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5</w:t>
      </w:r>
      <w:r>
        <w:rPr/>
        <w:t xml:space="preserve">장 특허권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87</w:t>
      </w:r>
      <w:r>
        <w:rPr/>
        <w:t>조</w:t>
      </w:r>
      <w:r>
        <w:rPr/>
        <w:t>(</w:t>
      </w:r>
      <w:r>
        <w:rPr/>
        <w:t>특허권의 설정등록 및 등록공고</w:t>
      </w:r>
      <w:r>
        <w:rPr/>
        <w:t xml:space="preserve">) ① </w:t>
      </w:r>
      <w:r>
        <w:rPr/>
        <w:t>특허권은 설정등록에 의하여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다음 각 호의 어느 하나에 해당하는 경우에는 특허권을 설정하기 위한 등록을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79</w:t>
      </w:r>
      <w:r>
        <w:rPr/>
        <w:t>조제</w:t>
      </w:r>
      <w:r>
        <w:rPr/>
        <w:t>1</w:t>
      </w:r>
      <w:r>
        <w:rPr/>
        <w:t>항에 따라 특허료를 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81</w:t>
      </w:r>
      <w:r>
        <w:rPr/>
        <w:t>조제</w:t>
      </w:r>
      <w:r>
        <w:rPr/>
        <w:t>1</w:t>
      </w:r>
      <w:r>
        <w:rPr/>
        <w:t>항에 따라 특허료를 추가로 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81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>항에 따라 특허료를 보전하였을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81</w:t>
      </w:r>
      <w:r>
        <w:rPr/>
        <w:t>조의</w:t>
      </w:r>
      <w:r>
        <w:rPr/>
        <w:t>3</w:t>
      </w:r>
      <w:r>
        <w:rPr/>
        <w:t>제</w:t>
      </w:r>
      <w:r>
        <w:rPr/>
        <w:t>1</w:t>
      </w:r>
      <w:r>
        <w:rPr/>
        <w:t>항에 따라 특허료를 내거나 보전하였을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83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및 같은 조 제</w:t>
      </w:r>
      <w:r>
        <w:rPr/>
        <w:t>2</w:t>
      </w:r>
      <w:r>
        <w:rPr/>
        <w:t>항에 따라 그 특허료가 면제되었을 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>항에 따라 등록한 경우에는 다음 각 호의 사항을 특허공보에 게재하여 등록공고를 하여야 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특허권자의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특허출원번호 및 출원연월일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발명자의 성명 및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특허출원서에 첨부된 요약서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특허번호 및 설정등록연월일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등록공고연월일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제</w:t>
      </w:r>
      <w:r>
        <w:rPr/>
        <w:t>63</w:t>
      </w:r>
      <w:r>
        <w:rPr/>
        <w:t>조제</w:t>
      </w:r>
      <w:r>
        <w:rPr/>
        <w:t>1</w:t>
      </w:r>
      <w:r>
        <w:rPr/>
        <w:t>항 각 호 외의 부분 본문에 따라 통지한 거절이유에 선행기술에 관한 정보</w:t>
      </w:r>
      <w:r>
        <w:rPr/>
        <w:t>(</w:t>
      </w:r>
      <w:r>
        <w:rPr/>
        <w:t>선행기술이 적혀 있는 간행물의 명칭과 그 밖에 선행기술에 관한 정보의 소재지를 말한다</w:t>
      </w:r>
      <w:r>
        <w:rPr/>
        <w:t>)</w:t>
      </w:r>
      <w:r>
        <w:rPr/>
        <w:t>가 포함된 경우 그 정보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/>
        <w:t>그 밖에 대통령령으로 정하는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비밀취급이 필요한 특허발명에 대해서는 그 발명의 비밀취급이 해제될 때까지 그 특허의 등록공고를 보류하여야 하며</w:t>
      </w:r>
      <w:r>
        <w:rPr/>
        <w:t xml:space="preserve">, </w:t>
      </w:r>
      <w:r>
        <w:rPr/>
        <w:t>그 발명의 비밀취급이 해제된 경우에는 지체 없이 제</w:t>
      </w:r>
      <w:r>
        <w:rPr/>
        <w:t>3</w:t>
      </w:r>
      <w:r>
        <w:rPr/>
        <w:t>항에 따라 등록공고를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삭제  </w:t>
      </w:r>
      <w:r>
        <w:rPr/>
        <w:t>&lt;2016.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88</w:t>
      </w:r>
      <w:r>
        <w:rPr/>
        <w:t>조</w:t>
      </w:r>
      <w:r>
        <w:rPr/>
        <w:t>(</w:t>
      </w:r>
      <w:r>
        <w:rPr/>
        <w:t>특허권의 존속기간</w:t>
      </w:r>
      <w:r>
        <w:rPr/>
        <w:t xml:space="preserve">) ① </w:t>
      </w:r>
      <w:r>
        <w:rPr/>
        <w:t>특허권의 존속기간은 제</w:t>
      </w:r>
      <w:r>
        <w:rPr/>
        <w:t>87</w:t>
      </w:r>
      <w:r>
        <w:rPr/>
        <w:t>조제</w:t>
      </w:r>
      <w:r>
        <w:rPr/>
        <w:t>1</w:t>
      </w:r>
      <w:r>
        <w:rPr/>
        <w:t xml:space="preserve">항에 따라 특허권을 설정등록한 날부터 특허출원일 후 </w:t>
      </w:r>
      <w:r>
        <w:rPr/>
        <w:t>20</w:t>
      </w:r>
      <w:r>
        <w:rPr/>
        <w:t>년이 되는 날까지로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정당한 권리자의 특허출원이 제</w:t>
      </w:r>
      <w:r>
        <w:rPr/>
        <w:t>34</w:t>
      </w:r>
      <w:r>
        <w:rPr/>
        <w:t>조 또는 제</w:t>
      </w:r>
      <w:r>
        <w:rPr/>
        <w:t>35</w:t>
      </w:r>
      <w:r>
        <w:rPr/>
        <w:t>조에 따라 특허된 경우에는 제</w:t>
      </w:r>
      <w:r>
        <w:rPr/>
        <w:t>1</w:t>
      </w:r>
      <w:r>
        <w:rPr/>
        <w:t>항의 특허권의 존속기간은 무권리자의 특허출원일의 다음 날부터 기산한다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89</w:t>
      </w:r>
      <w:r>
        <w:rPr/>
        <w:t>조</w:t>
      </w:r>
      <w:r>
        <w:rPr/>
        <w:t>(</w:t>
      </w:r>
      <w:r>
        <w:rPr/>
        <w:t>허가등에 따른 특허권의 존속기간의 연장</w:t>
      </w:r>
      <w:r>
        <w:rPr/>
        <w:t xml:space="preserve">) ① </w:t>
      </w:r>
      <w:r>
        <w:rPr/>
        <w:t>특허발명을 실시하기 위하여 다른 법령에 따라 허가를 받거나 등록 등을 하여야 하고</w:t>
      </w:r>
      <w:r>
        <w:rPr/>
        <w:t xml:space="preserve">, </w:t>
      </w:r>
      <w:r>
        <w:rPr/>
        <w:t>그 허가 또는 등록 등</w:t>
      </w:r>
      <w:r>
        <w:rPr/>
        <w:t>(</w:t>
      </w:r>
      <w:r>
        <w:rPr/>
        <w:t xml:space="preserve">이하 </w:t>
      </w:r>
      <w:r>
        <w:rPr/>
        <w:t>"</w:t>
      </w:r>
      <w:r>
        <w:rPr/>
        <w:t>허가등</w:t>
      </w:r>
      <w:r>
        <w:rPr/>
        <w:t>"</w:t>
      </w:r>
      <w:r>
        <w:rPr/>
        <w:t>이라 한다</w:t>
      </w:r>
      <w:r>
        <w:rPr/>
        <w:t>)</w:t>
      </w:r>
      <w:r>
        <w:rPr/>
        <w:t>을 위하여 필요한 유효성ㆍ안전성 등의 시험으로 인하여 장기간이 소요되는 대통령령으로 정하는 발명인 경우에는 제</w:t>
      </w:r>
      <w:r>
        <w:rPr/>
        <w:t>88</w:t>
      </w:r>
      <w:r>
        <w:rPr/>
        <w:t>조제</w:t>
      </w:r>
      <w:r>
        <w:rPr/>
        <w:t>1</w:t>
      </w:r>
      <w:r>
        <w:rPr/>
        <w:t xml:space="preserve">항에도 불구하고 그 실시할 수 없었던 기간에 대하여 </w:t>
      </w:r>
      <w:r>
        <w:rPr/>
        <w:t>5</w:t>
      </w:r>
      <w:r>
        <w:rPr/>
        <w:t>년의 기간까지 그 특허권의 존속기간을 한 차례만 연장할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항을 적용할 때 허가등을 받은 자에게 책임있는 사유로 소요된 기간은 제</w:t>
      </w:r>
      <w:r>
        <w:rPr/>
        <w:t>1</w:t>
      </w:r>
      <w:r>
        <w:rPr/>
        <w:t xml:space="preserve">항의 </w:t>
      </w:r>
      <w:r>
        <w:rPr/>
        <w:t>"</w:t>
      </w:r>
      <w:r>
        <w:rPr/>
        <w:t>실시할 수 없었던 기간</w:t>
      </w:r>
      <w:r>
        <w:rPr/>
        <w:t>"</w:t>
      </w:r>
      <w:r>
        <w:rPr/>
        <w:t>에 포함되지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90</w:t>
      </w:r>
      <w:r>
        <w:rPr/>
        <w:t>조</w:t>
      </w:r>
      <w:r>
        <w:rPr/>
        <w:t>(</w:t>
      </w:r>
      <w:r>
        <w:rPr/>
        <w:t>허가등에 따른 특허권의 존속기간의 연장등록출원</w:t>
      </w:r>
      <w:r>
        <w:rPr/>
        <w:t xml:space="preserve">) ① </w:t>
      </w:r>
      <w:r>
        <w:rPr/>
        <w:t>제</w:t>
      </w:r>
      <w:r>
        <w:rPr/>
        <w:t>89</w:t>
      </w:r>
      <w:r>
        <w:rPr/>
        <w:t>조제</w:t>
      </w:r>
      <w:r>
        <w:rPr/>
        <w:t>1</w:t>
      </w:r>
      <w:r>
        <w:rPr/>
        <w:t>항에 따라 특허권의 존속기간의 연장등록출원을 하려는 자</w:t>
      </w:r>
      <w:r>
        <w:rPr/>
        <w:t>(</w:t>
      </w:r>
      <w:r>
        <w:rPr/>
        <w:t>이하 이 조 및 제</w:t>
      </w:r>
      <w:r>
        <w:rPr/>
        <w:t>91</w:t>
      </w:r>
      <w:r>
        <w:rPr/>
        <w:t xml:space="preserve">조에서 </w:t>
      </w:r>
      <w:r>
        <w:rPr/>
        <w:t>"</w:t>
      </w:r>
      <w:r>
        <w:rPr/>
        <w:t>연장등록출원인</w:t>
      </w:r>
      <w:r>
        <w:rPr/>
        <w:t>"</w:t>
      </w:r>
      <w:r>
        <w:rPr/>
        <w:t>이라 한다</w:t>
      </w:r>
      <w:r>
        <w:rPr/>
        <w:t>)</w:t>
      </w:r>
      <w:r>
        <w:rPr/>
        <w:t>는 다음 각 호의 사항을 적은 특허권의 존속기간의 연장등록출원서를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연장등록출원인의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연장등록출원인의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연장대상특허권의 특허번호 및 연장대상청구범위의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연장신청의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허가등의 내용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산업통상자원부령으로 정하는 연장이유</w:t>
      </w:r>
      <w:r>
        <w:rPr/>
        <w:t>(</w:t>
      </w:r>
      <w:r>
        <w:rPr/>
        <w:t>이를 증명할 수 있는 자료를 첨부하여야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특허권의 존속기간의 연장등록출원은 제</w:t>
      </w:r>
      <w:r>
        <w:rPr/>
        <w:t>89</w:t>
      </w:r>
      <w:r>
        <w:rPr/>
        <w:t>조제</w:t>
      </w:r>
      <w:r>
        <w:rPr/>
        <w:t>1</w:t>
      </w:r>
      <w:r>
        <w:rPr/>
        <w:t xml:space="preserve">항에 따른 허가등을 받은 날부터 </w:t>
      </w:r>
      <w:r>
        <w:rPr/>
        <w:t>3</w:t>
      </w:r>
      <w:r>
        <w:rPr/>
        <w:t>개월 이내에 출원하여야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88</w:t>
      </w:r>
      <w:r>
        <w:rPr/>
        <w:t xml:space="preserve">조에 따른 특허권의 존속기간의 만료 전 </w:t>
      </w:r>
      <w:r>
        <w:rPr/>
        <w:t>6</w:t>
      </w:r>
      <w:r>
        <w:rPr/>
        <w:t>개월 이후에는 그 특허권의 존속기간의 연장등록출원을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특허권이 공유인 경우에는 공유자 모두가 공동으로 특허권의 존속기간의 연장등록출원을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특허권의 존속기간의 연장등록출원이 있으면 그 존속기간은 연장된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출원에 관하여 제</w:t>
      </w:r>
      <w:r>
        <w:rPr/>
        <w:t>91</w:t>
      </w:r>
      <w:r>
        <w:rPr/>
        <w:t>조의 연장등록거절결정이 확정된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제</w:t>
      </w:r>
      <w:r>
        <w:rPr/>
        <w:t>1</w:t>
      </w:r>
      <w:r>
        <w:rPr/>
        <w:t>항에 따른 특허권의 존속기간의 연장등록출원이 있으면 제</w:t>
      </w:r>
      <w:r>
        <w:rPr/>
        <w:t>1</w:t>
      </w:r>
      <w:r>
        <w:rPr/>
        <w:t>항 각 호의 사항을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연장등록출원인은 특허청장이 연장등록여부결정등본을 송달하기 전까지 연장등록출원서에 적혀 있는 사항 중 제</w:t>
      </w:r>
      <w:r>
        <w:rPr/>
        <w:t>1</w:t>
      </w:r>
      <w:r>
        <w:rPr/>
        <w:t>항제</w:t>
      </w:r>
      <w:r>
        <w:rPr/>
        <w:t>3</w:t>
      </w:r>
      <w:r>
        <w:rPr/>
        <w:t>호부터 제</w:t>
      </w:r>
      <w:r>
        <w:rPr/>
        <w:t>6</w:t>
      </w:r>
      <w:r>
        <w:rPr/>
        <w:t>호까지의 사항</w:t>
      </w:r>
      <w:r>
        <w:rPr/>
        <w:t>(</w:t>
      </w:r>
      <w:r>
        <w:rPr/>
        <w:t>제</w:t>
      </w:r>
      <w:r>
        <w:rPr/>
        <w:t>3</w:t>
      </w:r>
      <w:r>
        <w:rPr/>
        <w:t>호 중 연장대상특허권의 특허번호는 제외한다</w:t>
      </w:r>
      <w:r>
        <w:rPr/>
        <w:t>)</w:t>
      </w:r>
      <w:r>
        <w:rPr/>
        <w:t>에 대하여 보정할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93</w:t>
      </w:r>
      <w:r>
        <w:rPr/>
        <w:t>조에 따라 준용되는 거절이유통지를 받은 후에는 해당 거절이유통지에 따른 의견서 제출기간에만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91</w:t>
      </w:r>
      <w:r>
        <w:rPr/>
        <w:t>조</w:t>
      </w:r>
      <w:r>
        <w:rPr/>
        <w:t>(</w:t>
      </w:r>
      <w:r>
        <w:rPr/>
        <w:t>허가등에 따른 특허권의 존속기간의 연장등록거절결정</w:t>
      </w:r>
      <w:r>
        <w:rPr/>
        <w:t xml:space="preserve">) </w:t>
      </w:r>
      <w:r>
        <w:rPr/>
        <w:t>심사관은 제</w:t>
      </w:r>
      <w:r>
        <w:rPr/>
        <w:t>90</w:t>
      </w:r>
      <w:r>
        <w:rPr/>
        <w:t>조에 따른 특허권의 존속기간의 연장등록출원이 다음 각 호의 어느 하나에 해당하는 경우에는 그 출원에 대하여 연장등록거절결정을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특허발명의 실시가 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허가등을 받을 필요가 있는 것으로 인정되지 아니하는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특허권자 또는 그 특허권의 전용실시권이나 등록된 통상실시권을 가진 자가 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허가등을 받지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연장신청의 기간이 제</w:t>
      </w:r>
      <w:r>
        <w:rPr/>
        <w:t>89</w:t>
      </w:r>
      <w:r>
        <w:rPr/>
        <w:t>조에 따라 인정되는 그 특허발명을 실시할 수 없었던 기간을 초과하는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연장등록출원인이 해당 특허권자가 아닌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90</w:t>
      </w:r>
      <w:r>
        <w:rPr/>
        <w:t>조제</w:t>
      </w:r>
      <w:r>
        <w:rPr/>
        <w:t>3</w:t>
      </w:r>
      <w:r>
        <w:rPr/>
        <w:t>항을 위반하여 연장등록출원을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</w:t>
      </w:r>
      <w:r>
        <w:rPr/>
        <w:t>(</w:t>
      </w:r>
      <w:r>
        <w:rPr/>
        <w:t>허가등에 따른 특허권의 존속기간의 연장등록결정 등</w:t>
      </w:r>
      <w:r>
        <w:rPr/>
        <w:t xml:space="preserve">) ① </w:t>
      </w:r>
      <w:r>
        <w:rPr/>
        <w:t>심사관은 제</w:t>
      </w:r>
      <w:r>
        <w:rPr/>
        <w:t>90</w:t>
      </w:r>
      <w:r>
        <w:rPr/>
        <w:t>조에 따른 특허권의 존속기간의 연장등록출원에 대하여 제</w:t>
      </w:r>
      <w:r>
        <w:rPr/>
        <w:t>91</w:t>
      </w:r>
      <w:r>
        <w:rPr/>
        <w:t>조 각 호의 어느 하나에 해당하는 사유를 발견할 수 없을 때에는 연장등록결정을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따른 연장등록결정을 한 경우에는 특허권의 존속기간의 연장을 특허원부에 등록하여야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>항에 따른 등록을 한 경우에는 다음 각 호의 사항을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특허권자의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연장등록의 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89</w:t>
      </w:r>
      <w:r>
        <w:rPr/>
        <w:t>조제</w:t>
      </w:r>
      <w:r>
        <w:rPr/>
        <w:t>1</w:t>
      </w:r>
      <w:r>
        <w:rPr/>
        <w:t>항에 따른 허가등의 내용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2(</w:t>
      </w:r>
      <w:r>
        <w:rPr/>
        <w:t>등록지연에 따른 특허권의 존속기간의 연장</w:t>
      </w:r>
      <w:r>
        <w:rPr/>
        <w:t xml:space="preserve">) ① </w:t>
      </w:r>
      <w:r>
        <w:rPr/>
        <w:t xml:space="preserve">특허출원에 대하여 특허출원일부터 </w:t>
      </w:r>
      <w:r>
        <w:rPr/>
        <w:t>4</w:t>
      </w:r>
      <w:r>
        <w:rPr/>
        <w:t xml:space="preserve">년과 출원심사 청구일부터 </w:t>
      </w:r>
      <w:r>
        <w:rPr/>
        <w:t>3</w:t>
      </w:r>
      <w:r>
        <w:rPr/>
        <w:t>년 중 늦은 날보다 지연되어 특허권의 설정등록이 이루어지는 경우에는 제</w:t>
      </w:r>
      <w:r>
        <w:rPr/>
        <w:t>88</w:t>
      </w:r>
      <w:r>
        <w:rPr/>
        <w:t>조제</w:t>
      </w:r>
      <w:r>
        <w:rPr/>
        <w:t>1</w:t>
      </w:r>
      <w:r>
        <w:rPr/>
        <w:t>항에도 불구하고 그 지연된 기간만큼 해당 특허권의 존속기간을 연장할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규정을 적용함에 있어서 출원인으로 인하여 지연된 기간은 제</w:t>
      </w:r>
      <w:r>
        <w:rPr/>
        <w:t>1</w:t>
      </w:r>
      <w:r>
        <w:rPr/>
        <w:t>항에 따른 특허권의 존속기간의 연장에서 제외된다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출원인으로 인하여 지연된 기간이 겹치는 경우에는 특허권의 존속기간의 연장에서 제외되는 기간은 출원인으로 인하여 실제 지연된 기간을 초과하여서는 아니된다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 xml:space="preserve">항에서 </w:t>
      </w:r>
      <w:r>
        <w:rPr/>
        <w:t>"</w:t>
      </w:r>
      <w:r>
        <w:rPr/>
        <w:t>출원인으로 인하여 지연된 기간</w:t>
      </w:r>
      <w:r>
        <w:rPr/>
        <w:t>"</w:t>
      </w:r>
      <w:r>
        <w:rPr/>
        <w:t>에 관한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 xml:space="preserve">항에 따라 특허출원일부터 </w:t>
      </w:r>
      <w:r>
        <w:rPr/>
        <w:t>4</w:t>
      </w:r>
      <w:r>
        <w:rPr/>
        <w:t>년을 기산할 때에는 제</w:t>
      </w:r>
      <w:r>
        <w:rPr/>
        <w:t>34</w:t>
      </w:r>
      <w:r>
        <w:rPr/>
        <w:t>조</w:t>
      </w:r>
      <w:r>
        <w:rPr/>
        <w:t xml:space="preserve">, </w:t>
      </w:r>
      <w:r>
        <w:rPr/>
        <w:t>제</w:t>
      </w:r>
      <w:r>
        <w:rPr/>
        <w:t>35</w:t>
      </w:r>
      <w:r>
        <w:rPr/>
        <w:t>조</w:t>
      </w:r>
      <w:r>
        <w:rPr/>
        <w:t xml:space="preserve">, </w:t>
      </w:r>
      <w:r>
        <w:rPr/>
        <w:t>제</w:t>
      </w:r>
      <w:r>
        <w:rPr/>
        <w:t>52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53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199</w:t>
      </w:r>
      <w:r>
        <w:rPr/>
        <w:t>조제</w:t>
      </w:r>
      <w:r>
        <w:rPr/>
        <w:t>1</w:t>
      </w:r>
      <w:r>
        <w:rPr/>
        <w:t>항 및 제</w:t>
      </w:r>
      <w:r>
        <w:rPr/>
        <w:t>214</w:t>
      </w:r>
      <w:r>
        <w:rPr/>
        <w:t>조제</w:t>
      </w:r>
      <w:r>
        <w:rPr/>
        <w:t>4</w:t>
      </w:r>
      <w:r>
        <w:rPr/>
        <w:t>항에도 불구하고 다음 각 호에 해당하는 날을 특허출원일로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34</w:t>
      </w:r>
      <w:r>
        <w:rPr/>
        <w:t>조 또는 제</w:t>
      </w:r>
      <w:r>
        <w:rPr/>
        <w:t>35</w:t>
      </w:r>
      <w:r>
        <w:rPr/>
        <w:t>조에 따른 정당한 권리자의 특허출원의 경우에는 정당한 권리자가 출원을 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52</w:t>
      </w:r>
      <w:r>
        <w:rPr/>
        <w:t>조에 따른 분할출원의 경우에는 분할출원을 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53</w:t>
      </w:r>
      <w:r>
        <w:rPr/>
        <w:t>조에 따른 변경출원의 경우에는 변경출원을 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199</w:t>
      </w:r>
      <w:r>
        <w:rPr/>
        <w:t>조제</w:t>
      </w:r>
      <w:r>
        <w:rPr/>
        <w:t>1</w:t>
      </w:r>
      <w:r>
        <w:rPr/>
        <w:t>항에 따라 특허출원으로 보는 국제출원의 경우에는 제</w:t>
      </w:r>
      <w:r>
        <w:rPr/>
        <w:t>203</w:t>
      </w:r>
      <w:r>
        <w:rPr/>
        <w:t>조제</w:t>
      </w:r>
      <w:r>
        <w:rPr/>
        <w:t>1</w:t>
      </w:r>
      <w:r>
        <w:rPr/>
        <w:t>항 각 호의 사항을 기재한 서면을 제출한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214</w:t>
      </w:r>
      <w:r>
        <w:rPr/>
        <w:t>조에 따라 특허출원으로 보는 국제출원의 경우에는 국제출원의 출원인이 제</w:t>
      </w:r>
      <w:r>
        <w:rPr/>
        <w:t>214</w:t>
      </w:r>
      <w:r>
        <w:rPr/>
        <w:t>조제</w:t>
      </w:r>
      <w:r>
        <w:rPr/>
        <w:t>1</w:t>
      </w:r>
      <w:r>
        <w:rPr/>
        <w:t>항에 따라 결정을 신청한 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1</w:t>
      </w:r>
      <w:r>
        <w:rPr/>
        <w:t>호부터 제</w:t>
      </w:r>
      <w:r>
        <w:rPr/>
        <w:t>5</w:t>
      </w:r>
      <w:r>
        <w:rPr/>
        <w:t>호까지의 규정 중 어느 하나에 해당되지 아니하는 특허출원에 대하여는 그 특허출원일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3(</w:t>
      </w:r>
      <w:r>
        <w:rPr/>
        <w:t>등록지연에 따른 특허권의 존속기간의 연장등록출원</w:t>
      </w:r>
      <w:r>
        <w:rPr/>
        <w:t xml:space="preserve">) ① </w:t>
      </w:r>
      <w:r>
        <w:rPr/>
        <w:t>제</w:t>
      </w:r>
      <w:r>
        <w:rPr/>
        <w:t>92</w:t>
      </w:r>
      <w:r>
        <w:rPr/>
        <w:t>조의</w:t>
      </w:r>
      <w:r>
        <w:rPr/>
        <w:t>2</w:t>
      </w:r>
      <w:r>
        <w:rPr/>
        <w:t>에 따라 특허권의 존속기간의 연장등록출원을 하려는 자</w:t>
      </w:r>
      <w:r>
        <w:rPr/>
        <w:t>(</w:t>
      </w:r>
      <w:r>
        <w:rPr/>
        <w:t>이하 이 조 및 제</w:t>
      </w:r>
      <w:r>
        <w:rPr/>
        <w:t>92</w:t>
      </w:r>
      <w:r>
        <w:rPr/>
        <w:t>조의</w:t>
      </w:r>
      <w:r>
        <w:rPr/>
        <w:t>4</w:t>
      </w:r>
      <w:r>
        <w:rPr/>
        <w:t xml:space="preserve">에서 </w:t>
      </w:r>
      <w:r>
        <w:rPr/>
        <w:t>"</w:t>
      </w:r>
      <w:r>
        <w:rPr/>
        <w:t>연장등록출원인</w:t>
      </w:r>
      <w:r>
        <w:rPr/>
        <w:t>"</w:t>
      </w:r>
      <w:r>
        <w:rPr/>
        <w:t>이라 한다</w:t>
      </w:r>
      <w:r>
        <w:rPr/>
        <w:t>)</w:t>
      </w:r>
      <w:r>
        <w:rPr/>
        <w:t>는 다음 각 호의 사항을 적은 특허권의 존속기간의 연장등록출원서를 특허청장에게 제출하여야 한다</w:t>
      </w:r>
      <w:r>
        <w:rPr/>
        <w:t>.  &lt;</w:t>
      </w:r>
      <w:r>
        <w:rPr/>
        <w:t xml:space="preserve">개정 </w:t>
      </w:r>
      <w:r>
        <w:rPr/>
        <w:t>2013. 3. 23., 2013. 7. 30.&gt;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연장등록출원인의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연장등록출원인의 대리인이 있는 경우에는 그 대리인의 성명 및 주소나 영업소의 소재지</w:t>
      </w:r>
      <w:r>
        <w:rPr/>
        <w:t>(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 대상 특허권의 특허번호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연장신청의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산업통상자원부령이 정하는 연장이유</w:t>
      </w:r>
      <w:r>
        <w:rPr/>
        <w:t>(</w:t>
      </w:r>
      <w:r>
        <w:rPr/>
        <w:t>이를 증명할 수 있는 자료를 첨부하여야 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 xml:space="preserve">항에 따른 특허권의 존속기간의 연장등록출원은 특허권의 설정등록일부터 </w:t>
      </w:r>
      <w:r>
        <w:rPr/>
        <w:t>3</w:t>
      </w:r>
      <w:r>
        <w:rPr/>
        <w:t>개월 이내에 출원하여야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특허권이 공유인 경우에는 공유자 전원이 공동으로 특허권의 존속기간의 연장등록출원을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연장등록출원인은 심사관이 특허권의 존속기간의 연장등록 여부결정 전까지 연장등록출원서에 기재된 사항 중 제</w:t>
      </w:r>
      <w:r>
        <w:rPr/>
        <w:t>1</w:t>
      </w:r>
      <w:r>
        <w:rPr/>
        <w:t>항제</w:t>
      </w:r>
      <w:r>
        <w:rPr/>
        <w:t>4</w:t>
      </w:r>
      <w:r>
        <w:rPr/>
        <w:t>호 및 제</w:t>
      </w:r>
      <w:r>
        <w:rPr/>
        <w:t>5</w:t>
      </w:r>
      <w:r>
        <w:rPr/>
        <w:t>호의 사항에 대하여 보정할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93</w:t>
      </w:r>
      <w:r>
        <w:rPr/>
        <w:t>조에 따라 준용되는 거절이유통지를 받은 후에는 해당 거절이유통지에 따른 의견서 제출기간에만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4(</w:t>
      </w:r>
      <w:r>
        <w:rPr/>
        <w:t>등록지연에 따른 특허권의 존속기간의 연장등록거절결정</w:t>
      </w:r>
      <w:r>
        <w:rPr/>
        <w:t xml:space="preserve">) </w:t>
      </w:r>
      <w:r>
        <w:rPr/>
        <w:t>심사관은 제</w:t>
      </w:r>
      <w:r>
        <w:rPr/>
        <w:t>92</w:t>
      </w:r>
      <w:r>
        <w:rPr/>
        <w:t>조의</w:t>
      </w:r>
      <w:r>
        <w:rPr/>
        <w:t>3</w:t>
      </w:r>
      <w:r>
        <w:rPr/>
        <w:t>에 따른 특허권의 존속기간의 연장등록출원이 다음 각 호의 어느 하나에 해당하는 경우에는 그 출원에 대하여 연장등록거절결정을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연장신청의 기간이 제</w:t>
      </w:r>
      <w:r>
        <w:rPr/>
        <w:t>92</w:t>
      </w:r>
      <w:r>
        <w:rPr/>
        <w:t>조의</w:t>
      </w:r>
      <w:r>
        <w:rPr/>
        <w:t>2</w:t>
      </w:r>
      <w:r>
        <w:rPr/>
        <w:t>에 따라 인정되는 연장의 기간을 초과한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연장등록출원인이 해당 특허권자가 아닌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92</w:t>
      </w:r>
      <w:r>
        <w:rPr/>
        <w:t>조의</w:t>
      </w:r>
      <w:r>
        <w:rPr/>
        <w:t>3</w:t>
      </w:r>
      <w:r>
        <w:rPr/>
        <w:t>제</w:t>
      </w:r>
      <w:r>
        <w:rPr/>
        <w:t>3</w:t>
      </w:r>
      <w:r>
        <w:rPr/>
        <w:t>항을 위반하여 연장등록출원을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조의</w:t>
      </w:r>
      <w:r>
        <w:rPr/>
        <w:t>5(</w:t>
      </w:r>
      <w:r>
        <w:rPr/>
        <w:t>등록지연에 따른 특허권의 존속기간의 연장등록결정 등</w:t>
      </w:r>
      <w:r>
        <w:rPr/>
        <w:t xml:space="preserve">) ① </w:t>
      </w:r>
      <w:r>
        <w:rPr/>
        <w:t>심사관은 제</w:t>
      </w:r>
      <w:r>
        <w:rPr/>
        <w:t>92</w:t>
      </w:r>
      <w:r>
        <w:rPr/>
        <w:t>조의</w:t>
      </w:r>
      <w:r>
        <w:rPr/>
        <w:t>3</w:t>
      </w:r>
      <w:r>
        <w:rPr/>
        <w:t>에 따른 특허권의 존속기간의 연장등록출원에 대하여 제</w:t>
      </w:r>
      <w:r>
        <w:rPr/>
        <w:t>92</w:t>
      </w:r>
      <w:r>
        <w:rPr/>
        <w:t>조의</w:t>
      </w:r>
      <w:r>
        <w:rPr/>
        <w:t xml:space="preserve">4 </w:t>
      </w:r>
      <w:r>
        <w:rPr/>
        <w:t>각 호의 어느 하나에 해당하는 사유를 발견할 수 없는 경우에는 연장등록결정을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항의 연장등록결정이 있으면 특허권의 존속기간의 연장을 특허원부에 등록하여야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등록이 있으면 다음 각 호의 사항을 특허공보에 게재하여야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특허권자의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연장등록 연월일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연장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93</w:t>
      </w:r>
      <w:r>
        <w:rPr/>
        <w:t>조</w:t>
      </w:r>
      <w:r>
        <w:rPr/>
        <w:t>(</w:t>
      </w:r>
      <w:r>
        <w:rPr/>
        <w:t>준용규정</w:t>
      </w:r>
      <w:r>
        <w:rPr/>
        <w:t xml:space="preserve">) </w:t>
      </w:r>
      <w:r>
        <w:rPr/>
        <w:t>특허권의 존속기간의 연장등록출원의 심사에 관하여는 제</w:t>
      </w:r>
      <w:r>
        <w:rPr/>
        <w:t>57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63</w:t>
      </w:r>
      <w:r>
        <w:rPr/>
        <w:t>조</w:t>
      </w:r>
      <w:r>
        <w:rPr/>
        <w:t xml:space="preserve">, </w:t>
      </w:r>
      <w:r>
        <w:rPr/>
        <w:t>제</w:t>
      </w:r>
      <w:r>
        <w:rPr/>
        <w:t>67</w:t>
      </w:r>
      <w:r>
        <w:rPr/>
        <w:t>조</w:t>
      </w:r>
      <w:r>
        <w:rPr/>
        <w:t xml:space="preserve">, </w:t>
      </w:r>
      <w:r>
        <w:rPr/>
        <w:t>제</w:t>
      </w:r>
      <w:r>
        <w:rPr/>
        <w:t>148</w:t>
      </w:r>
      <w:r>
        <w:rPr/>
        <w:t>조제</w:t>
      </w:r>
      <w:r>
        <w:rPr/>
        <w:t>1</w:t>
      </w:r>
      <w:r>
        <w:rPr/>
        <w:t>호부터 제</w:t>
      </w:r>
      <w:r>
        <w:rPr/>
        <w:t>5</w:t>
      </w:r>
      <w:r>
        <w:rPr/>
        <w:t>호까지 및 같은 조 제</w:t>
      </w:r>
      <w:r>
        <w:rPr/>
        <w:t>7</w:t>
      </w:r>
      <w:r>
        <w:rPr/>
        <w:t>호를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94</w:t>
      </w:r>
      <w:r>
        <w:rPr/>
        <w:t>조</w:t>
      </w:r>
      <w:r>
        <w:rPr/>
        <w:t>(</w:t>
      </w:r>
      <w:r>
        <w:rPr/>
        <w:t>특허권의 효력</w:t>
      </w:r>
      <w:r>
        <w:rPr/>
        <w:t xml:space="preserve">) ① </w:t>
      </w:r>
      <w:r>
        <w:rPr/>
        <w:t>특허권자는 업으로서 특허발명을 실시할 권리를 독점한다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특허권에 관하여 전용실시권을 설정하였을 때에는 제</w:t>
      </w:r>
      <w:r>
        <w:rPr/>
        <w:t>100</w:t>
      </w:r>
      <w:r>
        <w:rPr/>
        <w:t>조제</w:t>
      </w:r>
      <w:r>
        <w:rPr/>
        <w:t>2</w:t>
      </w:r>
      <w:r>
        <w:rPr/>
        <w:t>항에 따라 전용실시권자가 그 특허발명을 실시할 권리를 독점하는 범위에서는 그러하지 아니하다</w:t>
      </w:r>
      <w:r>
        <w:rPr/>
        <w:t>.  &lt;</w:t>
      </w:r>
      <w:r>
        <w:rPr/>
        <w:t xml:space="preserve">개정 </w:t>
      </w:r>
      <w:r>
        <w:rPr/>
        <w:t>2019. 12. 10.&gt;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특허발명의 실시가 제</w:t>
      </w:r>
      <w:r>
        <w:rPr/>
        <w:t>2</w:t>
      </w:r>
      <w:r>
        <w:rPr/>
        <w:t>조제</w:t>
      </w:r>
      <w:r>
        <w:rPr/>
        <w:t>3</w:t>
      </w:r>
      <w:r>
        <w:rPr/>
        <w:t>호나목에 따른 방법의 사용을 청약하는 행위인 경우 특허권의 효력은 그 방법의 사용이 특허권 또는 전용실시권을 침해한다는 것을 알면서 그 방법의 사용을 청약하는 행위에만 미친다</w:t>
      </w:r>
      <w:r>
        <w:rPr/>
        <w:t>.  &lt;</w:t>
      </w:r>
      <w:r>
        <w:rPr/>
        <w:t xml:space="preserve">신설 </w:t>
      </w:r>
      <w:r>
        <w:rPr/>
        <w:t>2019. 12. 10.&gt;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95</w:t>
      </w:r>
      <w:r>
        <w:rPr/>
        <w:t>조</w:t>
      </w:r>
      <w:r>
        <w:rPr/>
        <w:t>(</w:t>
      </w:r>
      <w:r>
        <w:rPr/>
        <w:t>허가등에 따른 존속기간이 연장된 경우의 특허권의 효력</w:t>
      </w:r>
      <w:r>
        <w:rPr/>
        <w:t xml:space="preserve">) </w:t>
      </w:r>
      <w:r>
        <w:rPr/>
        <w:t>제</w:t>
      </w:r>
      <w:r>
        <w:rPr/>
        <w:t>90</w:t>
      </w:r>
      <w:r>
        <w:rPr/>
        <w:t>조제</w:t>
      </w:r>
      <w:r>
        <w:rPr/>
        <w:t>4</w:t>
      </w:r>
      <w:r>
        <w:rPr/>
        <w:t>항에 따라 특허권의 존속기간이 연장된 특허권의 효력은 그 연장등록의 이유가 된 허가등의 대상물건</w:t>
      </w:r>
      <w:r>
        <w:rPr/>
        <w:t>(</w:t>
      </w:r>
      <w:r>
        <w:rPr/>
        <w:t>그 허가등에 있어 물건에 대하여 특정의 용도가 정하여져 있는 경우에는 그 용도에 사용되는 물건</w:t>
      </w:r>
      <w:r>
        <w:rPr/>
        <w:t>)</w:t>
      </w:r>
      <w:r>
        <w:rPr/>
        <w:t>에 관한 그 특허발명의 실시 행위에만 미친다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96</w:t>
      </w:r>
      <w:r>
        <w:rPr/>
        <w:t>조</w:t>
      </w:r>
      <w:r>
        <w:rPr/>
        <w:t>(</w:t>
      </w:r>
      <w:r>
        <w:rPr/>
        <w:t>특허권의 효력이 미치지 아니하는 범위</w:t>
      </w:r>
      <w:r>
        <w:rPr/>
        <w:t xml:space="preserve">) ① </w:t>
      </w:r>
      <w:r>
        <w:rPr/>
        <w:t>특허권의 효력은 다음 각 호의 어느 하나에 해당하는 사항에는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연구 또는 시험</w:t>
      </w:r>
      <w:r>
        <w:rPr/>
        <w:t>(</w:t>
      </w:r>
      <w:r>
        <w:rPr/>
        <w:t>「약사법」에 따른 의약품의 품목허가ㆍ품목신고 및 「농약관리법」에 따른 농약의 등록을 위한 연구 또는 시험을 포함한다</w:t>
      </w:r>
      <w:r>
        <w:rPr/>
        <w:t>)</w:t>
      </w:r>
      <w:r>
        <w:rPr/>
        <w:t>을 하기 위한 특허발명의 실시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국내를 통과하는데 불과한 선박ㆍ항공기ㆍ차량 또는 이에 사용되는 기계ㆍ기구ㆍ장치</w:t>
      </w:r>
      <w:r>
        <w:rPr/>
        <w:t xml:space="preserve">, </w:t>
      </w:r>
      <w:r>
        <w:rPr/>
        <w:t>그 밖의 물건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특허출원을 한 때부터 국내에 있는 물건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둘 이상의 의약</w:t>
      </w:r>
      <w:r>
        <w:rPr/>
        <w:t>[</w:t>
      </w:r>
      <w:r>
        <w:rPr/>
        <w:t>사람의 질병의 진단ㆍ경감ㆍ치료ㆍ처치</w:t>
      </w:r>
      <w:r>
        <w:rPr/>
        <w:t>(</w:t>
      </w:r>
      <w:r>
        <w:rPr/>
        <w:t>處置</w:t>
      </w:r>
      <w:r>
        <w:rPr/>
        <w:t xml:space="preserve">) </w:t>
      </w:r>
      <w:r>
        <w:rPr/>
        <w:t>또는 예방을 위하여 사용되는 물건을 말한다</w:t>
      </w:r>
      <w:r>
        <w:rPr/>
        <w:t xml:space="preserve">. </w:t>
      </w:r>
      <w:r>
        <w:rPr/>
        <w:t>이하 같다</w:t>
      </w:r>
      <w:r>
        <w:rPr/>
        <w:t>]</w:t>
      </w:r>
      <w:r>
        <w:rPr/>
        <w:t>이 혼합되어 제조되는 의약의 발명 또는 둘 이상의 의약을 혼합하여 의약을 제조하는 방법의 발명에 관한 특허권의 효력은 「약사법」에 따른 조제행위와 그 조제에 의한 의약에는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97</w:t>
      </w:r>
      <w:r>
        <w:rPr/>
        <w:t>조</w:t>
      </w:r>
      <w:r>
        <w:rPr/>
        <w:t>(</w:t>
      </w:r>
      <w:r>
        <w:rPr/>
        <w:t>특허발명의 보호범위</w:t>
      </w:r>
      <w:r>
        <w:rPr/>
        <w:t xml:space="preserve">) </w:t>
      </w:r>
      <w:r>
        <w:rPr/>
        <w:t>특허발명의 보호범위는 청구범위에 적혀 있는 사항에 의하여 정하여진다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98</w:t>
      </w:r>
      <w:r>
        <w:rPr/>
        <w:t>조</w:t>
      </w:r>
      <w:r>
        <w:rPr/>
        <w:t>(</w:t>
      </w:r>
      <w:r>
        <w:rPr/>
        <w:t>타인의 특허발명 등과의 관계</w:t>
      </w:r>
      <w:r>
        <w:rPr/>
        <w:t xml:space="preserve">) </w:t>
      </w:r>
      <w:r>
        <w:rPr/>
        <w:t>특허권자ㆍ전용실시권자 또는 통상실시권자는 특허발명이 그 특허발명의 특허출원일 전에 출원된 타인의 특허발명ㆍ등록실용신안 또는 등록디자인이나 그 디자인과 유사한 디자인을 이용하거나 특허권이 그 특허발명의 특허출원일 전에 출원된 타인의 디자인권 또는 상표권과 저촉되는 경우에는 그 특허권자ㆍ실용신안권자ㆍ디자인권자 또는 상표권자의 허락을 받지 아니하고는 자기의 특허발명을 업으로서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99</w:t>
      </w:r>
      <w:r>
        <w:rPr/>
        <w:t>조</w:t>
      </w:r>
      <w:r>
        <w:rPr/>
        <w:t>(</w:t>
      </w:r>
      <w:r>
        <w:rPr/>
        <w:t>특허권의 이전 및 공유 등</w:t>
      </w:r>
      <w:r>
        <w:rPr/>
        <w:t xml:space="preserve">) ① </w:t>
      </w:r>
      <w:r>
        <w:rPr/>
        <w:t>특허권은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특허권이 공유인 경우에는 각 공유자는 다른 공유자 모두의 동의를 받아야만 그 지분을 양도하거나 그 지분을 목적으로 하는 질권을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특허권이 공유인 경우에는 각 공유자는 계약으로 특별히 약정한 경우를 제외하고는 다른 공유자의 동의를 받지 아니하고 그 특허발명을 자신이 실시할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특허권이 공유인 경우에는 각 공유자는 다른 공유자 모두의 동의를 받아야만 그 특허권에 대하여 전용실시권을 설정하거나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99</w:t>
      </w:r>
      <w:r>
        <w:rPr/>
        <w:t>조의</w:t>
      </w:r>
      <w:r>
        <w:rPr/>
        <w:t>2(</w:t>
      </w:r>
      <w:r>
        <w:rPr/>
        <w:t>특허권의 이전청구</w:t>
      </w:r>
      <w:r>
        <w:rPr/>
        <w:t xml:space="preserve">) ① </w:t>
      </w:r>
      <w:r>
        <w:rPr/>
        <w:t>특허가 제</w:t>
      </w:r>
      <w:r>
        <w:rPr/>
        <w:t>133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 본문에 해당하는 경우에 특허를 받을 수 있는 권리를 가진 자는 법원에 해당 특허권의 이전</w:t>
      </w:r>
      <w:r>
        <w:rPr/>
        <w:t>(</w:t>
      </w:r>
      <w:r>
        <w:rPr/>
        <w:t>특허를 받을 수 있는 권리가 공유인 경우에는 그 지분의 이전을 말한다</w:t>
      </w:r>
      <w:r>
        <w:rPr/>
        <w:t>)</w:t>
      </w:r>
      <w:r>
        <w:rPr/>
        <w:t>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청구에 기초하여 특허권이 이전등록된 경우에는 다음 각 호의 권리는 그 특허권이 설정등록된 날부터 이전등록을 받은 자에게 있는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해당 특허권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65</w:t>
      </w:r>
      <w:r>
        <w:rPr/>
        <w:t>조제</w:t>
      </w:r>
      <w:r>
        <w:rPr/>
        <w:t>2</w:t>
      </w:r>
      <w:r>
        <w:rPr/>
        <w:t>항에 따른 보상금 지급 청구권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207</w:t>
      </w:r>
      <w:r>
        <w:rPr/>
        <w:t>조제</w:t>
      </w:r>
      <w:r>
        <w:rPr/>
        <w:t>4</w:t>
      </w:r>
      <w:r>
        <w:rPr/>
        <w:t>항에 따른 보상금 지급 청구권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항의 청구에 따라 공유인 특허권의 지분을 이전하는 경우에는 제</w:t>
      </w:r>
      <w:r>
        <w:rPr/>
        <w:t>99</w:t>
      </w:r>
      <w:r>
        <w:rPr/>
        <w:t>조제</w:t>
      </w:r>
      <w:r>
        <w:rPr/>
        <w:t>2</w:t>
      </w:r>
      <w:r>
        <w:rPr/>
        <w:t>항에도 불구하고 다른 공유자의 동의를 받지 아니하더라도 그 지분을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100</w:t>
      </w:r>
      <w:r>
        <w:rPr/>
        <w:t>조</w:t>
      </w:r>
      <w:r>
        <w:rPr/>
        <w:t>(</w:t>
      </w:r>
      <w:r>
        <w:rPr/>
        <w:t>전용실시권</w:t>
      </w:r>
      <w:r>
        <w:rPr/>
        <w:t xml:space="preserve">) ① </w:t>
      </w:r>
      <w:r>
        <w:rPr/>
        <w:t>특허권자는 그 특허권에 대하여 타인에게 전용실시권을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전용실시권을 설정받은 전용실시권자는 그 설정행위로 정한 범위에서 그 특허발명을 업으로서 실시할 권리를 독점한다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전용실시권자는 다음 각 호의 경우를 제외하고는 특허권자의 동의를 받아야만 전용실시권을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전용실시권을 실시사업</w:t>
      </w:r>
      <w:r>
        <w:rPr/>
        <w:t>(</w:t>
      </w:r>
      <w:r>
        <w:rPr/>
        <w:t>實施事業</w:t>
      </w:r>
      <w:r>
        <w:rPr/>
        <w:t>)</w:t>
      </w:r>
      <w:r>
        <w:rPr/>
        <w:t>과 함께 이전하는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상속이나 그 밖의 일반승계의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전용실시권자는 특허권자의 동의를 받아야만 그 전용실시권을 목적으로 하는 질권을 설정하거나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전용실시권에 관하여는 제</w:t>
      </w:r>
      <w:r>
        <w:rPr/>
        <w:t>99</w:t>
      </w:r>
      <w:r>
        <w:rPr/>
        <w:t>조제</w:t>
      </w:r>
      <w:r>
        <w:rPr/>
        <w:t>2</w:t>
      </w:r>
      <w:r>
        <w:rPr/>
        <w:t>항부터 제</w:t>
      </w:r>
      <w:r>
        <w:rPr/>
        <w:t>4</w:t>
      </w:r>
      <w:r>
        <w:rPr/>
        <w:t>항까지의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101</w:t>
      </w:r>
      <w:r>
        <w:rPr/>
        <w:t>조</w:t>
      </w:r>
      <w:r>
        <w:rPr/>
        <w:t>(</w:t>
      </w:r>
      <w:r>
        <w:rPr/>
        <w:t>특허권 및 전용실시권의 등록의 효력</w:t>
      </w:r>
      <w:r>
        <w:rPr/>
        <w:t xml:space="preserve">) ① </w:t>
      </w:r>
      <w:r>
        <w:rPr/>
        <w:t>다음 각 호의 어느 하나에 해당하는 사항은 등록하여야만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특허권의 이전</w:t>
      </w:r>
      <w:r>
        <w:rPr/>
        <w:t>(</w:t>
      </w:r>
      <w:r>
        <w:rPr/>
        <w:t>상속이나 그 밖의 일반승계에 의한 경우는 제외한다</w:t>
      </w:r>
      <w:r>
        <w:rPr/>
        <w:t xml:space="preserve">), </w:t>
      </w:r>
      <w:r>
        <w:rPr/>
        <w:t>포기에 의한 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전용실시권의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특허권 또는 전용실시권을 목적으로 하는 질권의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호에 따른 특허권ㆍ전용실시권 및 질권의 상속이나 그 밖의 일반승계의 경우에는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102</w:t>
      </w:r>
      <w:r>
        <w:rPr/>
        <w:t>조</w:t>
      </w:r>
      <w:r>
        <w:rPr/>
        <w:t>(</w:t>
      </w:r>
      <w:r>
        <w:rPr/>
        <w:t>통상실시권</w:t>
      </w:r>
      <w:r>
        <w:rPr/>
        <w:t xml:space="preserve">) ① </w:t>
      </w:r>
      <w:r>
        <w:rPr/>
        <w:t>특허권자는 그 특허권에 대하여 타인에게 통상실시권을 허락할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통상실시권자는 이 법에 따라 또는 설정행위로 정한 범위에서 특허발명을 업으로서 실시할 수 있는 권리를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107</w:t>
      </w:r>
      <w:r>
        <w:rPr/>
        <w:t>조에 따른 통상실시권은 실시사업과 함께 이전하는 경우에만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138</w:t>
      </w:r>
      <w:r>
        <w:rPr/>
        <w:t>조</w:t>
      </w:r>
      <w:r>
        <w:rPr/>
        <w:t xml:space="preserve">, </w:t>
      </w:r>
      <w:r>
        <w:rPr/>
        <w:t>「실용신안법」 제</w:t>
      </w:r>
      <w:r>
        <w:rPr/>
        <w:t>32</w:t>
      </w:r>
      <w:r>
        <w:rPr/>
        <w:t>조 또는 「디자인보호법」 제</w:t>
      </w:r>
      <w:r>
        <w:rPr/>
        <w:t>123</w:t>
      </w:r>
      <w:r>
        <w:rPr/>
        <w:t>조에 따른 통상실시권은 그 통상실시권자의 해당 특허권ㆍ실용신안권 또는 디자인권과 함께 이전되고</w:t>
      </w:r>
      <w:r>
        <w:rPr/>
        <w:t xml:space="preserve">, </w:t>
      </w:r>
      <w:r>
        <w:rPr/>
        <w:t>해당 특허권ㆍ실용신안권 또는 디자인권이 소멸되면 함께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</w:t>
      </w:r>
      <w:r>
        <w:rPr/>
        <w:t>항 및 제</w:t>
      </w:r>
      <w:r>
        <w:rPr/>
        <w:t>4</w:t>
      </w:r>
      <w:r>
        <w:rPr/>
        <w:t>항에 따른 통상실시권 외의 통상실시권은 실시사업과 함께 이전하는 경우 또는 상속이나 그 밖의 일반승계의 경우를 제외하고는 특허권자</w:t>
      </w:r>
      <w:r>
        <w:rPr/>
        <w:t>(</w:t>
      </w:r>
      <w:r>
        <w:rPr/>
        <w:t>전용실시권에 관한 통상실시권의 경우에는 특허권자 및 전용실시권자</w:t>
      </w:r>
      <w:r>
        <w:rPr/>
        <w:t>)</w:t>
      </w:r>
      <w:r>
        <w:rPr/>
        <w:t>의 동의를 받아야만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3</w:t>
      </w:r>
      <w:r>
        <w:rPr/>
        <w:t>항 및 제</w:t>
      </w:r>
      <w:r>
        <w:rPr/>
        <w:t>4</w:t>
      </w:r>
      <w:r>
        <w:rPr/>
        <w:t>항에 따른 통상실시권 외의 통상실시권은 특허권자</w:t>
      </w:r>
      <w:r>
        <w:rPr/>
        <w:t>(</w:t>
      </w:r>
      <w:r>
        <w:rPr/>
        <w:t>전용실시권에 관한 통상실시권의 경우에는 특허권자 및 전용실시권자</w:t>
      </w:r>
      <w:r>
        <w:rPr/>
        <w:t>)</w:t>
      </w:r>
      <w:r>
        <w:rPr/>
        <w:t>의 동의를 받아야만 그 통상실시권을 목적으로 하는 질권을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통상실시권에 관하여는 제</w:t>
      </w:r>
      <w:r>
        <w:rPr/>
        <w:t>99</w:t>
      </w:r>
      <w:r>
        <w:rPr/>
        <w:t>조제</w:t>
      </w:r>
      <w:r>
        <w:rPr/>
        <w:t>2</w:t>
      </w:r>
      <w:r>
        <w:rPr/>
        <w:t>항 및 제</w:t>
      </w:r>
      <w:r>
        <w:rPr/>
        <w:t>3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103</w:t>
      </w:r>
      <w:r>
        <w:rPr/>
        <w:t>조</w:t>
      </w:r>
      <w:r>
        <w:rPr/>
        <w:t>(</w:t>
      </w:r>
      <w:r>
        <w:rPr/>
        <w:t>선사용에 의한 통상실시권</w:t>
      </w:r>
      <w:r>
        <w:rPr/>
        <w:t xml:space="preserve">) </w:t>
      </w:r>
      <w:r>
        <w:rPr/>
        <w:t>특허출원 시에 그 특허출원된 발명의 내용을 알지 못하고 그 발명을 하거나 그 발명을 한 사람으로부터 알게 되어 국내에서 그 발명의 실시사업을 하거나 이를 준비하고 있는 자는 그 실시하거나 준비하고 있는 발명 및 사업목적의 범위에서 그 특허출원된 발명의 특허권에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103</w:t>
      </w:r>
      <w:r>
        <w:rPr/>
        <w:t>조의</w:t>
      </w:r>
      <w:r>
        <w:rPr/>
        <w:t>2(</w:t>
      </w:r>
      <w:r>
        <w:rPr/>
        <w:t>특허권의 이전청구에 따른 이전등록 전의 실시에 의한 통상실시권</w:t>
      </w:r>
      <w:r>
        <w:rPr/>
        <w:t xml:space="preserve">) ① </w:t>
      </w:r>
      <w:r>
        <w:rPr/>
        <w:t>다음 각 호의 어느 하나에 해당하는 자가 제</w:t>
      </w:r>
      <w:r>
        <w:rPr/>
        <w:t>99</w:t>
      </w:r>
      <w:r>
        <w:rPr/>
        <w:t>조의</w:t>
      </w:r>
      <w:r>
        <w:rPr/>
        <w:t>2</w:t>
      </w:r>
      <w:r>
        <w:rPr/>
        <w:t>제</w:t>
      </w:r>
      <w:r>
        <w:rPr/>
        <w:t>2</w:t>
      </w:r>
      <w:r>
        <w:rPr/>
        <w:t>항에 따른 특허권의 이전등록이 있기 전에 해당 특허가 제</w:t>
      </w:r>
      <w:r>
        <w:rPr/>
        <w:t>133</w:t>
      </w:r>
      <w:r>
        <w:rPr/>
        <w:t>조제</w:t>
      </w:r>
      <w:r>
        <w:rPr/>
        <w:t>1</w:t>
      </w:r>
      <w:r>
        <w:rPr/>
        <w:t>항제</w:t>
      </w:r>
      <w:r>
        <w:rPr/>
        <w:t>2</w:t>
      </w:r>
      <w:r>
        <w:rPr/>
        <w:t>호 본문에 해당하는 것을 알지 못하고 국내에서 해당 발명의 실시사업을 하거나 이를 준비하고 있는 경우에는 그 실시하거나 준비를 하고 있는 발명 및 사업목적의 범위에서 그 특허권에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이전등록된 특허의 원</w:t>
      </w:r>
      <w:r>
        <w:rPr/>
        <w:t>(</w:t>
      </w:r>
      <w:r>
        <w:rPr/>
        <w:t>原</w:t>
      </w:r>
      <w:r>
        <w:rPr/>
        <w:t>)</w:t>
      </w:r>
      <w:r>
        <w:rPr/>
        <w:t>특허권자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이전등록된 특허권에 대하여 이전등록 당시에 이미 전용실시권이나 통상실시권 또는 그 전용실시권에 대한 통상실시권을 취득하고 등록을 받은 자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2</w:t>
      </w:r>
      <w:r>
        <w:rPr/>
        <w:t>항에 따른 통상실시권을 취득한 자는 등록을 필요로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통상실시권을 가진 자는 이전등록된 특허권자에게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104</w:t>
      </w:r>
      <w:r>
        <w:rPr/>
        <w:t>조</w:t>
      </w:r>
      <w:r>
        <w:rPr/>
        <w:t>(</w:t>
      </w:r>
      <w:r>
        <w:rPr/>
        <w:t>무효심판청구 등록 전의 실시에 의한 통상실시권</w:t>
      </w:r>
      <w:r>
        <w:rPr/>
        <w:t xml:space="preserve">) ① </w:t>
      </w:r>
      <w:r>
        <w:rPr/>
        <w:t>다음 각 호의 어느 하나에 해당하는 자가 특허 또는 실용신안등록에 대한 무효심판청구의 등록 전에 자기의 특허발명 또는 등록실용신안이 무효사유에 해당하는 것을 알지 못하고 국내에서 그 발명 또는 고안의 실시사업을 하거나 이를 준비하고 있는 경우에는 그 실시하거나 준비하고 있는 발명 또는 고안 및 사업목적의 범위에서 그 특허권에 대하여 통상실시권을 가지거나 특허나 실용신안등록이 무효로 된 당시에 존재하는 특허권의 전용실시권에 대하여 통상실시권을 가진다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동일한 발명에 대한 둘 이상의 특허 중 그 하나의 특허를 무효로 한 경우 그 무효로 된 특허의 원특허권자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특허발명과 등록실용신안이 동일하여 그 실용신안등록을 무효로 한 경우 그 무효로 된 실용신안등록의 원</w:t>
      </w:r>
      <w:r>
        <w:rPr/>
        <w:t>(</w:t>
      </w:r>
      <w:r>
        <w:rPr/>
        <w:t>原</w:t>
      </w:r>
      <w:r>
        <w:rPr/>
        <w:t>)</w:t>
      </w:r>
      <w:r>
        <w:rPr/>
        <w:t>실용신안권자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특허를 무효로 하고 동일한 발명에 관하여 정당한 권리자에게 특허를 한 경우 그 무효로 된 특허의 원특허권자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실용신안등록을 무효로 하고 그 고안과 동일한 발명에 관하여 정당한 권리자에게 특허를 한 경우 그 무효로 된 실용신안의 원실용신안권자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제</w:t>
      </w:r>
      <w:r>
        <w:rPr/>
        <w:t>1</w:t>
      </w:r>
      <w:r>
        <w:rPr/>
        <w:t>호부터 제</w:t>
      </w:r>
      <w:r>
        <w:rPr/>
        <w:t>4</w:t>
      </w:r>
      <w:r>
        <w:rPr/>
        <w:t>호까지의 경우에 있어서 그 무효로 된 특허권 또는 실용신안권에 대하여 무효심판청구 등록 당시에 이미 전용실시권이나 통상실시권 또는 그 전용실시권에 대한 통상실시권을 취득하고 등록을 받은 자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118</w:t>
      </w:r>
      <w:r>
        <w:rPr/>
        <w:t>조제</w:t>
      </w:r>
      <w:r>
        <w:rPr/>
        <w:t>2</w:t>
      </w:r>
      <w:r>
        <w:rPr/>
        <w:t>항에 따른 통상실시권을 취득한 자는 등록을 필요로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통상실시권을 가진 자는 특허권자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105</w:t>
      </w:r>
      <w:r>
        <w:rPr/>
        <w:t>조</w:t>
      </w:r>
      <w:r>
        <w:rPr/>
        <w:t>(</w:t>
      </w:r>
      <w:r>
        <w:rPr/>
        <w:t>디자인권의 존속기간 만료 후의 통상실시권</w:t>
      </w:r>
      <w:r>
        <w:rPr/>
        <w:t xml:space="preserve">) ① </w:t>
      </w:r>
      <w:r>
        <w:rPr/>
        <w:t>특허출원일 전 또는 특허출원일과 같은 날에 출원되어 등록된 디자인권이 그 특허권과 저촉되는 경우 그 디자인권의 존속기간이 만료될 때에는 그 디자인권자는 그 디자인권의 범위에서 그 특허권에 대하여 통상실시권을 가지거나 그 디자인권의 존속기간 만료 당시 존재하는 그 특허권의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특허출원일 전 또는 특허출원일과 같은 날에 출원되어 등록된 디자인권이 그 특허권과 저촉되는 경우 그 디자인권의 존속기간이 만료될 때에는 다음 각 호의 어느 하나에 해당하는 권리를 가진 자는 원</w:t>
      </w:r>
      <w:r>
        <w:rPr/>
        <w:t>(</w:t>
      </w:r>
      <w:r>
        <w:rPr/>
        <w:t>原</w:t>
      </w:r>
      <w:r>
        <w:rPr/>
        <w:t>)</w:t>
      </w:r>
      <w:r>
        <w:rPr/>
        <w:t>권리의 범위에서 그 특허권에 대하여 통상실시권을 가지거나 그 디자인권의 존속기간 만료 당시 존재하는 그 특허권의 전용실시권에 대하여 통상실시권을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그 디자인권의 존속기간 만료 당시 존재하는 그 디자인권에 대한 전용실시권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그 디자인권이나 그 디자인권에 대한 전용실시권에 대하여 「디자인보호법」 제</w:t>
      </w:r>
      <w:r>
        <w:rPr/>
        <w:t>104</w:t>
      </w:r>
      <w:r>
        <w:rPr/>
        <w:t>조제</w:t>
      </w:r>
      <w:r>
        <w:rPr/>
        <w:t>1</w:t>
      </w:r>
      <w:r>
        <w:rPr/>
        <w:t>항에 따라 효력이 발생한 통상실시권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통상실시권을 가진 자는 특허권자 또는 전용실시권자에게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106</w:t>
      </w:r>
      <w:r>
        <w:rPr/>
        <w:t>조</w:t>
      </w:r>
      <w:r>
        <w:rPr/>
        <w:t>(</w:t>
      </w:r>
      <w:r>
        <w:rPr/>
        <w:t>특허권의 수용</w:t>
      </w:r>
      <w:r>
        <w:rPr/>
        <w:t xml:space="preserve">) ① </w:t>
      </w:r>
      <w:r>
        <w:rPr/>
        <w:t>정부는 특허발명이 전시</w:t>
      </w:r>
      <w:r>
        <w:rPr/>
        <w:t xml:space="preserve">, </w:t>
      </w:r>
      <w:r>
        <w:rPr/>
        <w:t>사변 또는 이에 준하는 비상시에 국방상 필요한 경우에는 특허권을 수용할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특허권이 수용되는 경우에는 그 특허발명에 관한 특허권 외의 권리는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정부는 제</w:t>
      </w:r>
      <w:r>
        <w:rPr/>
        <w:t>1</w:t>
      </w:r>
      <w:r>
        <w:rPr/>
        <w:t>항에 따라 특허권을 수용하는 경우에는 특허권자</w:t>
      </w:r>
      <w:r>
        <w:rPr/>
        <w:t xml:space="preserve">, </w:t>
      </w:r>
      <w:r>
        <w:rPr/>
        <w:t>전용실시권자 또는 통상실시권자에 대하여 정당한 보상금을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특허권의 수용 및 보상금의 지급에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106</w:t>
      </w:r>
      <w:r>
        <w:rPr/>
        <w:t>조의</w:t>
      </w:r>
      <w:r>
        <w:rPr/>
        <w:t>2(</w:t>
      </w:r>
      <w:r>
        <w:rPr/>
        <w:t>정부 등에 의한 특허발명의 실시</w:t>
      </w:r>
      <w:r>
        <w:rPr/>
        <w:t xml:space="preserve">) ① </w:t>
      </w:r>
      <w:r>
        <w:rPr/>
        <w:t>정부는 특허발명이 국가 비상사태</w:t>
      </w:r>
      <w:r>
        <w:rPr/>
        <w:t xml:space="preserve">, </w:t>
      </w:r>
      <w:r>
        <w:rPr/>
        <w:t>극도의 긴급상황 또는 공공의 이익을 위하여 비상업적</w:t>
      </w:r>
      <w:r>
        <w:rPr/>
        <w:t>(</w:t>
      </w:r>
      <w:r>
        <w:rPr/>
        <w:t>非商業的</w:t>
      </w:r>
      <w:r>
        <w:rPr/>
        <w:t>)</w:t>
      </w:r>
      <w:r>
        <w:rPr/>
        <w:t>으로 실시할 필요가 있다고 인정하는 경우에는 그 특허발명을 실시하거나 정부 외의 자에게 실시하게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정부 또는 제</w:t>
      </w:r>
      <w:r>
        <w:rPr/>
        <w:t>1</w:t>
      </w:r>
      <w:r>
        <w:rPr/>
        <w:t>항에 따른 정부 외의 자는 타인의 특허권이 존재한다는 사실을 알았거나 알 수 있을 때에는 제</w:t>
      </w:r>
      <w:r>
        <w:rPr/>
        <w:t>1</w:t>
      </w:r>
      <w:r>
        <w:rPr/>
        <w:t>항에 따른 실시 사실을 특허권자</w:t>
      </w:r>
      <w:r>
        <w:rPr/>
        <w:t xml:space="preserve">, </w:t>
      </w:r>
      <w:r>
        <w:rPr/>
        <w:t>전용실시권자 또는 통상실시권자에게 신속하게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정부 또는 제</w:t>
      </w:r>
      <w:r>
        <w:rPr/>
        <w:t>1</w:t>
      </w:r>
      <w:r>
        <w:rPr/>
        <w:t>항에 따른 정부 외의 자는 제</w:t>
      </w:r>
      <w:r>
        <w:rPr/>
        <w:t>1</w:t>
      </w:r>
      <w:r>
        <w:rPr/>
        <w:t>항에 따라 특허발명을 실시하는 경우에는 특허권자</w:t>
      </w:r>
      <w:r>
        <w:rPr/>
        <w:t xml:space="preserve">, </w:t>
      </w:r>
      <w:r>
        <w:rPr/>
        <w:t>전용실시권자 또는 통상실시권자에게 정당한 보상금을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특허발명의 실시 및 보상금의 지급에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107</w:t>
      </w:r>
      <w:r>
        <w:rPr/>
        <w:t>조</w:t>
      </w:r>
      <w:r>
        <w:rPr/>
        <w:t>(</w:t>
      </w:r>
      <w:r>
        <w:rPr/>
        <w:t>통상실시권 설정의 재정</w:t>
      </w:r>
      <w:r>
        <w:rPr/>
        <w:t xml:space="preserve">) ① </w:t>
      </w:r>
      <w:r>
        <w:rPr/>
        <w:t>특허발명을 실시하려는 자는 특허발명이 다음 각 호의 어느 하나에 해당하고</w:t>
      </w:r>
      <w:r>
        <w:rPr/>
        <w:t xml:space="preserve">, </w:t>
      </w:r>
      <w:r>
        <w:rPr/>
        <w:t>그 특허발명의 특허권자 또는 전용실시권자와 합리적인 조건으로 통상실시권 허락에 관한 협의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협의</w:t>
      </w:r>
      <w:r>
        <w:rPr/>
        <w:t>"</w:t>
      </w:r>
      <w:r>
        <w:rPr/>
        <w:t>라 한다</w:t>
      </w:r>
      <w:r>
        <w:rPr/>
        <w:t>)</w:t>
      </w:r>
      <w:r>
        <w:rPr/>
        <w:t>를 하였으나 합의가 이루어지지 아니하는 경우 또는 협의를 할 수 없는 경우에는 특허청장에게 통상실시권 설정에 관한 재정</w:t>
      </w:r>
      <w:r>
        <w:rPr/>
        <w:t>(</w:t>
      </w:r>
      <w:r>
        <w:rPr/>
        <w:t>裁定</w:t>
      </w:r>
      <w:r>
        <w:rPr/>
        <w:t>)(</w:t>
      </w:r>
      <w:r>
        <w:rPr/>
        <w:t xml:space="preserve">이하 </w:t>
      </w:r>
      <w:r>
        <w:rPr/>
        <w:t>"</w:t>
      </w:r>
      <w:r>
        <w:rPr/>
        <w:t>재정</w:t>
      </w:r>
      <w:r>
        <w:rPr/>
        <w:t>"</w:t>
      </w:r>
      <w:r>
        <w:rPr/>
        <w:t>이라 한다</w:t>
      </w:r>
      <w:r>
        <w:rPr/>
        <w:t>)</w:t>
      </w:r>
      <w:r>
        <w:rPr/>
        <w:t>을 청구할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공공의 이익을 위하여 비상업적으로 실시하려는 경우와 제</w:t>
      </w:r>
      <w:r>
        <w:rPr/>
        <w:t>4</w:t>
      </w:r>
      <w:r>
        <w:rPr/>
        <w:t>호에 해당하는 경우에는 협의 없이도 재정을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특허발명이 천재지변이나 그 밖의 불가항력 또는 대통령령으로 정하는 정당한 이유 없이 계속하여 </w:t>
      </w:r>
      <w:r>
        <w:rPr/>
        <w:t>3</w:t>
      </w:r>
      <w:r>
        <w:rPr/>
        <w:t>년 이상 국내에서 실시되고 있지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특허발명이 정당한 이유 없이 계속하여 </w:t>
      </w:r>
      <w:r>
        <w:rPr/>
        <w:t>3</w:t>
      </w:r>
      <w:r>
        <w:rPr/>
        <w:t>년 이상 국내에서 상당한 영업적 규모로 실시되고 있지 아니하거나 적당한 정도와 조건으로 국내수요를 충족시키지 못한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특허발명의 실시가 공공의 이익을 위하여 특히 필요한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사법적 절차 또는 행정적 절차에 의하여 불공정거래행위로 판정된 사항을 바로잡기 위하여 특허발명을 실시할 필요가 있는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자국민 다수의 보건을 위협하는 질병을 치료하기 위하여 의약품</w:t>
      </w:r>
      <w:r>
        <w:rPr/>
        <w:t>(</w:t>
      </w:r>
      <w:r>
        <w:rPr/>
        <w:t>의약품 생산에 필요한 유효성분</w:t>
      </w:r>
      <w:r>
        <w:rPr/>
        <w:t xml:space="preserve">, </w:t>
      </w:r>
      <w:r>
        <w:rPr/>
        <w:t>의약품 사용에 필요한 진단키트를 포함한다</w:t>
      </w:r>
      <w:r>
        <w:rPr/>
        <w:t>)</w:t>
      </w:r>
      <w:r>
        <w:rPr/>
        <w:t>을 수입하려는 국가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수입국</w:t>
      </w:r>
      <w:r>
        <w:rPr/>
        <w:t>"</w:t>
      </w:r>
      <w:r>
        <w:rPr/>
        <w:t>이라 한다</w:t>
      </w:r>
      <w:r>
        <w:rPr/>
        <w:t>)</w:t>
      </w:r>
      <w:r>
        <w:rPr/>
        <w:t>에 그 의약품을 수출할 수 있도록 특허발명을 실시할 필요가 있는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특허출원일부터 </w:t>
      </w:r>
      <w:r>
        <w:rPr/>
        <w:t>4</w:t>
      </w:r>
      <w:r>
        <w:rPr/>
        <w:t>년이 지나지 아니한 특허발명에 관하여는 제</w:t>
      </w:r>
      <w:r>
        <w:rPr/>
        <w:t>1</w:t>
      </w:r>
      <w:r>
        <w:rPr/>
        <w:t>항제</w:t>
      </w:r>
      <w:r>
        <w:rPr/>
        <w:t>1</w:t>
      </w:r>
      <w:r>
        <w:rPr/>
        <w:t>호 및 제</w:t>
      </w:r>
      <w:r>
        <w:rPr/>
        <w:t>2</w:t>
      </w:r>
      <w:r>
        <w:rPr/>
        <w:t>호를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재정을 하는 경우 청구별로 통상실시권 설정의 필요성을 검토하여야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1</w:t>
      </w:r>
      <w:r>
        <w:rPr/>
        <w:t>항제</w:t>
      </w:r>
      <w:r>
        <w:rPr/>
        <w:t>1</w:t>
      </w:r>
      <w:r>
        <w:rPr/>
        <w:t>호부터 제</w:t>
      </w:r>
      <w:r>
        <w:rPr/>
        <w:t>3</w:t>
      </w:r>
      <w:r>
        <w:rPr/>
        <w:t>호까지 또는 제</w:t>
      </w:r>
      <w:r>
        <w:rPr/>
        <w:t>5</w:t>
      </w:r>
      <w:r>
        <w:rPr/>
        <w:t>호에 따른 재정을 하는 경우 재정을 받는 자에게 다음 각 호의 조건을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호부터 제</w:t>
      </w:r>
      <w:r>
        <w:rPr/>
        <w:t>3</w:t>
      </w:r>
      <w:r>
        <w:rPr/>
        <w:t>호까지의 규정에 따른 재정의 경우에는 통상실시권을 국내수요충족을 위한 공급을 주목적으로 실시할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재정의 경우에는 생산된 의약품 전량을 수입국에 수출할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재정을 하는 경우 상당한 대가가 지급될 수 있도록 하여야 한다</w:t>
      </w:r>
      <w:r>
        <w:rPr/>
        <w:t xml:space="preserve">. </w:t>
      </w:r>
      <w:r>
        <w:rPr/>
        <w:t>이 경우 제</w:t>
      </w:r>
      <w:r>
        <w:rPr/>
        <w:t>1</w:t>
      </w:r>
      <w:r>
        <w:rPr/>
        <w:t>항제</w:t>
      </w:r>
      <w:r>
        <w:rPr/>
        <w:t>4</w:t>
      </w:r>
      <w:r>
        <w:rPr/>
        <w:t>호 또는 제</w:t>
      </w:r>
      <w:r>
        <w:rPr/>
        <w:t>5</w:t>
      </w:r>
      <w:r>
        <w:rPr/>
        <w:t>호에 따른 재정을 하는 경우에는 다음 각 호의 사항을 대가 결정에 고려할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4</w:t>
      </w:r>
      <w:r>
        <w:rPr/>
        <w:t>호에 따른 재정의 경우에는 불공정거래행위를 바로잡기 위한 취지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재정의 경우에는 그 특허발명을 실시함으로써 발생하는 수입국에서의 경제적 가치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반도체 기술에 대해서는 제</w:t>
      </w:r>
      <w:r>
        <w:rPr/>
        <w:t>1</w:t>
      </w:r>
      <w:r>
        <w:rPr/>
        <w:t>항제</w:t>
      </w:r>
      <w:r>
        <w:rPr/>
        <w:t>3</w:t>
      </w:r>
      <w:r>
        <w:rPr/>
        <w:t>호</w:t>
      </w:r>
      <w:r>
        <w:rPr/>
        <w:t>(</w:t>
      </w:r>
      <w:r>
        <w:rPr/>
        <w:t>공공의 이익을 위하여 비상업적으로 실시하는 경우만 해당한다</w:t>
      </w:r>
      <w:r>
        <w:rPr/>
        <w:t xml:space="preserve">) </w:t>
      </w:r>
      <w:r>
        <w:rPr/>
        <w:t>또는 제</w:t>
      </w:r>
      <w:r>
        <w:rPr/>
        <w:t>4</w:t>
      </w:r>
      <w:r>
        <w:rPr/>
        <w:t>호의 경우에만 재정을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수입국은 세계무역기구회원국 중 세계무역기구에 다음 각 호의 사항을 통지한 국가 또는 세계무역기구회원국이 아닌 국가 중 대통령령으로 정하는 국가로서 다음 각 호의 사항을 대한민국정부에 통지한 국가의 경우만 해당한다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수입국이 필요로 하는 의약품의 명칭과 수량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국제연합총회의 결의에 따른 최빈개발도상국이 아닌 경우 해당 의약품의 생산을 위한 제조능력이 없거나 부족하다는 수입국의 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수입국에서 해당 의약품이 특허된 경우 강제적인 실시를 허락하였거나 허락할 의사가 있다는 그 국가의 확인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제</w:t>
      </w:r>
      <w:r>
        <w:rPr/>
        <w:t>1</w:t>
      </w:r>
      <w:r>
        <w:rPr/>
        <w:t>항제</w:t>
      </w:r>
      <w:r>
        <w:rPr/>
        <w:t>5</w:t>
      </w:r>
      <w:r>
        <w:rPr/>
        <w:t>호에 따른 의약품은 다음 각 호의 어느 하나에 해당하는 것으로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특허된 의약품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특허된 제조방법으로 생산된 의약품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의약품 생산에 필요한 특허된 유효성분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의약품 사용에 필요한 특허된 진단키트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⑨ </w:t>
      </w:r>
      <w:r>
        <w:rPr/>
        <w:t>재정을 청구하는 자가 제출하여야 하는 서류</w:t>
      </w:r>
      <w:r>
        <w:rPr/>
        <w:t xml:space="preserve">, </w:t>
      </w:r>
      <w:r>
        <w:rPr/>
        <w:t>그 밖에 재정에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108</w:t>
      </w:r>
      <w:r>
        <w:rPr/>
        <w:t>조</w:t>
      </w:r>
      <w:r>
        <w:rPr/>
        <w:t>(</w:t>
      </w:r>
      <w:r>
        <w:rPr/>
        <w:t>답변서의 제출</w:t>
      </w:r>
      <w:r>
        <w:rPr/>
        <w:t xml:space="preserve">) </w:t>
      </w:r>
      <w:r>
        <w:rPr/>
        <w:t>특허청장은 재정의 청구가 있으면 그 청구서의 부본</w:t>
      </w:r>
      <w:r>
        <w:rPr/>
        <w:t>(</w:t>
      </w:r>
      <w:r>
        <w:rPr/>
        <w:t>副本</w:t>
      </w:r>
      <w:r>
        <w:rPr/>
        <w:t>)</w:t>
      </w:r>
      <w:r>
        <w:rPr/>
        <w:t>을 그 청구에 관련된 특허권자ㆍ전용실시권자</w:t>
      </w:r>
      <w:r>
        <w:rPr/>
        <w:t xml:space="preserve">, </w:t>
      </w:r>
      <w:r>
        <w:rPr/>
        <w:t>그 밖에 그 특허에 관하여 등록을 한 권리를 가지는 자에게 송달하고</w:t>
      </w:r>
      <w:r>
        <w:rPr/>
        <w:t xml:space="preserve">, </w:t>
      </w:r>
      <w:r>
        <w:rPr/>
        <w:t>기간을 정하여 답변서를 제출할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109</w:t>
      </w:r>
      <w:r>
        <w:rPr/>
        <w:t>조</w:t>
      </w:r>
      <w:r>
        <w:rPr/>
        <w:t>(</w:t>
      </w:r>
      <w:r>
        <w:rPr/>
        <w:t>산업재산권분쟁조정위원회 및 관계 부처의 장의 의견청취</w:t>
      </w:r>
      <w:r>
        <w:rPr/>
        <w:t xml:space="preserve">) </w:t>
      </w:r>
      <w:r>
        <w:rPr/>
        <w:t>특허청장은 재정을 할 때 필요하다고 인정하는 경우에는 「발명진흥법」 제</w:t>
      </w:r>
      <w:r>
        <w:rPr/>
        <w:t>41</w:t>
      </w:r>
      <w:r>
        <w:rPr/>
        <w:t>조에 따른 산업재산권분쟁조정위원회 및 관계 부처의 장의 의견을 들을 수 있고</w:t>
      </w:r>
      <w:r>
        <w:rPr/>
        <w:t xml:space="preserve">, </w:t>
      </w:r>
      <w:r>
        <w:rPr/>
        <w:t>관계 행정기관이나 관계인에게 협조를 요청할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110</w:t>
      </w:r>
      <w:r>
        <w:rPr/>
        <w:t>조</w:t>
      </w:r>
      <w:r>
        <w:rPr/>
        <w:t>(</w:t>
      </w:r>
      <w:r>
        <w:rPr/>
        <w:t>재정의 방식 등</w:t>
      </w:r>
      <w:r>
        <w:rPr/>
        <w:t xml:space="preserve">) ① </w:t>
      </w:r>
      <w:r>
        <w:rPr/>
        <w:t>재정은 서면으로 하고</w:t>
      </w:r>
      <w:r>
        <w:rPr/>
        <w:t xml:space="preserve">, </w:t>
      </w:r>
      <w:r>
        <w:rPr/>
        <w:t>그 이유를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재정에는 다음 각 호의 사항을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통상실시권의 범위 및 기간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대가와 그 지급방법 및 지급시기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107</w:t>
      </w:r>
      <w:r>
        <w:rPr/>
        <w:t>조제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재정의 경우에는 그 특허발명의 특허권자ㆍ전용실시권자 또는 통상실시권자</w:t>
      </w:r>
      <w:r>
        <w:rPr/>
        <w:t>(</w:t>
      </w:r>
      <w:r>
        <w:rPr/>
        <w:t>재정에 따른 경우는 제외한다</w:t>
      </w:r>
      <w:r>
        <w:rPr/>
        <w:t>)</w:t>
      </w:r>
      <w:r>
        <w:rPr/>
        <w:t>가 공급하는 의약품과 외관상 구분할 수 있는 포장ㆍ표시 및 재정에서 정한 사항을 공시할 인터넷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그 밖에 재정을 받은 자가 그 특허발명을 실시할 경우 법령 또는 조약에 따른 내용을 이행하기 위하여 필요한 준수사항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특허청장은 정당한 사유가 있는 경우를 제외하고는 재정청구일부터 </w:t>
      </w:r>
      <w:r>
        <w:rPr/>
        <w:t>6</w:t>
      </w:r>
      <w:r>
        <w:rPr/>
        <w:t>개월 이내에 재정에 관한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107</w:t>
      </w:r>
      <w:r>
        <w:rPr/>
        <w:t>조제</w:t>
      </w:r>
      <w:r>
        <w:rPr/>
        <w:t>1</w:t>
      </w:r>
      <w:r>
        <w:rPr/>
        <w:t>항제</w:t>
      </w:r>
      <w:r>
        <w:rPr/>
        <w:t>5</w:t>
      </w:r>
      <w:r>
        <w:rPr/>
        <w:t>호에 따른 재정청구가 같은 조 제</w:t>
      </w:r>
      <w:r>
        <w:rPr/>
        <w:t>7</w:t>
      </w:r>
      <w:r>
        <w:rPr/>
        <w:t>항 및 제</w:t>
      </w:r>
      <w:r>
        <w:rPr/>
        <w:t>8</w:t>
      </w:r>
      <w:r>
        <w:rPr/>
        <w:t>항에 해당하고 같은 조 제</w:t>
      </w:r>
      <w:r>
        <w:rPr/>
        <w:t>9</w:t>
      </w:r>
      <w:r>
        <w:rPr/>
        <w:t>항에 따른 서류가 모두 제출된 경우에는 특허청장은 정당한 사유가 있는 경우를 제외하고는 통상실시권 설정의 재정을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111</w:t>
      </w:r>
      <w:r>
        <w:rPr/>
        <w:t>조</w:t>
      </w:r>
      <w:r>
        <w:rPr/>
        <w:t>(</w:t>
      </w:r>
      <w:r>
        <w:rPr/>
        <w:t>재정서등본의 송달</w:t>
      </w:r>
      <w:r>
        <w:rPr/>
        <w:t xml:space="preserve">) ① </w:t>
      </w:r>
      <w:r>
        <w:rPr/>
        <w:t>특허청장은 재정을 한 경우에는 당사자 및 그 특허에 관하여 등록을 한 권리를 가지는 자에게 재정서등본을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당사자에게 재정서등본이 송달되었을 때에는 재정서에 적혀 있는 바에 따라 당사자 사이에 협의가 이루어진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111</w:t>
      </w:r>
      <w:r>
        <w:rPr/>
        <w:t>조의</w:t>
      </w:r>
      <w:r>
        <w:rPr/>
        <w:t>2(</w:t>
      </w:r>
      <w:r>
        <w:rPr/>
        <w:t>재정서의 변경</w:t>
      </w:r>
      <w:r>
        <w:rPr/>
        <w:t xml:space="preserve">) ① </w:t>
      </w:r>
      <w:r>
        <w:rPr/>
        <w:t>재정을 받은 자는 재정서에 적혀 있는 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3</w:t>
      </w:r>
      <w:r>
        <w:rPr/>
        <w:t>호의 사항에 관하여 변경이 필요하면 그 원인을 증명하는 서류를 첨부하여 특허청장에게 변경청구를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따른 청구가 이유있다고 인정되면 재정서에 적혀 있는 사항을 변경할 수 있다</w:t>
      </w:r>
      <w:r>
        <w:rPr/>
        <w:t xml:space="preserve">. </w:t>
      </w:r>
      <w:r>
        <w:rPr/>
        <w:t>이 경우 이해관계인의 의견을 들어야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항의 경우에 관하여는 제</w:t>
      </w:r>
      <w:r>
        <w:rPr/>
        <w:t>111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112</w:t>
      </w:r>
      <w:r>
        <w:rPr/>
        <w:t>조</w:t>
      </w:r>
      <w:r>
        <w:rPr/>
        <w:t>(</w:t>
      </w:r>
      <w:r>
        <w:rPr/>
        <w:t>대가의 공탁</w:t>
      </w:r>
      <w:r>
        <w:rPr/>
        <w:t xml:space="preserve">) </w:t>
      </w:r>
      <w:r>
        <w:rPr/>
        <w:t>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호에 따른 대가를 지급하여야 하는 자는 다음 각 호의 어느 하나에 해당하는 경우에는 그 대가를 공탁</w:t>
      </w:r>
      <w:r>
        <w:rPr/>
        <w:t>(</w:t>
      </w:r>
      <w:r>
        <w:rPr/>
        <w:t>供託</w:t>
      </w:r>
      <w:r>
        <w:rPr/>
        <w:t>)</w:t>
      </w:r>
      <w:r>
        <w:rPr/>
        <w:t>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대가를 받을 자가 수령을 거부하거나 수령할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대가에 대하여 제</w:t>
      </w:r>
      <w:r>
        <w:rPr/>
        <w:t>190</w:t>
      </w:r>
      <w:r>
        <w:rPr/>
        <w:t>조제</w:t>
      </w:r>
      <w:r>
        <w:rPr/>
        <w:t>1</w:t>
      </w:r>
      <w:r>
        <w:rPr/>
        <w:t>항에 따른 소송이 제기된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해당 특허권 또는 전용실시권을 목적으로 하는 질권이 설정되어 있는 경우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질권자의 동의를 받은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113</w:t>
      </w:r>
      <w:r>
        <w:rPr/>
        <w:t>조</w:t>
      </w:r>
      <w:r>
        <w:rPr/>
        <w:t>(</w:t>
      </w:r>
      <w:r>
        <w:rPr/>
        <w:t>재정의 실효</w:t>
      </w:r>
      <w:r>
        <w:rPr/>
        <w:t xml:space="preserve">) </w:t>
      </w:r>
      <w:r>
        <w:rPr/>
        <w:t>재정을 받은 자가 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2</w:t>
      </w:r>
      <w:r>
        <w:rPr/>
        <w:t>호에 따른 지급시기까지 대가</w:t>
      </w:r>
      <w:r>
        <w:rPr/>
        <w:t>(</w:t>
      </w:r>
      <w:r>
        <w:rPr/>
        <w:t>대가를 정기 또는 분할하여 지급할 경우에는 최초의 지급분</w:t>
      </w:r>
      <w:r>
        <w:rPr/>
        <w:t>)</w:t>
      </w:r>
      <w:r>
        <w:rPr/>
        <w:t>를 지급하지 아니하거나 공탁을 하지 아니한 경우에는 그 재정은 효력을 잃는다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114</w:t>
      </w:r>
      <w:r>
        <w:rPr/>
        <w:t>조</w:t>
      </w:r>
      <w:r>
        <w:rPr/>
        <w:t>(</w:t>
      </w:r>
      <w:r>
        <w:rPr/>
        <w:t>재정의 취소</w:t>
      </w:r>
      <w:r>
        <w:rPr/>
        <w:t xml:space="preserve">) ① </w:t>
      </w:r>
      <w:r>
        <w:rPr/>
        <w:t>특허청장은 재정을 받은 자가 다음 각 호의 어느 하나에 해당하는 경우에는 이해관계인의 신청에 따라 또는 직권으로 그 재정을 취소할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2</w:t>
      </w:r>
      <w:r>
        <w:rPr/>
        <w:t>호의 경우에는 재정을 받은 통상실시권자의 정당한 이익이 보호될 수 있는 경우로 한정한다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재정을 받은 목적에 적합하도록 그 특허발명을 실시하지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통상실시권을 재정한 사유가 없어지고 그 사유가 다시 발생하지 아니할 것이라고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정당한 사유 없이 재정서에 적혀 있는 제</w:t>
      </w:r>
      <w:r>
        <w:rPr/>
        <w:t>110</w:t>
      </w:r>
      <w:r>
        <w:rPr/>
        <w:t>조제</w:t>
      </w:r>
      <w:r>
        <w:rPr/>
        <w:t>2</w:t>
      </w:r>
      <w:r>
        <w:rPr/>
        <w:t>항제</w:t>
      </w:r>
      <w:r>
        <w:rPr/>
        <w:t>3</w:t>
      </w:r>
      <w:r>
        <w:rPr/>
        <w:t>호 또는 제</w:t>
      </w:r>
      <w:r>
        <w:rPr/>
        <w:t>4</w:t>
      </w:r>
      <w:r>
        <w:rPr/>
        <w:t>호의 사항을 위반하였을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경우에 관하여는 제</w:t>
      </w:r>
      <w:r>
        <w:rPr/>
        <w:t>108</w:t>
      </w:r>
      <w:r>
        <w:rPr/>
        <w:t>조ㆍ제</w:t>
      </w:r>
      <w:r>
        <w:rPr/>
        <w:t>109</w:t>
      </w:r>
      <w:r>
        <w:rPr/>
        <w:t>조ㆍ제</w:t>
      </w:r>
      <w:r>
        <w:rPr/>
        <w:t>110</w:t>
      </w:r>
      <w:r>
        <w:rPr/>
        <w:t>조제</w:t>
      </w:r>
      <w:r>
        <w:rPr/>
        <w:t>1</w:t>
      </w:r>
      <w:r>
        <w:rPr/>
        <w:t>항 및 제</w:t>
      </w:r>
      <w:r>
        <w:rPr/>
        <w:t>111</w:t>
      </w:r>
      <w:r>
        <w:rPr/>
        <w:t>조제</w:t>
      </w:r>
      <w:r>
        <w:rPr/>
        <w:t>1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재정이 취소되면 통상실시권은 그때부터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115</w:t>
      </w:r>
      <w:r>
        <w:rPr/>
        <w:t>조</w:t>
      </w:r>
      <w:r>
        <w:rPr/>
        <w:t>(</w:t>
      </w:r>
      <w:r>
        <w:rPr/>
        <w:t>재정에 대한 불복이유의 제한</w:t>
      </w:r>
      <w:r>
        <w:rPr/>
        <w:t xml:space="preserve">) </w:t>
      </w:r>
      <w:r>
        <w:rPr/>
        <w:t>재정에 대하여 「행정심판법」에 따라 행정심판을 제기하거나 「행정소송법」에 따라 취소소송을 제기하는 경우에는 그 재정으로 정한 대가는 불복이유로 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116</w:t>
      </w:r>
      <w:r>
        <w:rPr/>
        <w:t xml:space="preserve">조 삭제  </w:t>
      </w:r>
      <w:r>
        <w:rPr/>
        <w:t>&lt;2011. 12. 2.&gt;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117</w:t>
      </w:r>
      <w:r>
        <w:rPr/>
        <w:t xml:space="preserve">조 삭제  </w:t>
      </w:r>
      <w:r>
        <w:rPr/>
        <w:t>&lt;2001. 2.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118</w:t>
      </w:r>
      <w:r>
        <w:rPr/>
        <w:t>조</w:t>
      </w:r>
      <w:r>
        <w:rPr/>
        <w:t>(</w:t>
      </w:r>
      <w:r>
        <w:rPr/>
        <w:t>통상실시권의 등록의 효력</w:t>
      </w:r>
      <w:r>
        <w:rPr/>
        <w:t xml:space="preserve">) ① </w:t>
      </w:r>
      <w:r>
        <w:rPr/>
        <w:t>통상실시권을 등록한 경우에는 그 등록 후에 특허권 또는 전용실시권을 취득한 자에 대해서도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81</w:t>
      </w:r>
      <w:r>
        <w:rPr/>
        <w:t>조의</w:t>
      </w:r>
      <w:r>
        <w:rPr/>
        <w:t>3</w:t>
      </w:r>
      <w:r>
        <w:rPr/>
        <w:t>제</w:t>
      </w:r>
      <w:r>
        <w:rPr/>
        <w:t>5</w:t>
      </w:r>
      <w:r>
        <w:rPr/>
        <w:t>항</w:t>
      </w:r>
      <w:r>
        <w:rPr/>
        <w:t xml:space="preserve">, </w:t>
      </w:r>
      <w:r>
        <w:rPr/>
        <w:t>제</w:t>
      </w:r>
      <w:r>
        <w:rPr/>
        <w:t>103</w:t>
      </w:r>
      <w:r>
        <w:rPr/>
        <w:t>조부터 제</w:t>
      </w:r>
      <w:r>
        <w:rPr/>
        <w:t>105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122</w:t>
      </w:r>
      <w:r>
        <w:rPr/>
        <w:t>조</w:t>
      </w:r>
      <w:r>
        <w:rPr/>
        <w:t xml:space="preserve">, </w:t>
      </w:r>
      <w:r>
        <w:rPr/>
        <w:t>제</w:t>
      </w:r>
      <w:r>
        <w:rPr/>
        <w:t>182</w:t>
      </w:r>
      <w:r>
        <w:rPr/>
        <w:t>조</w:t>
      </w:r>
      <w:r>
        <w:rPr/>
        <w:t xml:space="preserve">, </w:t>
      </w:r>
      <w:r>
        <w:rPr/>
        <w:t>제</w:t>
      </w:r>
      <w:r>
        <w:rPr/>
        <w:t>183</w:t>
      </w:r>
      <w:r>
        <w:rPr/>
        <w:t>조 및 「발명진흥법」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통상실시권은 등록이 없더라도 제</w:t>
      </w:r>
      <w:r>
        <w:rPr/>
        <w:t>1</w:t>
      </w:r>
      <w:r>
        <w:rPr/>
        <w:t>항에 따른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통상실시권의 이전ㆍ변경ㆍ소멸 또는 처분의 제한</w:t>
      </w:r>
      <w:r>
        <w:rPr/>
        <w:t xml:space="preserve">, </w:t>
      </w:r>
      <w:r>
        <w:rPr/>
        <w:t>통상실시권을 목적으로 하는 질권의 설정ㆍ이전ㆍ변경ㆍ소멸 또는 처분의 제한은 이를 등록하여야만 제</w:t>
      </w:r>
      <w:r>
        <w:rPr/>
        <w:t>3</w:t>
      </w:r>
      <w:r>
        <w:rPr/>
        <w:t>자에게 대항할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119</w:t>
      </w:r>
      <w:r>
        <w:rPr/>
        <w:t>조</w:t>
      </w:r>
      <w:r>
        <w:rPr/>
        <w:t>(</w:t>
      </w:r>
      <w:r>
        <w:rPr/>
        <w:t>특허권 등의 포기의 제한</w:t>
      </w:r>
      <w:r>
        <w:rPr/>
        <w:t xml:space="preserve">) ① </w:t>
      </w:r>
      <w:r>
        <w:rPr/>
        <w:t>특허권자는 다음 각 호의 모두의 동의를 받아야만 특허권을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전용실시권자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질권자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100</w:t>
      </w:r>
      <w:r>
        <w:rPr/>
        <w:t>조제</w:t>
      </w:r>
      <w:r>
        <w:rPr/>
        <w:t>4</w:t>
      </w:r>
      <w:r>
        <w:rPr/>
        <w:t>항에 따른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102</w:t>
      </w:r>
      <w:r>
        <w:rPr/>
        <w:t>조제</w:t>
      </w:r>
      <w:r>
        <w:rPr/>
        <w:t>1</w:t>
      </w:r>
      <w:r>
        <w:rPr/>
        <w:t>항에 따른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「발명진흥법」 제</w:t>
      </w:r>
      <w:r>
        <w:rPr/>
        <w:t>10</w:t>
      </w:r>
      <w:r>
        <w:rPr/>
        <w:t>조제</w:t>
      </w:r>
      <w:r>
        <w:rPr/>
        <w:t>1</w:t>
      </w:r>
      <w:r>
        <w:rPr/>
        <w:t>항에 따른 통상실시권자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전용실시권자는 질권자 또는 제</w:t>
      </w:r>
      <w:r>
        <w:rPr/>
        <w:t>100</w:t>
      </w:r>
      <w:r>
        <w:rPr/>
        <w:t>조제</w:t>
      </w:r>
      <w:r>
        <w:rPr/>
        <w:t>4</w:t>
      </w:r>
      <w:r>
        <w:rPr/>
        <w:t>항에 따른 통상실시권자의 동의를 받아야만 전용실시권을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통상실시권자는 질권자의 동의를 받아야만 통상실시권을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120</w:t>
      </w:r>
      <w:r>
        <w:rPr/>
        <w:t>조</w:t>
      </w:r>
      <w:r>
        <w:rPr/>
        <w:t>(</w:t>
      </w:r>
      <w:r>
        <w:rPr/>
        <w:t>포기의 효과</w:t>
      </w:r>
      <w:r>
        <w:rPr/>
        <w:t xml:space="preserve">) </w:t>
      </w:r>
      <w:r>
        <w:rPr/>
        <w:t>특허권ㆍ전용실시권 또는 통상실시권을 포기한 때에는 특허권ㆍ전용실시권 또는 통상실시권은 그때부터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121</w:t>
      </w:r>
      <w:r>
        <w:rPr/>
        <w:t>조</w:t>
      </w:r>
      <w:r>
        <w:rPr/>
        <w:t>(</w:t>
      </w:r>
      <w:r>
        <w:rPr/>
        <w:t>질권</w:t>
      </w:r>
      <w:r>
        <w:rPr/>
        <w:t xml:space="preserve">) </w:t>
      </w:r>
      <w:r>
        <w:rPr/>
        <w:t>특허권ㆍ전용실시권 또는 통상실시권을 목적으로 하는 질권을 설정하였을 때에는 질권자는 계약으로 특별히 정한 경우를 제외하고는 해당 특허발명을 실시할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122</w:t>
      </w:r>
      <w:r>
        <w:rPr/>
        <w:t>조</w:t>
      </w:r>
      <w:r>
        <w:rPr/>
        <w:t>(</w:t>
      </w:r>
      <w:r>
        <w:rPr/>
        <w:t>질권행사로 인한 특허권의 이전에 따른 통상실시권</w:t>
      </w:r>
      <w:r>
        <w:rPr/>
        <w:t xml:space="preserve">) </w:t>
      </w:r>
      <w:r>
        <w:rPr/>
        <w:t>특허권자는 특허권을 목적으로 하는 질권설정 이전에 그 특허발명을 실시하고 있는 경우에는 그 특허권이 경매 등에 의하여 이전되더라도 그 특허발명에 대하여 통상실시권을 가진다</w:t>
      </w:r>
      <w:r>
        <w:rPr/>
        <w:t xml:space="preserve">. </w:t>
      </w:r>
      <w:r>
        <w:rPr/>
        <w:t>이 경우 특허권자는 경매 등에 의하여 특허권을 이전받은 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123</w:t>
      </w:r>
      <w:r>
        <w:rPr/>
        <w:t>조</w:t>
      </w:r>
      <w:r>
        <w:rPr/>
        <w:t>(</w:t>
      </w:r>
      <w:r>
        <w:rPr/>
        <w:t>질권의 물상대위</w:t>
      </w:r>
      <w:r>
        <w:rPr/>
        <w:t xml:space="preserve">) </w:t>
      </w:r>
      <w:r>
        <w:rPr/>
        <w:t>질권은 이 법에 따른 보상금이나 특허발명의 실시에 대하여 받을 대가나 물건에 대해서도 행사할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보상금 등의 지급 또는 인도 전에 압류하여야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124</w:t>
      </w:r>
      <w:r>
        <w:rPr/>
        <w:t>조</w:t>
      </w:r>
      <w:r>
        <w:rPr/>
        <w:t>(</w:t>
      </w:r>
      <w:r>
        <w:rPr/>
        <w:t>상속인이 없는 경우 등의 특허권 소멸</w:t>
      </w:r>
      <w:r>
        <w:rPr/>
        <w:t>) ①</w:t>
      </w:r>
      <w:r>
        <w:rPr/>
        <w:t>특허권의 상속이 개시된 때 상속인이 없는 경우에는 그 특허권은 소멸된다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청산절차가 진행 중인 법인의 특허권은 법인의 청산종결등기일</w:t>
      </w:r>
      <w:r>
        <w:rPr/>
        <w:t>(</w:t>
      </w:r>
      <w:r>
        <w:rPr/>
        <w:t xml:space="preserve">청산종결등기가 되었더라도 청산사무가 사실상 끝나지 아니한 경우에는 청산사무가 사실상 끝난 날과 청산종결등기일부터 </w:t>
      </w:r>
      <w:r>
        <w:rPr/>
        <w:t>6</w:t>
      </w:r>
      <w:r>
        <w:rPr/>
        <w:t>개월이 지난 날 중 빠른 날로 한다</w:t>
      </w:r>
      <w:r>
        <w:rPr/>
        <w:t xml:space="preserve">. </w:t>
      </w:r>
      <w:r>
        <w:rPr/>
        <w:t>이하 이 항에서 같다</w:t>
      </w:r>
      <w:r>
        <w:rPr/>
        <w:t>)</w:t>
      </w:r>
      <w:r>
        <w:rPr/>
        <w:t>까지 그 특허권의 이전등록을 하지 아니한 경우에는 청산종결등기일의 다음 날에 소멸한다</w:t>
      </w:r>
      <w:r>
        <w:rPr/>
        <w:t>.  &lt;</w:t>
      </w:r>
      <w:r>
        <w:rPr/>
        <w:t xml:space="preserve">신설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2016. 2. 29.]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</w:t>
      </w:r>
      <w:r>
        <w:rPr/>
        <w:t>(</w:t>
      </w:r>
      <w:r>
        <w:rPr/>
        <w:t>특허실시보고</w:t>
      </w:r>
      <w:r>
        <w:rPr/>
        <w:t xml:space="preserve">) </w:t>
      </w:r>
      <w:r>
        <w:rPr/>
        <w:t>특허청장은 특허권자ㆍ전용실시권자 또는 통상실시권자에게 특허발명의 실시 여부 및 그 규모 등에 관하여 보고하게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125</w:t>
      </w:r>
      <w:r>
        <w:rPr/>
        <w:t>조의</w:t>
      </w:r>
      <w:r>
        <w:rPr/>
        <w:t>2(</w:t>
      </w:r>
      <w:r>
        <w:rPr/>
        <w:t>대가 및 보상금액에 대한 집행권원</w:t>
      </w:r>
      <w:r>
        <w:rPr/>
        <w:t xml:space="preserve">) </w:t>
      </w:r>
      <w:r>
        <w:rPr/>
        <w:t>이 법에 따라 특허청장이 정한 대가와 보상금액에 관하여 확정된 결정은 집행력 있는 집행권원</w:t>
      </w:r>
      <w:r>
        <w:rPr/>
        <w:t>(</w:t>
      </w:r>
      <w:r>
        <w:rPr/>
        <w:t>執行權原</w:t>
      </w:r>
      <w:r>
        <w:rPr/>
        <w:t>)</w:t>
      </w:r>
      <w:r>
        <w:rPr/>
        <w:t>과 같은 효력을 가진다</w:t>
      </w:r>
      <w:r>
        <w:rPr/>
        <w:t xml:space="preserve">. </w:t>
      </w:r>
      <w:r>
        <w:rPr/>
        <w:t>이 경우 집행력 있는 정본은 특허청 소속 공무원이 부여한다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16</Pages>
  <Words>12577</Words>
  <Characters>13371</Characters>
  <CharactersWithSpaces>16991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2020-07-19T21:08:29Z</dcterms:created>
  <dc:creator/>
  <dc:description/>
  <dc:language>en-US</dc:language>
  <cp:lastModifiedBy/>
  <dcterms:modified xsi:type="dcterms:W3CDTF">2020-07-19T21:08:44Z</dcterms:modified>
  <cp:revision>1</cp:revision>
  <dc:subject/>
  <dc:title/>
</cp:coreProperties>
</file>