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3</w:t>
      </w:r>
      <w:r>
        <w:rPr/>
        <w:t xml:space="preserve">장 심사  </w:t>
      </w:r>
      <w:r>
        <w:rPr/>
        <w:t>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57</w:t>
      </w:r>
      <w:r>
        <w:rPr/>
        <w:t>조</w:t>
      </w:r>
      <w:r>
        <w:rPr/>
        <w:t>(</w:t>
      </w:r>
      <w:r>
        <w:rPr/>
        <w:t>심사관에 의한 심사</w:t>
      </w:r>
      <w:r>
        <w:rPr/>
        <w:t xml:space="preserve">) ① </w:t>
      </w:r>
      <w:r>
        <w:rPr/>
        <w:t>특허청장은 심사관에게 특허출원을 심사하게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심사관의 자격에 관하여 필요한 사항은 대통령령으로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58</w:t>
      </w:r>
      <w:r>
        <w:rPr/>
        <w:t>조</w:t>
      </w:r>
      <w:r>
        <w:rPr/>
        <w:t>(</w:t>
      </w:r>
      <w:r>
        <w:rPr/>
        <w:t>전문기관의 등록 등</w:t>
      </w:r>
      <w:r>
        <w:rPr/>
        <w:t xml:space="preserve">) ① </w:t>
      </w:r>
      <w:r>
        <w:rPr/>
        <w:t>특허청장은 출원인이 특허출원할 때 필요하거나 특허출원을 심사</w:t>
      </w:r>
      <w:r>
        <w:rPr/>
        <w:t>(</w:t>
      </w:r>
      <w:r>
        <w:rPr/>
        <w:t>국제출원에 대한 국제조사 및 국제예비심사를 포함한다</w:t>
      </w:r>
      <w:r>
        <w:rPr/>
        <w:t>)</w:t>
      </w:r>
      <w:r>
        <w:rPr/>
        <w:t>할 때에 필요하다고 인정하면 제</w:t>
      </w:r>
      <w:r>
        <w:rPr/>
        <w:t>2</w:t>
      </w:r>
      <w:r>
        <w:rPr/>
        <w:t>항에 따른 전문기관에 미생물의 기탁ㆍ분양</w:t>
      </w:r>
      <w:r>
        <w:rPr/>
        <w:t xml:space="preserve">, </w:t>
      </w:r>
      <w:r>
        <w:rPr/>
        <w:t>선행기술의 조사</w:t>
      </w:r>
      <w:r>
        <w:rPr/>
        <w:t xml:space="preserve">, </w:t>
      </w:r>
      <w:r>
        <w:rPr/>
        <w:t>특허분류의 부여</w:t>
      </w:r>
      <w:r>
        <w:rPr/>
        <w:t xml:space="preserve">, </w:t>
      </w:r>
      <w:r>
        <w:rPr/>
        <w:t>그 밖에 대통령령으로 정하는 업무를 의뢰할 수 있다</w:t>
      </w:r>
      <w:r>
        <w:rPr/>
        <w:t>.  &lt;</w:t>
      </w:r>
      <w:r>
        <w:rPr/>
        <w:t xml:space="preserve">개정 </w:t>
      </w:r>
      <w:r>
        <w:rPr/>
        <w:t>2016. 12. 2.&gt;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특허청장이 의뢰하는 업무를 수행하려는 자는 특허청장에게 전문기관의 등록을 하여야 한다</w:t>
      </w:r>
      <w:r>
        <w:rPr/>
        <w:t>.  &lt;</w:t>
      </w:r>
      <w:r>
        <w:rPr/>
        <w:t xml:space="preserve">신설 </w:t>
      </w:r>
      <w:r>
        <w:rPr/>
        <w:t>2016. 12. 2.&gt;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특허청장은 제</w:t>
      </w:r>
      <w:r>
        <w:rPr/>
        <w:t>1</w:t>
      </w:r>
      <w:r>
        <w:rPr/>
        <w:t>항의 업무를 효과적으로 수행하기 위하여 필요하다고 인정하는 경우에는 대통령령으로 정하는 전담기관으로 하여금 전문기관 업무에 대한 관리 및 평가에 관한 업무를 대행하게 할 수 있다</w:t>
      </w:r>
      <w:r>
        <w:rPr/>
        <w:t>.  &lt;</w:t>
      </w:r>
      <w:r>
        <w:rPr/>
        <w:t xml:space="preserve">신설 </w:t>
      </w:r>
      <w:r>
        <w:rPr/>
        <w:t>2018. 4. 17.&gt;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특허청장은 특허출원의 심사에 필요하다고 인정하는 경우에는 관계 행정기관</w:t>
      </w:r>
      <w:r>
        <w:rPr/>
        <w:t xml:space="preserve">, </w:t>
      </w:r>
      <w:r>
        <w:rPr/>
        <w:t>해당 기술분야의 전문기관 또는 특허에 관한 지식과 경험이 풍부한 사람에게 협조를 요청하거나 의견을 들을 수 있다</w:t>
      </w:r>
      <w:r>
        <w:rPr/>
        <w:t xml:space="preserve">. </w:t>
      </w:r>
      <w:r>
        <w:rPr/>
        <w:t>이 경우 특허청장은 예산의 범위에서 수당 또는 비용을 지급할 수 있다</w:t>
      </w:r>
      <w:r>
        <w:rPr/>
        <w:t>.  &lt;</w:t>
      </w:r>
      <w:r>
        <w:rPr/>
        <w:t xml:space="preserve">개정 </w:t>
      </w:r>
      <w:r>
        <w:rPr/>
        <w:t>2016. 12. 2., 2018. 4. 17.&gt;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2</w:t>
      </w:r>
      <w:r>
        <w:rPr/>
        <w:t>항에 따른 전문기관의 등록기준</w:t>
      </w:r>
      <w:r>
        <w:rPr/>
        <w:t xml:space="preserve">, </w:t>
      </w:r>
      <w:r>
        <w:rPr/>
        <w:t>선행기술의 조사 또는 특허분류의 부여 등의 의뢰에 필요한 사항은 대통령령으로 정한다</w:t>
      </w:r>
      <w:r>
        <w:rPr/>
        <w:t>.  &lt;</w:t>
      </w:r>
      <w:r>
        <w:rPr/>
        <w:t xml:space="preserve">개정 </w:t>
      </w:r>
      <w:r>
        <w:rPr/>
        <w:t>2016. 12. 2., 2018. 4. 17.&gt;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제목개정 </w:t>
      </w:r>
      <w:r>
        <w:rPr/>
        <w:t>2016. 12. 2.]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58</w:t>
      </w:r>
      <w:r>
        <w:rPr/>
        <w:t>조의</w:t>
      </w:r>
      <w:r>
        <w:rPr/>
        <w:t>2(</w:t>
      </w:r>
      <w:r>
        <w:rPr/>
        <w:t>전문기관 등록의 취소 등</w:t>
      </w:r>
      <w:r>
        <w:rPr/>
        <w:t xml:space="preserve">) ① </w:t>
      </w:r>
      <w:r>
        <w:rPr/>
        <w:t>특허청장은 제</w:t>
      </w:r>
      <w:r>
        <w:rPr/>
        <w:t>58</w:t>
      </w:r>
      <w:r>
        <w:rPr/>
        <w:t>조제</w:t>
      </w:r>
      <w:r>
        <w:rPr/>
        <w:t>2</w:t>
      </w:r>
      <w:r>
        <w:rPr/>
        <w:t>항에 따른 전문기관이 제</w:t>
      </w:r>
      <w:r>
        <w:rPr/>
        <w:t>1</w:t>
      </w:r>
      <w:r>
        <w:rPr/>
        <w:t>호에 해당하는 경우에는 전문기관의 등록을 취소하여야 하며</w:t>
      </w:r>
      <w:r>
        <w:rPr/>
        <w:t xml:space="preserve">, </w:t>
      </w:r>
      <w:r>
        <w:rPr/>
        <w:t>제</w:t>
      </w:r>
      <w:r>
        <w:rPr/>
        <w:t>2</w:t>
      </w:r>
      <w:r>
        <w:rPr/>
        <w:t>호 또는 제</w:t>
      </w:r>
      <w:r>
        <w:rPr/>
        <w:t>3</w:t>
      </w:r>
      <w:r>
        <w:rPr/>
        <w:t xml:space="preserve">호에 해당하는 경우에는 그 등록을 취소하거나 </w:t>
      </w:r>
      <w:r>
        <w:rPr/>
        <w:t>6</w:t>
      </w:r>
      <w:r>
        <w:rPr/>
        <w:t>개월 이내의 기간을 정하여 업무의 전부 또는 일부의 정지를 명할 수 있다</w:t>
      </w:r>
      <w:r>
        <w:rPr/>
        <w:t>.  &lt;</w:t>
      </w:r>
      <w:r>
        <w:rPr/>
        <w:t xml:space="preserve">개정 </w:t>
      </w:r>
      <w:r>
        <w:rPr/>
        <w:t>2016. 2. 29., 2016. 12. 2., 2018. 4. 17.&gt;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거짓이나 그 밖의 부정한 방법으로 등록을 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58</w:t>
      </w:r>
      <w:r>
        <w:rPr/>
        <w:t>조제</w:t>
      </w:r>
      <w:r>
        <w:rPr/>
        <w:t>5</w:t>
      </w:r>
      <w:r>
        <w:rPr/>
        <w:t>항에 따른 등록기준에 맞지 아니하게 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전문기관의 임직원이 특허출원 중인 발명</w:t>
      </w:r>
      <w:r>
        <w:rPr/>
        <w:t>(</w:t>
      </w:r>
      <w:r>
        <w:rPr/>
        <w:t>국제출원 중인 발명을 포함한다</w:t>
      </w:r>
      <w:r>
        <w:rPr/>
        <w:t>)</w:t>
      </w:r>
      <w:r>
        <w:rPr/>
        <w:t>에 관하여 직무상 알게 된 비밀을 누설하거나 도용한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제</w:t>
      </w:r>
      <w:r>
        <w:rPr/>
        <w:t>1</w:t>
      </w:r>
      <w:r>
        <w:rPr/>
        <w:t>항에 따라 전문기관의 등록을 취소하거나 업무정지를 명하려면 청문을 하여야 한다</w:t>
      </w:r>
      <w:r>
        <w:rPr/>
        <w:t>.  &lt;</w:t>
      </w:r>
      <w:r>
        <w:rPr/>
        <w:t xml:space="preserve">개정 </w:t>
      </w:r>
      <w:r>
        <w:rPr/>
        <w:t>2016. 12. 2.&gt;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처분의 세부 기준과 절차 등에 관하여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제목개정 </w:t>
      </w:r>
      <w:r>
        <w:rPr/>
        <w:t>2016. 12. 2.]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59</w:t>
      </w:r>
      <w:r>
        <w:rPr/>
        <w:t>조</w:t>
      </w:r>
      <w:r>
        <w:rPr/>
        <w:t>(</w:t>
      </w:r>
      <w:r>
        <w:rPr/>
        <w:t>특허출원심사의 청구</w:t>
      </w:r>
      <w:r>
        <w:rPr/>
        <w:t xml:space="preserve">) ① </w:t>
      </w:r>
      <w:r>
        <w:rPr/>
        <w:t>특허출원에 대하여 심사청구가 있을 때에만 이를 심사한다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 xml:space="preserve">누구든지 특허출원에 대하여 특허출원일부터 </w:t>
      </w:r>
      <w:r>
        <w:rPr/>
        <w:t>3</w:t>
      </w:r>
      <w:r>
        <w:rPr/>
        <w:t>년 이내에 특허청장에게 출원심사의 청구를 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특허출원인은 다음 각 호의 어느 하나에 해당하는 경우에는 출원심사의 청구를 할 수 없다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명세서에 청구범위를 적지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42</w:t>
      </w:r>
      <w:r>
        <w:rPr/>
        <w:t>조의</w:t>
      </w:r>
      <w:r>
        <w:rPr/>
        <w:t>3</w:t>
      </w:r>
      <w:r>
        <w:rPr/>
        <w:t>제</w:t>
      </w:r>
      <w:r>
        <w:rPr/>
        <w:t>2</w:t>
      </w:r>
      <w:r>
        <w:rPr/>
        <w:t>항에 따른 국어번역문을 제출하지 아니한 경우</w:t>
      </w:r>
      <w:r>
        <w:rPr/>
        <w:t>(</w:t>
      </w:r>
      <w:r>
        <w:rPr/>
        <w:t>외국어특허출원의 경우로 한정한다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34</w:t>
      </w:r>
      <w:r>
        <w:rPr/>
        <w:t>조 및 제</w:t>
      </w:r>
      <w:r>
        <w:rPr/>
        <w:t>35</w:t>
      </w:r>
      <w:r>
        <w:rPr/>
        <w:t>조에 따른 정당한 권리자의 특허출원</w:t>
      </w:r>
      <w:r>
        <w:rPr/>
        <w:t xml:space="preserve">, </w:t>
      </w:r>
      <w:r>
        <w:rPr/>
        <w:t>분할출원 또는 변경출원에 관하여는 제</w:t>
      </w:r>
      <w:r>
        <w:rPr/>
        <w:t>2</w:t>
      </w:r>
      <w:r>
        <w:rPr/>
        <w:t>항에 따른 기간이 지난 후에도 정당한 권리자가 특허출원을 한 날</w:t>
      </w:r>
      <w:r>
        <w:rPr/>
        <w:t xml:space="preserve">, </w:t>
      </w:r>
      <w:r>
        <w:rPr/>
        <w:t xml:space="preserve">분할출원을 한 날 또는 변경출원을 한 날부터 각각 </w:t>
      </w:r>
      <w:r>
        <w:rPr/>
        <w:t>30</w:t>
      </w:r>
      <w:r>
        <w:rPr/>
        <w:t>일 이내에 출원심사의 청구를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출원심사의 청구는 취하할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2</w:t>
      </w:r>
      <w:r>
        <w:rPr/>
        <w:t>항 또는 제</w:t>
      </w:r>
      <w:r>
        <w:rPr/>
        <w:t>3</w:t>
      </w:r>
      <w:r>
        <w:rPr/>
        <w:t>항에 따라 출원심사의 청구를 할 수 있는 기간에 출원심사의 청구가 없으면 그 특허출원은 취하한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60</w:t>
      </w:r>
      <w:r>
        <w:rPr/>
        <w:t>조</w:t>
      </w:r>
      <w:r>
        <w:rPr/>
        <w:t>(</w:t>
      </w:r>
      <w:r>
        <w:rPr/>
        <w:t>출원심사의 청구절차</w:t>
      </w:r>
      <w:r>
        <w:rPr/>
        <w:t xml:space="preserve">) ① </w:t>
      </w:r>
      <w:r>
        <w:rPr/>
        <w:t>출원심사의 청구를 하려는 자는 다음 각 호의 사항을 적은 출원심사청구서를 특허청장에게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청구인의 성명 및 주소</w:t>
      </w:r>
      <w:r>
        <w:rPr/>
        <w:t>(</w:t>
      </w:r>
      <w:r>
        <w:rPr/>
        <w:t>법인인 경우에는 그 명칭 및 영업소의 소재지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출원심사의 청구대상이 되는 특허출원의 표시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출원공개 전에 출원심사의 청구가 있으면 출원공개 시에</w:t>
      </w:r>
      <w:r>
        <w:rPr/>
        <w:t xml:space="preserve">, </w:t>
      </w:r>
      <w:r>
        <w:rPr/>
        <w:t>출원공개 후에 출원심사의 청구가 있으면 지체 없이 그 취지를 특허공보에 게재하여야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특허청장은 특허출원인이 아닌 자로부터 출원심사의 청구가 있으면 그 취지를 특허출원인에게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61</w:t>
      </w:r>
      <w:r>
        <w:rPr/>
        <w:t>조</w:t>
      </w:r>
      <w:r>
        <w:rPr/>
        <w:t>(</w:t>
      </w:r>
      <w:r>
        <w:rPr/>
        <w:t>우선심사</w:t>
      </w:r>
      <w:r>
        <w:rPr/>
        <w:t xml:space="preserve">) </w:t>
      </w:r>
      <w:r>
        <w:rPr/>
        <w:t>특허청장은 다음 각 호의 어느 하나에 해당하는 특허출원에 대해서는 심사관에게 다른 특허출원에 우선하여 심사하게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64</w:t>
      </w:r>
      <w:r>
        <w:rPr/>
        <w:t>조에 따른 출원공개 후 특허출원인이 아닌 자가 업</w:t>
      </w:r>
      <w:r>
        <w:rPr/>
        <w:t>(</w:t>
      </w:r>
      <w:r>
        <w:rPr/>
        <w:t>業</w:t>
      </w:r>
      <w:r>
        <w:rPr/>
        <w:t>)</w:t>
      </w:r>
      <w:r>
        <w:rPr/>
        <w:t>으로서 특허출원된 발명을 실시하고 있다고 인정되는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대통령령으로 정하는 특허출원으로서 긴급하게 처리할 필요가 있다고 인정되는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62</w:t>
      </w:r>
      <w:r>
        <w:rPr/>
        <w:t>조</w:t>
      </w:r>
      <w:r>
        <w:rPr/>
        <w:t>(</w:t>
      </w:r>
      <w:r>
        <w:rPr/>
        <w:t>특허거절결정</w:t>
      </w:r>
      <w:r>
        <w:rPr/>
        <w:t xml:space="preserve">) </w:t>
      </w:r>
      <w:r>
        <w:rPr/>
        <w:t>심사관은 특허출원이 다음 각 호의 어느 하나의 거절이유</w:t>
      </w:r>
      <w:r>
        <w:rPr/>
        <w:t>(</w:t>
      </w:r>
      <w:r>
        <w:rPr/>
        <w:t xml:space="preserve">이하 </w:t>
      </w:r>
      <w:r>
        <w:rPr/>
        <w:t>"</w:t>
      </w:r>
      <w:r>
        <w:rPr/>
        <w:t>거절이유</w:t>
      </w:r>
      <w:r>
        <w:rPr/>
        <w:t>"</w:t>
      </w:r>
      <w:r>
        <w:rPr/>
        <w:t>라 한다</w:t>
      </w:r>
      <w:r>
        <w:rPr/>
        <w:t>)</w:t>
      </w:r>
      <w:r>
        <w:rPr/>
        <w:t>에 해당하는 경우에는 특허거절결정을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25</w:t>
      </w:r>
      <w:r>
        <w:rPr/>
        <w:t>조ㆍ제</w:t>
      </w:r>
      <w:r>
        <w:rPr/>
        <w:t>29</w:t>
      </w:r>
      <w:r>
        <w:rPr/>
        <w:t>조ㆍ제</w:t>
      </w:r>
      <w:r>
        <w:rPr/>
        <w:t>32</w:t>
      </w:r>
      <w:r>
        <w:rPr/>
        <w:t>조ㆍ제</w:t>
      </w:r>
      <w:r>
        <w:rPr/>
        <w:t>36</w:t>
      </w:r>
      <w:r>
        <w:rPr/>
        <w:t>조제</w:t>
      </w:r>
      <w:r>
        <w:rPr/>
        <w:t>1</w:t>
      </w:r>
      <w:r>
        <w:rPr/>
        <w:t>항부터 제</w:t>
      </w:r>
      <w:r>
        <w:rPr/>
        <w:t>3</w:t>
      </w:r>
      <w:r>
        <w:rPr/>
        <w:t>항까지 또는 제</w:t>
      </w:r>
      <w:r>
        <w:rPr/>
        <w:t>44</w:t>
      </w:r>
      <w:r>
        <w:rPr/>
        <w:t>조에 따라 특허를 받을 수 없는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33</w:t>
      </w:r>
      <w:r>
        <w:rPr/>
        <w:t>조제</w:t>
      </w:r>
      <w:r>
        <w:rPr/>
        <w:t>1</w:t>
      </w:r>
      <w:r>
        <w:rPr/>
        <w:t>항 본문에 따른 특허를 받을 수 있는 권리를 가지지 아니하거나 같은 항 단서에 따라 특허를 받을 수 없는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조약을 위반한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42</w:t>
      </w:r>
      <w:r>
        <w:rPr/>
        <w:t>조제</w:t>
      </w:r>
      <w:r>
        <w:rPr/>
        <w:t>3</w:t>
      </w:r>
      <w:r>
        <w:rPr/>
        <w:t>항ㆍ제</w:t>
      </w:r>
      <w:r>
        <w:rPr/>
        <w:t>4</w:t>
      </w:r>
      <w:r>
        <w:rPr/>
        <w:t>항ㆍ제</w:t>
      </w:r>
      <w:r>
        <w:rPr/>
        <w:t>8</w:t>
      </w:r>
      <w:r>
        <w:rPr/>
        <w:t>항 또는 제</w:t>
      </w:r>
      <w:r>
        <w:rPr/>
        <w:t>45</w:t>
      </w:r>
      <w:r>
        <w:rPr/>
        <w:t>조에 따른 요건을 갖추지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제</w:t>
      </w:r>
      <w:r>
        <w:rPr/>
        <w:t>47</w:t>
      </w:r>
      <w:r>
        <w:rPr/>
        <w:t>조제</w:t>
      </w:r>
      <w:r>
        <w:rPr/>
        <w:t>2</w:t>
      </w:r>
      <w:r>
        <w:rPr/>
        <w:t>항에 따른 범위를 벗어난 보정인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제</w:t>
      </w:r>
      <w:r>
        <w:rPr/>
        <w:t>52</w:t>
      </w:r>
      <w:r>
        <w:rPr/>
        <w:t>조제</w:t>
      </w:r>
      <w:r>
        <w:rPr/>
        <w:t>1</w:t>
      </w:r>
      <w:r>
        <w:rPr/>
        <w:t>항에 따른 범위를 벗어난 분할출원인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제</w:t>
      </w:r>
      <w:r>
        <w:rPr/>
        <w:t>53</w:t>
      </w:r>
      <w:r>
        <w:rPr/>
        <w:t>조제</w:t>
      </w:r>
      <w:r>
        <w:rPr/>
        <w:t>1</w:t>
      </w:r>
      <w:r>
        <w:rPr/>
        <w:t>항에 따른 범위를 벗어난 변경출원인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63</w:t>
      </w:r>
      <w:r>
        <w:rPr/>
        <w:t>조</w:t>
      </w:r>
      <w:r>
        <w:rPr/>
        <w:t>(</w:t>
      </w:r>
      <w:r>
        <w:rPr/>
        <w:t>거절이유통지</w:t>
      </w:r>
      <w:r>
        <w:rPr/>
        <w:t xml:space="preserve">) ① </w:t>
      </w:r>
      <w:r>
        <w:rPr/>
        <w:t>심사관은 다음 각 호의 어느 하나에 해당하는 경우 특허출원인에게 거절이유를 통지하고</w:t>
      </w:r>
      <w:r>
        <w:rPr/>
        <w:t xml:space="preserve">, </w:t>
      </w:r>
      <w:r>
        <w:rPr/>
        <w:t>기간을 정하여 의견서를 제출할 수 있는 기회를 주어야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51</w:t>
      </w:r>
      <w:r>
        <w:rPr/>
        <w:t>조제</w:t>
      </w:r>
      <w:r>
        <w:rPr/>
        <w:t>1</w:t>
      </w:r>
      <w:r>
        <w:rPr/>
        <w:t>항에 따라 각하결정을 하려는 경우에는 그러하지 아니하다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62</w:t>
      </w:r>
      <w:r>
        <w:rPr/>
        <w:t>조에 따라 특허거절결정을 하려는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66</w:t>
      </w:r>
      <w:r>
        <w:rPr/>
        <w:t>조의</w:t>
      </w:r>
      <w:r>
        <w:rPr/>
        <w:t>3</w:t>
      </w:r>
      <w:r>
        <w:rPr/>
        <w:t>제</w:t>
      </w:r>
      <w:r>
        <w:rPr/>
        <w:t>1</w:t>
      </w:r>
      <w:r>
        <w:rPr/>
        <w:t>항에 따른 직권 재심사를 하여 취소된 특허결정 전에 이미 통지한 거절이유로 특허거절결정을 하려는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심사관은 청구범위에 둘 이상의 청구항이 있는 특허출원에 대하여 제</w:t>
      </w:r>
      <w:r>
        <w:rPr/>
        <w:t>1</w:t>
      </w:r>
      <w:r>
        <w:rPr/>
        <w:t>항 본문에 따라 거절이유를 통지할 때에는 그 통지서에 거절되는 청구항을 명확히 밝히고</w:t>
      </w:r>
      <w:r>
        <w:rPr/>
        <w:t xml:space="preserve">, </w:t>
      </w:r>
      <w:r>
        <w:rPr/>
        <w:t>그 청구항에 관한 거절이유를 구체적으로 적어야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63</w:t>
      </w:r>
      <w:r>
        <w:rPr/>
        <w:t>조의</w:t>
      </w:r>
      <w:r>
        <w:rPr/>
        <w:t>2(</w:t>
      </w:r>
      <w:r>
        <w:rPr/>
        <w:t>특허출원에 대한 정보제공</w:t>
      </w:r>
      <w:r>
        <w:rPr/>
        <w:t xml:space="preserve">) </w:t>
      </w:r>
      <w:r>
        <w:rPr/>
        <w:t>특허출원에 관하여 누구든지 그 특허출원이 거절이유에 해당하여 특허될 수 없다는 취지의 정보를 증거와 함께 특허청장에게 제공할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42</w:t>
      </w:r>
      <w:r>
        <w:rPr/>
        <w:t>조제</w:t>
      </w:r>
      <w:r>
        <w:rPr/>
        <w:t>3</w:t>
      </w:r>
      <w:r>
        <w:rPr/>
        <w:t>항제</w:t>
      </w:r>
      <w:r>
        <w:rPr/>
        <w:t>2</w:t>
      </w:r>
      <w:r>
        <w:rPr/>
        <w:t>호</w:t>
      </w:r>
      <w:r>
        <w:rPr/>
        <w:t xml:space="preserve">, </w:t>
      </w:r>
      <w:r>
        <w:rPr/>
        <w:t>같은 조 제</w:t>
      </w:r>
      <w:r>
        <w:rPr/>
        <w:t>8</w:t>
      </w:r>
      <w:r>
        <w:rPr/>
        <w:t>항 및 제</w:t>
      </w:r>
      <w:r>
        <w:rPr/>
        <w:t>45</w:t>
      </w:r>
      <w:r>
        <w:rPr/>
        <w:t>조에 따른 요건을 갖추지 아니한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63</w:t>
      </w:r>
      <w:r>
        <w:rPr/>
        <w:t>조의</w:t>
      </w:r>
      <w:r>
        <w:rPr/>
        <w:t>3(</w:t>
      </w:r>
      <w:r>
        <w:rPr/>
        <w:t>외국의 심사결과 제출명령</w:t>
      </w:r>
      <w:r>
        <w:rPr/>
        <w:t xml:space="preserve">) </w:t>
      </w:r>
      <w:r>
        <w:rPr/>
        <w:t>심사관은 제</w:t>
      </w:r>
      <w:r>
        <w:rPr/>
        <w:t>54</w:t>
      </w:r>
      <w:r>
        <w:rPr/>
        <w:t>조에 따른 우선권 주장을 수반한 특허출원의 심사에 필요한 경우에는 기간을 정하여 그 우선권 주장의 기초가 되는 출원을 한 국가의 심사결과에 대한 자료</w:t>
      </w:r>
      <w:r>
        <w:rPr/>
        <w:t>(</w:t>
      </w:r>
      <w:r>
        <w:rPr/>
        <w:t>그 심사결과가 없는 경우에는 그 취지를 적은 의견서를 말한다</w:t>
      </w:r>
      <w:r>
        <w:rPr/>
        <w:t>)</w:t>
      </w:r>
      <w:r>
        <w:rPr/>
        <w:t>를 산업통상자원부령으로 정하는 방법에 따라 제출할 것을 특허출원인에게 명할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본조신설 </w:t>
      </w:r>
      <w:r>
        <w:rPr/>
        <w:t>2016. 2. 29.]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64</w:t>
      </w:r>
      <w:r>
        <w:rPr/>
        <w:t>조</w:t>
      </w:r>
      <w:r>
        <w:rPr/>
        <w:t>(</w:t>
      </w:r>
      <w:r>
        <w:rPr/>
        <w:t>출원공개</w:t>
      </w:r>
      <w:r>
        <w:rPr/>
        <w:t xml:space="preserve">) ① </w:t>
      </w:r>
      <w:r>
        <w:rPr/>
        <w:t xml:space="preserve">특허청장은 다음 각 호의 구분에 따른 날부터 </w:t>
      </w:r>
      <w:r>
        <w:rPr/>
        <w:t>1</w:t>
      </w:r>
      <w:r>
        <w:rPr/>
        <w:t xml:space="preserve">년 </w:t>
      </w:r>
      <w:r>
        <w:rPr/>
        <w:t>6</w:t>
      </w:r>
      <w:r>
        <w:rPr/>
        <w:t>개월이 지난 후 또는 그 전이라도 특허출원인이 신청한 경우에는 산업통상자원부령으로 정하는 바에 따라 그 특허출원에 관하여 특허공보에 게재하여 출원공개를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54</w:t>
      </w:r>
      <w:r>
        <w:rPr/>
        <w:t>조제</w:t>
      </w:r>
      <w:r>
        <w:rPr/>
        <w:t>1</w:t>
      </w:r>
      <w:r>
        <w:rPr/>
        <w:t>항에 따른 우선권 주장을 수반하는 특허출원의 경우</w:t>
      </w:r>
      <w:r>
        <w:rPr/>
        <w:t xml:space="preserve">: </w:t>
      </w:r>
      <w:r>
        <w:rPr/>
        <w:t>그 우선권 주장의 기초가 된 출원일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55</w:t>
      </w:r>
      <w:r>
        <w:rPr/>
        <w:t>조제</w:t>
      </w:r>
      <w:r>
        <w:rPr/>
        <w:t>1</w:t>
      </w:r>
      <w:r>
        <w:rPr/>
        <w:t>항에 따른 우선권 주장을 수반하는 특허출원의 경우</w:t>
      </w:r>
      <w:r>
        <w:rPr/>
        <w:t xml:space="preserve">: </w:t>
      </w:r>
      <w:r>
        <w:rPr/>
        <w:t>선출원의 출원일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54</w:t>
      </w:r>
      <w:r>
        <w:rPr/>
        <w:t>조제</w:t>
      </w:r>
      <w:r>
        <w:rPr/>
        <w:t>1</w:t>
      </w:r>
      <w:r>
        <w:rPr/>
        <w:t>항 또는 제</w:t>
      </w:r>
      <w:r>
        <w:rPr/>
        <w:t>55</w:t>
      </w:r>
      <w:r>
        <w:rPr/>
        <w:t>조제</w:t>
      </w:r>
      <w:r>
        <w:rPr/>
        <w:t>1</w:t>
      </w:r>
      <w:r>
        <w:rPr/>
        <w:t>항에 따른 둘 이상의 우선권 주장을 수반하는 특허출원의 경우</w:t>
      </w:r>
      <w:r>
        <w:rPr/>
        <w:t xml:space="preserve">: </w:t>
      </w:r>
      <w:r>
        <w:rPr/>
        <w:t>해당 우선권 주장의 기초가 된 출원일 중 최우선일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1</w:t>
      </w:r>
      <w:r>
        <w:rPr/>
        <w:t>호부터 제</w:t>
      </w:r>
      <w:r>
        <w:rPr/>
        <w:t>3</w:t>
      </w:r>
      <w:r>
        <w:rPr/>
        <w:t>호까지의 어느 하나에 해당하지 아니하는 특허출원의 경우</w:t>
      </w:r>
      <w:r>
        <w:rPr/>
        <w:t xml:space="preserve">: </w:t>
      </w:r>
      <w:r>
        <w:rPr/>
        <w:t>그 특허출원일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항에도 불구하고 다음 각 호의 어느 하나에 해당하는 경우에는 출원공개를 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명세서에 청구범위를 적지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42</w:t>
      </w:r>
      <w:r>
        <w:rPr/>
        <w:t>조의</w:t>
      </w:r>
      <w:r>
        <w:rPr/>
        <w:t>3</w:t>
      </w:r>
      <w:r>
        <w:rPr/>
        <w:t>제</w:t>
      </w:r>
      <w:r>
        <w:rPr/>
        <w:t>2</w:t>
      </w:r>
      <w:r>
        <w:rPr/>
        <w:t>항에 따른 국어번역문을 제출하지 아니한 경우</w:t>
      </w:r>
      <w:r>
        <w:rPr/>
        <w:t>(</w:t>
      </w:r>
      <w:r>
        <w:rPr/>
        <w:t>외국어특허출원의 경우로 한정한다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87</w:t>
      </w:r>
      <w:r>
        <w:rPr/>
        <w:t>조제</w:t>
      </w:r>
      <w:r>
        <w:rPr/>
        <w:t>3</w:t>
      </w:r>
      <w:r>
        <w:rPr/>
        <w:t>항에 따라 등록공고를 한 특허의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41</w:t>
      </w:r>
      <w:r>
        <w:rPr/>
        <w:t>조제</w:t>
      </w:r>
      <w:r>
        <w:rPr/>
        <w:t>1</w:t>
      </w:r>
      <w:r>
        <w:rPr/>
        <w:t>항에 따라 비밀취급된 특허출원의 발명에 대해서는 그 발명의 비밀취급이 해제될 때까지 그 특허출원의 출원공개를 보류하여야 하며</w:t>
      </w:r>
      <w:r>
        <w:rPr/>
        <w:t xml:space="preserve">, </w:t>
      </w:r>
      <w:r>
        <w:rPr/>
        <w:t>그 발명의 비밀취급이 해제된 경우에는 지체 없이 제</w:t>
      </w:r>
      <w:r>
        <w:rPr/>
        <w:t>1</w:t>
      </w:r>
      <w:r>
        <w:rPr/>
        <w:t>항에 따라 출원공개를 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특허출원이 설정등록된 경우에는 출원공개를 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>항의 출원공개에 관하여 출원인의 성명ㆍ주소 및 출원번호 등 특허공보에 게재할 사항은 대통령령으로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65</w:t>
      </w:r>
      <w:r>
        <w:rPr/>
        <w:t>조</w:t>
      </w:r>
      <w:r>
        <w:rPr/>
        <w:t>(</w:t>
      </w:r>
      <w:r>
        <w:rPr/>
        <w:t>출원공개의 효과</w:t>
      </w:r>
      <w:r>
        <w:rPr/>
        <w:t xml:space="preserve">) ① </w:t>
      </w:r>
      <w:r>
        <w:rPr/>
        <w:t>특허출원인은 출원공개가 있은 후 그 특허출원된 발명을 업으로서 실시한 자에게 특허출원된 발명임을 서면으로 경고할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특허출원인은 제</w:t>
      </w:r>
      <w:r>
        <w:rPr/>
        <w:t>1</w:t>
      </w:r>
      <w:r>
        <w:rPr/>
        <w:t>항에 따른 경고를 받거나 제</w:t>
      </w:r>
      <w:r>
        <w:rPr/>
        <w:t>64</w:t>
      </w:r>
      <w:r>
        <w:rPr/>
        <w:t>조에 따라 출원공개된 발명임을 알고 그 특허출원된 발명을 업으로 실시한 자에게 그 경고를 받거나 출원공개된 발명임을 알았을 때부터 특허권의 설정등록을 할 때까지의 기간 동안 그 특허발명의 실시에 대하여 합리적으로 받을 수 있는 금액에 상당하는 보상금의 지급을 청구할 수 있다</w:t>
      </w:r>
      <w:r>
        <w:rPr/>
        <w:t>.  &lt;</w:t>
      </w:r>
      <w:r>
        <w:rPr/>
        <w:t xml:space="preserve">개정 </w:t>
      </w:r>
      <w:r>
        <w:rPr/>
        <w:t>2019. 1. 8.&gt;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따른 청구권은 그 특허출원된 발명에 대한 특허권이 설정등록된 후에만 행사할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2</w:t>
      </w:r>
      <w:r>
        <w:rPr/>
        <w:t>항에 따른 청구권의 행사는 특허권의 행사에 영향을 미치지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2</w:t>
      </w:r>
      <w:r>
        <w:rPr/>
        <w:t>항에 따른 청구권을 행사하는 경우에는 제</w:t>
      </w:r>
      <w:r>
        <w:rPr/>
        <w:t>127</w:t>
      </w:r>
      <w:r>
        <w:rPr/>
        <w:t>조ㆍ제</w:t>
      </w:r>
      <w:r>
        <w:rPr/>
        <w:t>129</w:t>
      </w:r>
      <w:r>
        <w:rPr/>
        <w:t>조ㆍ제</w:t>
      </w:r>
      <w:r>
        <w:rPr/>
        <w:t>132</w:t>
      </w:r>
      <w:r>
        <w:rPr/>
        <w:t>조 및 「민법」 제</w:t>
      </w:r>
      <w:r>
        <w:rPr/>
        <w:t>760</w:t>
      </w:r>
      <w:r>
        <w:rPr/>
        <w:t>조ㆍ제</w:t>
      </w:r>
      <w:r>
        <w:rPr/>
        <w:t>766</w:t>
      </w:r>
      <w:r>
        <w:rPr/>
        <w:t>조를 준용한다</w:t>
      </w:r>
      <w:r>
        <w:rPr/>
        <w:t xml:space="preserve">. </w:t>
      </w:r>
      <w:r>
        <w:rPr/>
        <w:t>이 경우 「민법」 제</w:t>
      </w:r>
      <w:r>
        <w:rPr/>
        <w:t>766</w:t>
      </w:r>
      <w:r>
        <w:rPr/>
        <w:t>조제</w:t>
      </w:r>
      <w:r>
        <w:rPr/>
        <w:t>1</w:t>
      </w:r>
      <w:r>
        <w:rPr/>
        <w:t xml:space="preserve">항 중 </w:t>
      </w:r>
      <w:r>
        <w:rPr/>
        <w:t>"</w:t>
      </w:r>
      <w:r>
        <w:rPr/>
        <w:t>피해자나 그 법정대리인이 그 손해 및 가해자를 안 날</w:t>
      </w:r>
      <w:r>
        <w:rPr/>
        <w:t>"</w:t>
      </w:r>
      <w:r>
        <w:rPr/>
        <w:t xml:space="preserve">은 </w:t>
      </w:r>
      <w:r>
        <w:rPr/>
        <w:t>"</w:t>
      </w:r>
      <w:r>
        <w:rPr/>
        <w:t>해당 특허권의 설정등록일</w:t>
      </w:r>
      <w:r>
        <w:rPr/>
        <w:t>"</w:t>
      </w:r>
      <w:r>
        <w:rPr/>
        <w:t>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제</w:t>
      </w:r>
      <w:r>
        <w:rPr/>
        <w:t>64</w:t>
      </w:r>
      <w:r>
        <w:rPr/>
        <w:t>조에 따른 출원공개 후 다음 각 호의 어느 하나에 해당하는 경우에는 제</w:t>
      </w:r>
      <w:r>
        <w:rPr/>
        <w:t>2</w:t>
      </w:r>
      <w:r>
        <w:rPr/>
        <w:t>항에 따른 청구권은 처음부터 발생하지 아니한 것으로 본다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특허출원이 포기ㆍ무효 또는 취하된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특허출원에 대하여 제</w:t>
      </w:r>
      <w:r>
        <w:rPr/>
        <w:t>62</w:t>
      </w:r>
      <w:r>
        <w:rPr/>
        <w:t>조에 따른 특허거절결정이 확정된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132</w:t>
      </w:r>
      <w:r>
        <w:rPr/>
        <w:t>조의</w:t>
      </w:r>
      <w:r>
        <w:rPr/>
        <w:t>13</w:t>
      </w:r>
      <w:r>
        <w:rPr/>
        <w:t>제</w:t>
      </w:r>
      <w:r>
        <w:rPr/>
        <w:t>1</w:t>
      </w:r>
      <w:r>
        <w:rPr/>
        <w:t>항에 따른 특허취소결정이 확정된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133</w:t>
      </w:r>
      <w:r>
        <w:rPr/>
        <w:t>조에 따른 특허를 무효로 한다는 심결</w:t>
      </w:r>
      <w:r>
        <w:rPr/>
        <w:t>(</w:t>
      </w:r>
      <w:r>
        <w:rPr/>
        <w:t>같은 조 제</w:t>
      </w:r>
      <w:r>
        <w:rPr/>
        <w:t>1</w:t>
      </w:r>
      <w:r>
        <w:rPr/>
        <w:t>항제</w:t>
      </w:r>
      <w:r>
        <w:rPr/>
        <w:t>4</w:t>
      </w:r>
      <w:r>
        <w:rPr/>
        <w:t>호에 따른 경우는 제외한다</w:t>
      </w:r>
      <w:r>
        <w:rPr/>
        <w:t>)</w:t>
      </w:r>
      <w:r>
        <w:rPr/>
        <w:t>이 확정된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66</w:t>
      </w:r>
      <w:r>
        <w:rPr/>
        <w:t>조</w:t>
      </w:r>
      <w:r>
        <w:rPr/>
        <w:t>(</w:t>
      </w:r>
      <w:r>
        <w:rPr/>
        <w:t>특허결정</w:t>
      </w:r>
      <w:r>
        <w:rPr/>
        <w:t xml:space="preserve">) </w:t>
      </w:r>
      <w:r>
        <w:rPr/>
        <w:t>심사관은 특허출원에 대하여 거절이유를 발견할 수 없으면 특허결정을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66</w:t>
      </w:r>
      <w:r>
        <w:rPr/>
        <w:t>조의</w:t>
      </w:r>
      <w:r>
        <w:rPr/>
        <w:t>2(</w:t>
      </w:r>
      <w:r>
        <w:rPr/>
        <w:t>직권보정 등</w:t>
      </w:r>
      <w:r>
        <w:rPr/>
        <w:t xml:space="preserve">) ① </w:t>
      </w:r>
      <w:r>
        <w:rPr/>
        <w:t>심사관은 제</w:t>
      </w:r>
      <w:r>
        <w:rPr/>
        <w:t>66</w:t>
      </w:r>
      <w:r>
        <w:rPr/>
        <w:t>조에 따른 특허결정을 할 때에 특허출원서에 첨부된 명세서</w:t>
      </w:r>
      <w:r>
        <w:rPr/>
        <w:t xml:space="preserve">, </w:t>
      </w:r>
      <w:r>
        <w:rPr/>
        <w:t>도면 또는 요약서에 적힌 사항이 명백히 잘못된 경우에는 직권으로 보정</w:t>
      </w:r>
      <w:r>
        <w:rPr/>
        <w:t>(</w:t>
      </w:r>
      <w:r>
        <w:rPr/>
        <w:t xml:space="preserve">이하 </w:t>
      </w:r>
      <w:r>
        <w:rPr/>
        <w:t>"</w:t>
      </w:r>
      <w:r>
        <w:rPr/>
        <w:t>직권보정</w:t>
      </w:r>
      <w:r>
        <w:rPr/>
        <w:t>"</w:t>
      </w:r>
      <w:r>
        <w:rPr/>
        <w:t>이라 한다</w:t>
      </w:r>
      <w:r>
        <w:rPr/>
        <w:t>)</w:t>
      </w:r>
      <w:r>
        <w:rPr/>
        <w:t>할 수 있다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심사관이 직권보정을 하려면 제</w:t>
      </w:r>
      <w:r>
        <w:rPr/>
        <w:t>67</w:t>
      </w:r>
      <w:r>
        <w:rPr/>
        <w:t>조제</w:t>
      </w:r>
      <w:r>
        <w:rPr/>
        <w:t>2</w:t>
      </w:r>
      <w:r>
        <w:rPr/>
        <w:t>항에 따른 특허결정의 등본 송달과 함께 그 직권보정 사항을 특허출원인에게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특허출원인은 직권보정 사항의 전부 또는 일부를 받아들일 수 없으면 제</w:t>
      </w:r>
      <w:r>
        <w:rPr/>
        <w:t>79</w:t>
      </w:r>
      <w:r>
        <w:rPr/>
        <w:t>조제</w:t>
      </w:r>
      <w:r>
        <w:rPr/>
        <w:t>1</w:t>
      </w:r>
      <w:r>
        <w:rPr/>
        <w:t>항에 따라 특허료를 낼 때까지 그 직권보정 사항에 대한 의견서를 특허청장에게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특허출원인이 제</w:t>
      </w:r>
      <w:r>
        <w:rPr/>
        <w:t>3</w:t>
      </w:r>
      <w:r>
        <w:rPr/>
        <w:t>항에 따라 의견서를 제출한 경우 해당 직권보정 사항의 전부 또는 일부는 처음부터 없었던 것으로 본다</w:t>
      </w:r>
      <w:r>
        <w:rPr/>
        <w:t xml:space="preserve">. </w:t>
      </w:r>
      <w:r>
        <w:rPr/>
        <w:t>이 경우 그 특허결정도 함께 취소된 것으로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특허출원서에 첨부된 요약서에 관한 직권보정 사항의 전부 또는 일부만 처음부터 없었던 것으로 보는 경우에는 그러하지 아니하다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 xml:space="preserve">삭제  </w:t>
      </w:r>
      <w:r>
        <w:rPr/>
        <w:t>&lt;2016.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제목개정 </w:t>
      </w:r>
      <w:r>
        <w:rPr/>
        <w:t>2016. 2. 29.]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66</w:t>
      </w:r>
      <w:r>
        <w:rPr/>
        <w:t>조의</w:t>
      </w:r>
      <w:r>
        <w:rPr/>
        <w:t>3(</w:t>
      </w:r>
      <w:r>
        <w:rPr/>
        <w:t>특허결정 이후 직권 재심사</w:t>
      </w:r>
      <w:r>
        <w:rPr/>
        <w:t xml:space="preserve">) ① </w:t>
      </w:r>
      <w:r>
        <w:rPr/>
        <w:t>심사관은 특허결정된 특허출원에 관하여 명백한 거절이유를 발견한 경우에는 직권으로 특허결정을 취소하고</w:t>
      </w:r>
      <w:r>
        <w:rPr/>
        <w:t xml:space="preserve">, </w:t>
      </w:r>
      <w:r>
        <w:rPr/>
        <w:t>그 특허출원을 다시 심사</w:t>
      </w:r>
      <w:r>
        <w:rPr/>
        <w:t>(</w:t>
      </w:r>
      <w:r>
        <w:rPr/>
        <w:t xml:space="preserve">이하 </w:t>
      </w:r>
      <w:r>
        <w:rPr/>
        <w:t>"</w:t>
      </w:r>
      <w:r>
        <w:rPr/>
        <w:t>직권 재심사</w:t>
      </w:r>
      <w:r>
        <w:rPr/>
        <w:t>"</w:t>
      </w:r>
      <w:r>
        <w:rPr/>
        <w:t>라 한다</w:t>
      </w:r>
      <w:r>
        <w:rPr/>
        <w:t>)</w:t>
      </w:r>
      <w:r>
        <w:rPr/>
        <w:t>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다음 각 호의 어느 하나에 해당하는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거절이유가 제</w:t>
      </w:r>
      <w:r>
        <w:rPr/>
        <w:t>42</w:t>
      </w:r>
      <w:r>
        <w:rPr/>
        <w:t>조제</w:t>
      </w:r>
      <w:r>
        <w:rPr/>
        <w:t>3</w:t>
      </w:r>
      <w:r>
        <w:rPr/>
        <w:t>항제</w:t>
      </w:r>
      <w:r>
        <w:rPr/>
        <w:t>2</w:t>
      </w:r>
      <w:r>
        <w:rPr/>
        <w:t>호</w:t>
      </w:r>
      <w:r>
        <w:rPr/>
        <w:t xml:space="preserve">, </w:t>
      </w:r>
      <w:r>
        <w:rPr/>
        <w:t>같은 조 제</w:t>
      </w:r>
      <w:r>
        <w:rPr/>
        <w:t>8</w:t>
      </w:r>
      <w:r>
        <w:rPr/>
        <w:t>항 및 제</w:t>
      </w:r>
      <w:r>
        <w:rPr/>
        <w:t>45</w:t>
      </w:r>
      <w:r>
        <w:rPr/>
        <w:t>조에 따른 요건에 관한 것인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그 특허결정에 따라 특허권이 설정등록된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그 특허출원이 취하되거나 포기된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심사관이 직권 재심사를 하려면 특허결정을 취소한다는 사실을 특허출원인에게 통지하여야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특허출원인이 제</w:t>
      </w:r>
      <w:r>
        <w:rPr/>
        <w:t>2</w:t>
      </w:r>
      <w:r>
        <w:rPr/>
        <w:t>항에 따른 통지를 받기 전에 그 특허출원이 제</w:t>
      </w:r>
      <w:r>
        <w:rPr/>
        <w:t>1</w:t>
      </w:r>
      <w:r>
        <w:rPr/>
        <w:t>항제</w:t>
      </w:r>
      <w:r>
        <w:rPr/>
        <w:t>2</w:t>
      </w:r>
      <w:r>
        <w:rPr/>
        <w:t>호 또는 제</w:t>
      </w:r>
      <w:r>
        <w:rPr/>
        <w:t>3</w:t>
      </w:r>
      <w:r>
        <w:rPr/>
        <w:t>호에 해당하게 된 경우에는 특허결정의 취소는 처음부터 없었던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본조신설 </w:t>
      </w:r>
      <w:r>
        <w:rPr/>
        <w:t>2016. 2. 29.]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67</w:t>
      </w:r>
      <w:r>
        <w:rPr/>
        <w:t>조</w:t>
      </w:r>
      <w:r>
        <w:rPr/>
        <w:t>(</w:t>
      </w:r>
      <w:r>
        <w:rPr/>
        <w:t>특허여부결정의 방식</w:t>
      </w:r>
      <w:r>
        <w:rPr/>
        <w:t xml:space="preserve">) ① </w:t>
      </w:r>
      <w:r>
        <w:rPr/>
        <w:t>특허결정 및 특허거절결정</w:t>
      </w:r>
      <w:r>
        <w:rPr/>
        <w:t>(</w:t>
      </w:r>
      <w:r>
        <w:rPr/>
        <w:t xml:space="preserve">이하 </w:t>
      </w:r>
      <w:r>
        <w:rPr/>
        <w:t>"</w:t>
      </w:r>
      <w:r>
        <w:rPr/>
        <w:t>특허여부결정</w:t>
      </w:r>
      <w:r>
        <w:rPr/>
        <w:t>"</w:t>
      </w:r>
      <w:r>
        <w:rPr/>
        <w:t>이라 한다</w:t>
      </w:r>
      <w:r>
        <w:rPr/>
        <w:t>)</w:t>
      </w:r>
      <w:r>
        <w:rPr/>
        <w:t>은 서면으로 하여야 하며</w:t>
      </w:r>
      <w:r>
        <w:rPr/>
        <w:t xml:space="preserve">, </w:t>
      </w:r>
      <w:r>
        <w:rPr/>
        <w:t>그 이유를 붙여야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특허여부결정이 있는 경우에는 그 결정의 등본을 특허출원인에게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67</w:t>
      </w:r>
      <w:r>
        <w:rPr/>
        <w:t>조의</w:t>
      </w:r>
      <w:r>
        <w:rPr/>
        <w:t>2(</w:t>
      </w:r>
      <w:r>
        <w:rPr/>
        <w:t>재심사의 청구</w:t>
      </w:r>
      <w:r>
        <w:rPr/>
        <w:t xml:space="preserve">) ① </w:t>
      </w:r>
      <w:r>
        <w:rPr/>
        <w:t xml:space="preserve">특허출원인은 그 특허출원에 관하여 특허거절결정등본을 송달받은 날부터 </w:t>
      </w:r>
      <w:r>
        <w:rPr/>
        <w:t>30</w:t>
      </w:r>
      <w:r>
        <w:rPr/>
        <w:t>일</w:t>
      </w:r>
      <w:r>
        <w:rPr/>
        <w:t>(</w:t>
      </w:r>
      <w:r>
        <w:rPr/>
        <w:t>제</w:t>
      </w:r>
      <w:r>
        <w:rPr/>
        <w:t>15</w:t>
      </w:r>
      <w:r>
        <w:rPr/>
        <w:t>조제</w:t>
      </w:r>
      <w:r>
        <w:rPr/>
        <w:t>1</w:t>
      </w:r>
      <w:r>
        <w:rPr/>
        <w:t>항에 따라 제</w:t>
      </w:r>
      <w:r>
        <w:rPr/>
        <w:t>132</w:t>
      </w:r>
      <w:r>
        <w:rPr/>
        <w:t>조의</w:t>
      </w:r>
      <w:r>
        <w:rPr/>
        <w:t>17</w:t>
      </w:r>
      <w:r>
        <w:rPr/>
        <w:t>에 따른 기간이 연장된 경우 그 연장된 기간을 말한다</w:t>
      </w:r>
      <w:r>
        <w:rPr/>
        <w:t xml:space="preserve">) </w:t>
      </w:r>
      <w:r>
        <w:rPr/>
        <w:t>이내에 그 특허출원의 명세서 또는 도면을 보정하여 해당 특허출원에 관한 재심사</w:t>
      </w:r>
      <w:r>
        <w:rPr/>
        <w:t>(</w:t>
      </w:r>
      <w:r>
        <w:rPr/>
        <w:t xml:space="preserve">이하 </w:t>
      </w:r>
      <w:r>
        <w:rPr/>
        <w:t>"</w:t>
      </w:r>
      <w:r>
        <w:rPr/>
        <w:t>재심사</w:t>
      </w:r>
      <w:r>
        <w:rPr/>
        <w:t>"</w:t>
      </w:r>
      <w:r>
        <w:rPr/>
        <w:t>라 한다</w:t>
      </w:r>
      <w:r>
        <w:rPr/>
        <w:t>)</w:t>
      </w:r>
      <w:r>
        <w:rPr/>
        <w:t>를 청구할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재심사를 청구할 때에 이미 재심사에 따른 특허거절결정이 있거나 제</w:t>
      </w:r>
      <w:r>
        <w:rPr/>
        <w:t>132</w:t>
      </w:r>
      <w:r>
        <w:rPr/>
        <w:t>조의</w:t>
      </w:r>
      <w:r>
        <w:rPr/>
        <w:t>17</w:t>
      </w:r>
      <w:r>
        <w:rPr/>
        <w:t>에 따른 심판청구가 있는 경우에는 그러하지 아니하다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특허출원인은 제</w:t>
      </w:r>
      <w:r>
        <w:rPr/>
        <w:t>1</w:t>
      </w:r>
      <w:r>
        <w:rPr/>
        <w:t>항에 따른 재심사의 청구와 함께 의견서를 제출할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따라 재심사가 청구된 경우 그 특허출원에 대하여 종전에 이루어진 특허거절결정은 취소된 것으로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재심사의 청구절차가 제</w:t>
      </w:r>
      <w:r>
        <w:rPr/>
        <w:t>16</w:t>
      </w:r>
      <w:r>
        <w:rPr/>
        <w:t>조제</w:t>
      </w:r>
      <w:r>
        <w:rPr/>
        <w:t>1</w:t>
      </w:r>
      <w:r>
        <w:rPr/>
        <w:t>항에 따라 무효로 된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>항에 따른 재심사의 청구는 취하할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67</w:t>
      </w:r>
      <w:r>
        <w:rPr/>
        <w:t>조의</w:t>
      </w:r>
      <w:r>
        <w:rPr/>
        <w:t>3(</w:t>
      </w:r>
      <w:r>
        <w:rPr/>
        <w:t>특허출원의 회복</w:t>
      </w:r>
      <w:r>
        <w:rPr/>
        <w:t xml:space="preserve">) ① </w:t>
      </w:r>
      <w:r>
        <w:rPr/>
        <w:t xml:space="preserve">특허출원인이 책임질 수 없는 사유로 다음 각 호의 어느 하나에 해당하는 기간을 지키지 못하여 특허출원이 취하되거나 특허거절결정이 확정된 것으로 인정되는 경우에는 그 사유가 소멸한 날부터 </w:t>
      </w:r>
      <w:r>
        <w:rPr/>
        <w:t>2</w:t>
      </w:r>
      <w:r>
        <w:rPr/>
        <w:t>개월 이내에 출원심사의 청구 또는 재심사의 청구를 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 xml:space="preserve">그 기간의 만료일부터 </w:t>
      </w:r>
      <w:r>
        <w:rPr/>
        <w:t>1</w:t>
      </w:r>
      <w:r>
        <w:rPr/>
        <w:t>년이 지난 때에는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59</w:t>
      </w:r>
      <w:r>
        <w:rPr/>
        <w:t>조제</w:t>
      </w:r>
      <w:r>
        <w:rPr/>
        <w:t>2</w:t>
      </w:r>
      <w:r>
        <w:rPr/>
        <w:t>항 또는 제</w:t>
      </w:r>
      <w:r>
        <w:rPr/>
        <w:t>3</w:t>
      </w:r>
      <w:r>
        <w:rPr/>
        <w:t>항에 따라 출원심사의 청구를 할 수 있는 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67</w:t>
      </w:r>
      <w:r>
        <w:rPr/>
        <w:t>조의</w:t>
      </w:r>
      <w:r>
        <w:rPr/>
        <w:t>2</w:t>
      </w:r>
      <w:r>
        <w:rPr/>
        <w:t>제</w:t>
      </w:r>
      <w:r>
        <w:rPr/>
        <w:t>1</w:t>
      </w:r>
      <w:r>
        <w:rPr/>
        <w:t>항에 따라 재심사의 청구를 할 수 있는 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출원심사의 청구 또는 재심사의 청구가 있는 경우에는 제</w:t>
      </w:r>
      <w:r>
        <w:rPr/>
        <w:t>59</w:t>
      </w:r>
      <w:r>
        <w:rPr/>
        <w:t>조제</w:t>
      </w:r>
      <w:r>
        <w:rPr/>
        <w:t>5</w:t>
      </w:r>
      <w:r>
        <w:rPr/>
        <w:t>항에도 불구하고 그 특허출원은 취하되지 아니한 것으로 보거나 특허거절결정이 확정되지 아니한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본조신설 </w:t>
      </w:r>
      <w:r>
        <w:rPr/>
        <w:t>2013. 3. 22.]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68</w:t>
      </w:r>
      <w:r>
        <w:rPr/>
        <w:t>조</w:t>
      </w:r>
      <w:r>
        <w:rPr/>
        <w:t>(</w:t>
      </w:r>
      <w:r>
        <w:rPr/>
        <w:t>심판규정의 심사에의 준용</w:t>
      </w:r>
      <w:r>
        <w:rPr/>
        <w:t xml:space="preserve">) </w:t>
      </w:r>
      <w:r>
        <w:rPr/>
        <w:t>특허출원의 심사에 관하여는 제</w:t>
      </w:r>
      <w:r>
        <w:rPr/>
        <w:t>148</w:t>
      </w:r>
      <w:r>
        <w:rPr/>
        <w:t>조제</w:t>
      </w:r>
      <w:r>
        <w:rPr/>
        <w:t>1</w:t>
      </w:r>
      <w:r>
        <w:rPr/>
        <w:t>호부터 제</w:t>
      </w:r>
      <w:r>
        <w:rPr/>
        <w:t>5</w:t>
      </w:r>
      <w:r>
        <w:rPr/>
        <w:t>호까지 및 제</w:t>
      </w:r>
      <w:r>
        <w:rPr/>
        <w:t>7</w:t>
      </w:r>
      <w:r>
        <w:rPr/>
        <w:t>호를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69</w:t>
      </w:r>
      <w:r>
        <w:rPr/>
        <w:t xml:space="preserve">조 삭제  </w:t>
      </w:r>
      <w:r>
        <w:rPr/>
        <w:t>&lt;2006. 3. 3.&gt;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70</w:t>
      </w:r>
      <w:r>
        <w:rPr/>
        <w:t xml:space="preserve">조 삭제  </w:t>
      </w:r>
      <w:r>
        <w:rPr/>
        <w:t>&lt;2006. 3. 3.&gt;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71</w:t>
      </w:r>
      <w:r>
        <w:rPr/>
        <w:t xml:space="preserve">조 삭제  </w:t>
      </w:r>
      <w:r>
        <w:rPr/>
        <w:t>&lt;2006. 3. 3.&gt;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72</w:t>
      </w:r>
      <w:r>
        <w:rPr/>
        <w:t xml:space="preserve">조 삭제  </w:t>
      </w:r>
      <w:r>
        <w:rPr/>
        <w:t>&lt;2006. 3. 3.&gt;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73</w:t>
      </w:r>
      <w:r>
        <w:rPr/>
        <w:t xml:space="preserve">조 삭제  </w:t>
      </w:r>
      <w:r>
        <w:rPr/>
        <w:t>&lt;2006. 3. 3.&gt;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74</w:t>
      </w:r>
      <w:r>
        <w:rPr/>
        <w:t xml:space="preserve">조 삭제  </w:t>
      </w:r>
      <w:r>
        <w:rPr/>
        <w:t>&lt;2006. 3. 3.&gt;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75</w:t>
      </w:r>
      <w:r>
        <w:rPr/>
        <w:t xml:space="preserve">조 삭제  </w:t>
      </w:r>
      <w:r>
        <w:rPr/>
        <w:t>&lt;2006. 3. 3.&gt;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76</w:t>
      </w:r>
      <w:r>
        <w:rPr/>
        <w:t xml:space="preserve">조 삭제  </w:t>
      </w:r>
      <w:r>
        <w:rPr/>
        <w:t>&lt;2006. 3. 3.&gt;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77</w:t>
      </w:r>
      <w:r>
        <w:rPr/>
        <w:t xml:space="preserve">조 삭제  </w:t>
      </w:r>
      <w:r>
        <w:rPr/>
        <w:t>&lt;2006. 3. 3.&gt;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78</w:t>
      </w:r>
      <w:r>
        <w:rPr/>
        <w:t>조</w:t>
      </w:r>
      <w:r>
        <w:rPr/>
        <w:t>(</w:t>
      </w:r>
      <w:r>
        <w:rPr/>
        <w:t>심사 또는 소송절차의 중지</w:t>
      </w:r>
      <w:r>
        <w:rPr/>
        <w:t xml:space="preserve">) ① </w:t>
      </w:r>
      <w:r>
        <w:rPr/>
        <w:t>특허출원의 심사에 필요한 경우에는 특허취소신청에 대한 결정이나 심결이 확정될 때까지 또는 소송절차가 완결될 때까지 그 심사절차를 중지할 수 있다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법원은 소송에 필요한 경우에는 특허출원에 대한 특허여부결정이 확정될 때까지 그 소송절차를 중지할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 및 제</w:t>
      </w:r>
      <w:r>
        <w:rPr/>
        <w:t>2</w:t>
      </w:r>
      <w:r>
        <w:rPr/>
        <w:t>항에 따른 중지에 대해서는 불복할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78</w:t>
      </w:r>
      <w:r>
        <w:rPr/>
        <w:t>조의</w:t>
      </w:r>
      <w:r>
        <w:rPr/>
        <w:t xml:space="preserve">2 </w:t>
      </w:r>
      <w:r>
        <w:rPr/>
        <w:t xml:space="preserve">삭제  </w:t>
      </w:r>
      <w:r>
        <w:rPr/>
        <w:t>&lt;2006. 3. 3.&gt;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7</Pages>
  <Words>5494</Words>
  <Characters>6067</Characters>
  <CharactersWithSpaces>7766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2020-07-19T19:43:59Z</dcterms:created>
  <dc:creator/>
  <dc:description/>
  <dc:language>en-US</dc:language>
  <cp:lastModifiedBy/>
  <dcterms:modified xsi:type="dcterms:W3CDTF">2020-07-19T19:44:58Z</dcterms:modified>
  <cp:revision>1</cp:revision>
  <dc:subject/>
  <dc:title/>
</cp:coreProperties>
</file>