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2</w:t>
      </w:r>
      <w:r>
        <w:rPr/>
        <w:t xml:space="preserve">장 특허요건 및 특허출원  </w:t>
      </w:r>
      <w:r>
        <w:rPr/>
        <w:t>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29</w:t>
      </w:r>
      <w:r>
        <w:rPr/>
        <w:t>조</w:t>
      </w:r>
      <w:r>
        <w:rPr/>
        <w:t>(</w:t>
      </w:r>
      <w:r>
        <w:rPr/>
        <w:t>특허요건</w:t>
      </w:r>
      <w:r>
        <w:rPr/>
        <w:t xml:space="preserve">) ① </w:t>
      </w:r>
      <w:r>
        <w:rPr/>
        <w:t>산업상 이용할 수 있는 발명으로서 다음 각 호의 어느 하나에 해당하는 것을 제외하고는 그 발명에 대하여 특허를 받을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특허출원 전에 국내 또는 국외에서 공지</w:t>
      </w:r>
      <w:r>
        <w:rPr/>
        <w:t>(</w:t>
      </w:r>
      <w:r>
        <w:rPr/>
        <w:t>公知</w:t>
      </w:r>
      <w:r>
        <w:rPr/>
        <w:t>)</w:t>
      </w:r>
      <w:r>
        <w:rPr/>
        <w:t>되었거나 공연</w:t>
      </w:r>
      <w:r>
        <w:rPr/>
        <w:t>(</w:t>
      </w:r>
      <w:r>
        <w:rPr/>
        <w:t>公然</w:t>
      </w:r>
      <w:r>
        <w:rPr/>
        <w:t>)</w:t>
      </w:r>
      <w:r>
        <w:rPr/>
        <w:t>히 실시된 발명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특허출원 전에 국내 또는 국외에서 반포된 간행물에 게재되었거나 전기통신회선을 통하여 공중</w:t>
      </w:r>
      <w:r>
        <w:rPr/>
        <w:t>(</w:t>
      </w:r>
      <w:r>
        <w:rPr/>
        <w:t>公衆</w:t>
      </w:r>
      <w:r>
        <w:rPr/>
        <w:t>)</w:t>
      </w:r>
      <w:r>
        <w:rPr/>
        <w:t>이 이용할 수 있는 발명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특허출원 전에 그 발명이 속하는 기술분야에서 통상의 지식을 가진 사람이 제</w:t>
      </w:r>
      <w:r>
        <w:rPr/>
        <w:t>1</w:t>
      </w:r>
      <w:r>
        <w:rPr/>
        <w:t>항 각 호의 어느 하나에 해당하는 발명에 의하여 쉽게 발명할 수 있으면 그 발명에 대해서는 제</w:t>
      </w:r>
      <w:r>
        <w:rPr/>
        <w:t>1</w:t>
      </w:r>
      <w:r>
        <w:rPr/>
        <w:t>항에도 불구하고 특허를 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특허출원한 발명이 다음 각 호의 요건을 모두 갖춘 다른 특허출원의 출원서에 최초로 첨부된 명세서 또는 도면에 기재된 발명과 동일한 경우에 그 발명은 제</w:t>
      </w:r>
      <w:r>
        <w:rPr/>
        <w:t>1</w:t>
      </w:r>
      <w:r>
        <w:rPr/>
        <w:t>항에도 불구하고 특허를 받을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특허출원의 발명자와 다른 특허출원의 발명자가 같거나 그 특허출원을 출원한 때의 출원인과 다른 특허출원의 출원인이 같은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그 특허출원일 전에 출원된 특허출원일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그 특허출원 후 제</w:t>
      </w:r>
      <w:r>
        <w:rPr/>
        <w:t>64</w:t>
      </w:r>
      <w:r>
        <w:rPr/>
        <w:t>조에 따라 출원공개되거나 제</w:t>
      </w:r>
      <w:r>
        <w:rPr/>
        <w:t>87</w:t>
      </w:r>
      <w:r>
        <w:rPr/>
        <w:t>조제</w:t>
      </w:r>
      <w:r>
        <w:rPr/>
        <w:t>3</w:t>
      </w:r>
      <w:r>
        <w:rPr/>
        <w:t>항에 따라 등록공고된 특허출원일 것</w:t>
      </w:r>
    </w:p>
    <w:p>
      <w:pPr>
        <w:pStyle w:val="Normal"/>
        <w:rPr/>
      </w:pPr>
      <w:r>
        <w:rPr/>
        <w:t xml:space="preserve">④ </w:t>
      </w:r>
      <w:r>
        <w:rPr/>
        <w:t>특허출원한 발명이 다음 각 호의 요건을 모두 갖춘 실용신안등록출원의 출원서에 최초로 첨부된 명세서 또는 도면에 기재된 고안</w:t>
      </w:r>
      <w:r>
        <w:rPr/>
        <w:t>(</w:t>
      </w:r>
      <w:r>
        <w:rPr/>
        <w:t>考案</w:t>
      </w:r>
      <w:r>
        <w:rPr/>
        <w:t>)</w:t>
      </w:r>
      <w:r>
        <w:rPr/>
        <w:t>과 동일한 경우에 그 발명은 제</w:t>
      </w:r>
      <w:r>
        <w:rPr/>
        <w:t>1</w:t>
      </w:r>
      <w:r>
        <w:rPr/>
        <w:t>항에도 불구하고 특허를 받을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특허출원의 발명자와 실용신안등록출원의 고안자가 같거나 그 특허출원을 출원한 때의 출원인과 실용신안등록출원의 출원인이 같은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그 특허출원일 전에 출원된 실용신안등록출원일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그 특허출원 후 「실용신안법」 제</w:t>
      </w:r>
      <w:r>
        <w:rPr/>
        <w:t>15</w:t>
      </w:r>
      <w:r>
        <w:rPr/>
        <w:t>조에 따라 준용되는 이 법 제</w:t>
      </w:r>
      <w:r>
        <w:rPr/>
        <w:t>64</w:t>
      </w:r>
      <w:r>
        <w:rPr/>
        <w:t>조에 따라 출원공개되거나 「실용신안법」 제</w:t>
      </w:r>
      <w:r>
        <w:rPr/>
        <w:t>21</w:t>
      </w:r>
      <w:r>
        <w:rPr/>
        <w:t>조제</w:t>
      </w:r>
      <w:r>
        <w:rPr/>
        <w:t>3</w:t>
      </w:r>
      <w:r>
        <w:rPr/>
        <w:t>항에 따라 등록공고된 실용신안등록출원일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3</w:t>
      </w:r>
      <w:r>
        <w:rPr/>
        <w:t>항을 적용할 때 다른 특허출원이 제</w:t>
      </w:r>
      <w:r>
        <w:rPr/>
        <w:t>199</w:t>
      </w:r>
      <w:r>
        <w:rPr/>
        <w:t>조제</w:t>
      </w:r>
      <w:r>
        <w:rPr/>
        <w:t>2</w:t>
      </w:r>
      <w:r>
        <w:rPr/>
        <w:t>항에 따른 국제특허출원</w:t>
      </w:r>
      <w:r>
        <w:rPr/>
        <w:t>(</w:t>
      </w:r>
      <w:r>
        <w:rPr/>
        <w:t>제</w:t>
      </w:r>
      <w:r>
        <w:rPr/>
        <w:t>214</w:t>
      </w:r>
      <w:r>
        <w:rPr/>
        <w:t>조제</w:t>
      </w:r>
      <w:r>
        <w:rPr/>
        <w:t>4</w:t>
      </w:r>
      <w:r>
        <w:rPr/>
        <w:t>항에 따라 특허출원으로 보는 국제출원을 포함한다</w:t>
      </w:r>
      <w:r>
        <w:rPr/>
        <w:t>)</w:t>
      </w:r>
      <w:r>
        <w:rPr/>
        <w:t>인 경우 제</w:t>
      </w:r>
      <w:r>
        <w:rPr/>
        <w:t>3</w:t>
      </w:r>
      <w:r>
        <w:rPr/>
        <w:t xml:space="preserve">항 본문 중 </w:t>
      </w:r>
      <w:r>
        <w:rPr/>
        <w:t>'</w:t>
      </w:r>
      <w:r>
        <w:rPr/>
        <w:t>출원서에 최초로 첨부된 명세서 또는 도면</w:t>
      </w:r>
      <w:r>
        <w:rPr/>
        <w:t>'</w:t>
      </w:r>
      <w:r>
        <w:rPr/>
        <w:t xml:space="preserve">은 </w:t>
      </w:r>
      <w:r>
        <w:rPr/>
        <w:t>'</w:t>
      </w:r>
      <w:r>
        <w:rPr/>
        <w:t>국제출원일까지 제출한 발명의 설명</w:t>
      </w:r>
      <w:r>
        <w:rPr/>
        <w:t xml:space="preserve">, </w:t>
      </w:r>
      <w:r>
        <w:rPr/>
        <w:t>청구범위 또는 도면</w:t>
      </w:r>
      <w:r>
        <w:rPr/>
        <w:t>'</w:t>
      </w:r>
      <w:r>
        <w:rPr/>
        <w:t>으로</w:t>
      </w:r>
      <w:r>
        <w:rPr/>
        <w:t xml:space="preserve">, </w:t>
      </w:r>
      <w:r>
        <w:rPr/>
        <w:t>같은 항 제</w:t>
      </w:r>
      <w:r>
        <w:rPr/>
        <w:t>2</w:t>
      </w:r>
      <w:r>
        <w:rPr/>
        <w:t xml:space="preserve">호 중 </w:t>
      </w:r>
      <w:r>
        <w:rPr/>
        <w:t>'</w:t>
      </w:r>
      <w:r>
        <w:rPr/>
        <w:t>출원공개</w:t>
      </w:r>
      <w:r>
        <w:rPr/>
        <w:t>'</w:t>
      </w:r>
      <w:r>
        <w:rPr/>
        <w:t xml:space="preserve">는 </w:t>
      </w:r>
      <w:r>
        <w:rPr/>
        <w:t>'</w:t>
      </w:r>
      <w:r>
        <w:rPr/>
        <w:t>출원공개 또는 「특허협력조약」 제</w:t>
      </w:r>
      <w:r>
        <w:rPr/>
        <w:t>21</w:t>
      </w:r>
      <w:r>
        <w:rPr/>
        <w:t>조에 따라 국제공개</w:t>
      </w:r>
      <w:r>
        <w:rPr/>
        <w:t>'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4</w:t>
      </w:r>
      <w:r>
        <w:rPr/>
        <w:t>항을 적용할 때 실용신안등록출원이 「실용신안법」 제</w:t>
      </w:r>
      <w:r>
        <w:rPr/>
        <w:t>34</w:t>
      </w:r>
      <w:r>
        <w:rPr/>
        <w:t>조제</w:t>
      </w:r>
      <w:r>
        <w:rPr/>
        <w:t>2</w:t>
      </w:r>
      <w:r>
        <w:rPr/>
        <w:t>항에 따른 국제실용신안등록출원</w:t>
      </w:r>
      <w:r>
        <w:rPr/>
        <w:t>(</w:t>
      </w:r>
      <w:r>
        <w:rPr/>
        <w:t>같은 법 제</w:t>
      </w:r>
      <w:r>
        <w:rPr/>
        <w:t>40</w:t>
      </w:r>
      <w:r>
        <w:rPr/>
        <w:t>조제</w:t>
      </w:r>
      <w:r>
        <w:rPr/>
        <w:t>4</w:t>
      </w:r>
      <w:r>
        <w:rPr/>
        <w:t>항에 따라 실용신안등록출원으로 보는 국제출원을 포함한다</w:t>
      </w:r>
      <w:r>
        <w:rPr/>
        <w:t>)</w:t>
      </w:r>
      <w:r>
        <w:rPr/>
        <w:t>인 경우 제</w:t>
      </w:r>
      <w:r>
        <w:rPr/>
        <w:t>4</w:t>
      </w:r>
      <w:r>
        <w:rPr/>
        <w:t xml:space="preserve">항 본문 중 </w:t>
      </w:r>
      <w:r>
        <w:rPr/>
        <w:t>'</w:t>
      </w:r>
      <w:r>
        <w:rPr/>
        <w:t>출원서에 최초로 첨부된 명세서 또는 도면</w:t>
      </w:r>
      <w:r>
        <w:rPr/>
        <w:t>'</w:t>
      </w:r>
      <w:r>
        <w:rPr/>
        <w:t xml:space="preserve">은 </w:t>
      </w:r>
      <w:r>
        <w:rPr/>
        <w:t>'</w:t>
      </w:r>
      <w:r>
        <w:rPr/>
        <w:t>국제출원일까지 제출한 고안의 설명</w:t>
      </w:r>
      <w:r>
        <w:rPr/>
        <w:t xml:space="preserve">, </w:t>
      </w:r>
      <w:r>
        <w:rPr/>
        <w:t>청구범위 또는 도면</w:t>
      </w:r>
      <w:r>
        <w:rPr/>
        <w:t>'</w:t>
      </w:r>
      <w:r>
        <w:rPr/>
        <w:t>으로</w:t>
      </w:r>
      <w:r>
        <w:rPr/>
        <w:t xml:space="preserve">, </w:t>
      </w:r>
      <w:r>
        <w:rPr/>
        <w:t>같은 항 제</w:t>
      </w:r>
      <w:r>
        <w:rPr/>
        <w:t>2</w:t>
      </w:r>
      <w:r>
        <w:rPr/>
        <w:t xml:space="preserve">호 중 </w:t>
      </w:r>
      <w:r>
        <w:rPr/>
        <w:t>'</w:t>
      </w:r>
      <w:r>
        <w:rPr/>
        <w:t>출원공개</w:t>
      </w:r>
      <w:r>
        <w:rPr/>
        <w:t>'</w:t>
      </w:r>
      <w:r>
        <w:rPr/>
        <w:t xml:space="preserve">는 </w:t>
      </w:r>
      <w:r>
        <w:rPr/>
        <w:t>'</w:t>
      </w:r>
      <w:r>
        <w:rPr/>
        <w:t>출원공개 또는 「특허협력조약」 제</w:t>
      </w:r>
      <w:r>
        <w:rPr/>
        <w:t>21</w:t>
      </w:r>
      <w:r>
        <w:rPr/>
        <w:t>조에 따라 국제공개</w:t>
      </w:r>
      <w:r>
        <w:rPr/>
        <w:t>'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제</w:t>
      </w:r>
      <w:r>
        <w:rPr/>
        <w:t>3</w:t>
      </w:r>
      <w:r>
        <w:rPr/>
        <w:t>항 또는 제</w:t>
      </w:r>
      <w:r>
        <w:rPr/>
        <w:t>4</w:t>
      </w:r>
      <w:r>
        <w:rPr/>
        <w:t>항을 적용할 때 제</w:t>
      </w:r>
      <w:r>
        <w:rPr/>
        <w:t>201</w:t>
      </w:r>
      <w:r>
        <w:rPr/>
        <w:t>조제</w:t>
      </w:r>
      <w:r>
        <w:rPr/>
        <w:t>4</w:t>
      </w:r>
      <w:r>
        <w:rPr/>
        <w:t>항에 따라 취하한 것으로 보는 국제특허출원 또는 「실용신안법」 제</w:t>
      </w:r>
      <w:r>
        <w:rPr/>
        <w:t>35</w:t>
      </w:r>
      <w:r>
        <w:rPr/>
        <w:t>조제</w:t>
      </w:r>
      <w:r>
        <w:rPr/>
        <w:t>4</w:t>
      </w:r>
      <w:r>
        <w:rPr/>
        <w:t>항에 따라 취하한 것으로 보는 국제실용신안등록출원은 다른 특허출원 또는 실용신안등록출원으로 보지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30</w:t>
      </w:r>
      <w:r>
        <w:rPr/>
        <w:t>조</w:t>
      </w:r>
      <w:r>
        <w:rPr/>
        <w:t>(</w:t>
      </w:r>
      <w:r>
        <w:rPr/>
        <w:t>공지 등이 되지 아니한 발명으로 보는 경우</w:t>
      </w:r>
      <w:r>
        <w:rPr/>
        <w:t xml:space="preserve">) ① </w:t>
      </w:r>
      <w:r>
        <w:rPr/>
        <w:t xml:space="preserve">특허를 받을 수 있는 권리를 가진 자의 발명이 다음 각 호의 어느 하나에 해당하게 된 경우 그 날부터 </w:t>
      </w:r>
      <w:r>
        <w:rPr/>
        <w:t>12</w:t>
      </w:r>
      <w:r>
        <w:rPr/>
        <w:t>개월 이내에 특허출원을 하면 그 특허출원된 발명에 대하여 제</w:t>
      </w:r>
      <w:r>
        <w:rPr/>
        <w:t>29</w:t>
      </w:r>
      <w:r>
        <w:rPr/>
        <w:t>조제</w:t>
      </w:r>
      <w:r>
        <w:rPr/>
        <w:t>1</w:t>
      </w:r>
      <w:r>
        <w:rPr/>
        <w:t>항 또는 제</w:t>
      </w:r>
      <w:r>
        <w:rPr/>
        <w:t>2</w:t>
      </w:r>
      <w:r>
        <w:rPr/>
        <w:t>항을 적용할 때에는 그 발명은 같은 조 제</w:t>
      </w:r>
      <w:r>
        <w:rPr/>
        <w:t>1</w:t>
      </w:r>
      <w:r>
        <w:rPr/>
        <w:t>항 각 호의 어느 하나에 해당하지 아니한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특허를 받을 수 있는 권리를 가진 자에 의하여 그 발명이 제</w:t>
      </w:r>
      <w:r>
        <w:rPr/>
        <w:t>29</w:t>
      </w:r>
      <w:r>
        <w:rPr/>
        <w:t>조제</w:t>
      </w:r>
      <w:r>
        <w:rPr/>
        <w:t>1</w:t>
      </w:r>
      <w:r>
        <w:rPr/>
        <w:t>항 각 호의 어느 하나에 해당하게 된 경우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조약 또는 법률에 따라 국내 또는 국외에서 출원공개되거나 등록공고된 경우는 제외한다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특허를 받을 수 있는 권리를 가진 자의 의사에 반하여 그 발명이 제</w:t>
      </w:r>
      <w:r>
        <w:rPr/>
        <w:t>29</w:t>
      </w:r>
      <w:r>
        <w:rPr/>
        <w:t>조제</w:t>
      </w:r>
      <w:r>
        <w:rPr/>
        <w:t>1</w:t>
      </w:r>
      <w:r>
        <w:rPr/>
        <w:t>항 각 호의 어느 하나에 해당하게 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호를 적용받으려는 자는 특허출원서에 그 취지를 적어 출원하여야 하고</w:t>
      </w:r>
      <w:r>
        <w:rPr/>
        <w:t xml:space="preserve">, </w:t>
      </w:r>
      <w:r>
        <w:rPr/>
        <w:t xml:space="preserve">이를 증명할 수 있는 서류를 산업통상자원부령으로 정하는 방법에 따라 특허출원일부터 </w:t>
      </w:r>
      <w:r>
        <w:rPr/>
        <w:t>30</w:t>
      </w:r>
      <w:r>
        <w:rPr/>
        <w:t>일 이내에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항에도 불구하고 산업통상자원부령으로 정하는 보완수수료를 납부한 경우에는 다음 각 호의 어느 하나에 해당하는 기간에 제</w:t>
      </w:r>
      <w:r>
        <w:rPr/>
        <w:t>1</w:t>
      </w:r>
      <w:r>
        <w:rPr/>
        <w:t>항제</w:t>
      </w:r>
      <w:r>
        <w:rPr/>
        <w:t>1</w:t>
      </w:r>
      <w:r>
        <w:rPr/>
        <w:t>호를 적용받으려는 취지를 적은 서류 또는 이를 증명할 수 있는 서류를 제출할 수 있다</w:t>
      </w:r>
      <w:r>
        <w:rPr/>
        <w:t>.  &lt;</w:t>
      </w:r>
      <w:r>
        <w:rPr/>
        <w:t xml:space="preserve">신설 </w:t>
      </w:r>
      <w:r>
        <w:rPr/>
        <w:t>2015. 1. 28.&gt;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47</w:t>
      </w:r>
      <w:r>
        <w:rPr/>
        <w:t>조제</w:t>
      </w:r>
      <w:r>
        <w:rPr/>
        <w:t>1</w:t>
      </w:r>
      <w:r>
        <w:rPr/>
        <w:t>항에 따라 보정할 수 있는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66</w:t>
      </w:r>
      <w:r>
        <w:rPr/>
        <w:t>조에 따른 특허결정 또는 제</w:t>
      </w:r>
      <w:r>
        <w:rPr/>
        <w:t>176</w:t>
      </w:r>
      <w:r>
        <w:rPr/>
        <w:t>조제</w:t>
      </w:r>
      <w:r>
        <w:rPr/>
        <w:t>1</w:t>
      </w:r>
      <w:r>
        <w:rPr/>
        <w:t>항에 따른 특허거절결정 취소심결</w:t>
      </w:r>
      <w:r>
        <w:rPr/>
        <w:t>(</w:t>
      </w:r>
      <w:r>
        <w:rPr/>
        <w:t>특허등록을 결정한 심결에 한정하되</w:t>
      </w:r>
      <w:r>
        <w:rPr/>
        <w:t xml:space="preserve">, </w:t>
      </w:r>
      <w:r>
        <w:rPr/>
        <w:t>재심심결을 포함한다</w:t>
      </w:r>
      <w:r>
        <w:rPr/>
        <w:t>)</w:t>
      </w:r>
      <w:r>
        <w:rPr/>
        <w:t xml:space="preserve">의 등본을 송달받은 날부터 </w:t>
      </w:r>
      <w:r>
        <w:rPr/>
        <w:t>3</w:t>
      </w:r>
      <w:r>
        <w:rPr/>
        <w:t>개월 이내의 기간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79</w:t>
      </w:r>
      <w:r>
        <w:rPr/>
        <w:t xml:space="preserve">조에 따른 설정등록을 받으려는 날이 </w:t>
      </w:r>
      <w:r>
        <w:rPr/>
        <w:t>3</w:t>
      </w:r>
      <w:r>
        <w:rPr/>
        <w:t>개월보다 짧은 경우에는 그 날까지의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31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32</w:t>
      </w:r>
      <w:r>
        <w:rPr/>
        <w:t>조</w:t>
      </w:r>
      <w:r>
        <w:rPr/>
        <w:t>(</w:t>
      </w:r>
      <w:r>
        <w:rPr/>
        <w:t>특허를 받을 수 없는 발명</w:t>
      </w:r>
      <w:r>
        <w:rPr/>
        <w:t xml:space="preserve">) </w:t>
      </w:r>
      <w:r>
        <w:rPr/>
        <w:t>공공의 질서 또는 선량한 풍속에 어긋나거나 공중의 위생을 해칠 우려가 있는 발명에 대해서는 제</w:t>
      </w:r>
      <w:r>
        <w:rPr/>
        <w:t>29</w:t>
      </w:r>
      <w:r>
        <w:rPr/>
        <w:t>조제</w:t>
      </w:r>
      <w:r>
        <w:rPr/>
        <w:t>1</w:t>
      </w:r>
      <w:r>
        <w:rPr/>
        <w:t>항에도 불구하고 특허를 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33</w:t>
      </w:r>
      <w:r>
        <w:rPr/>
        <w:t>조</w:t>
      </w:r>
      <w:r>
        <w:rPr/>
        <w:t>(</w:t>
      </w:r>
      <w:r>
        <w:rPr/>
        <w:t>특허를 받을 수 있는 자</w:t>
      </w:r>
      <w:r>
        <w:rPr/>
        <w:t xml:space="preserve">) ① </w:t>
      </w:r>
      <w:r>
        <w:rPr/>
        <w:t>발명을 한 사람 또는 그 승계인은 이 법에서 정하는 바에 따라 특허를 받을 수 있는 권리를 가진다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특허청 직원 및 특허심판원 직원은 상속이나 유증</w:t>
      </w:r>
      <w:r>
        <w:rPr/>
        <w:t>(</w:t>
      </w:r>
      <w:r>
        <w:rPr/>
        <w:t>遺贈</w:t>
      </w:r>
      <w:r>
        <w:rPr/>
        <w:t>)</w:t>
      </w:r>
      <w:r>
        <w:rPr/>
        <w:t>의 경우를 제외하고는 재직 중 특허를 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2</w:t>
      </w:r>
      <w:r>
        <w:rPr/>
        <w:t>명 이상이 공동으로 발명한 경우에는 특허를 받을 수 있는 권리를 공유한다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34</w:t>
      </w:r>
      <w:r>
        <w:rPr/>
        <w:t>조</w:t>
      </w:r>
      <w:r>
        <w:rPr/>
        <w:t>(</w:t>
      </w:r>
      <w:r>
        <w:rPr/>
        <w:t>무권리자의 특허출원과 정당한 권리자의 보호</w:t>
      </w:r>
      <w:r>
        <w:rPr/>
        <w:t xml:space="preserve">) </w:t>
      </w:r>
      <w:r>
        <w:rPr/>
        <w:t>발명자가 아닌 자로서 특허를 받을 수 있는 권리의 승계인이 아닌 자</w:t>
      </w:r>
      <w:r>
        <w:rPr/>
        <w:t>(</w:t>
      </w:r>
      <w:r>
        <w:rPr/>
        <w:t xml:space="preserve">이하 </w:t>
      </w:r>
      <w:r>
        <w:rPr/>
        <w:t>'</w:t>
      </w:r>
      <w:r>
        <w:rPr/>
        <w:t>무권리자</w:t>
      </w:r>
      <w:r>
        <w:rPr/>
        <w:t>'</w:t>
      </w:r>
      <w:r>
        <w:rPr/>
        <w:t>라 한다</w:t>
      </w:r>
      <w:r>
        <w:rPr/>
        <w:t>)</w:t>
      </w:r>
      <w:r>
        <w:rPr/>
        <w:t>가 한 특허출원이 제</w:t>
      </w:r>
      <w:r>
        <w:rPr/>
        <w:t>33</w:t>
      </w:r>
      <w:r>
        <w:rPr/>
        <w:t>조제</w:t>
      </w:r>
      <w:r>
        <w:rPr/>
        <w:t>1</w:t>
      </w:r>
      <w:r>
        <w:rPr/>
        <w:t>항 본문에 따른 특허를 받을 수 있는 권리를 가지지 아니한 사유로 제</w:t>
      </w:r>
      <w:r>
        <w:rPr/>
        <w:t>62</w:t>
      </w:r>
      <w:r>
        <w:rPr/>
        <w:t>조제</w:t>
      </w:r>
      <w:r>
        <w:rPr/>
        <w:t>2</w:t>
      </w:r>
      <w:r>
        <w:rPr/>
        <w:t>호에 해당하여 특허를 받지 못하게 된 경우에는 그 무권리자의 특허출원 후에 한 정당한 권리자의 특허출원은 무권리자가 특허출원한 때에 특허출원한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무권리자가 특허를 받지 못하게 된 날부터 </w:t>
      </w:r>
      <w:r>
        <w:rPr/>
        <w:t>30</w:t>
      </w:r>
      <w:r>
        <w:rPr/>
        <w:t>일이 지난 후에 정당한 권리자가 특허출원을 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35</w:t>
      </w:r>
      <w:r>
        <w:rPr/>
        <w:t>조</w:t>
      </w:r>
      <w:r>
        <w:rPr/>
        <w:t>(</w:t>
      </w:r>
      <w:r>
        <w:rPr/>
        <w:t>무권리자의 특허와 정당한 권리자의 보호</w:t>
      </w:r>
      <w:r>
        <w:rPr/>
        <w:t xml:space="preserve">) </w:t>
      </w:r>
      <w:r>
        <w:rPr/>
        <w:t>제</w:t>
      </w:r>
      <w:r>
        <w:rPr/>
        <w:t>33</w:t>
      </w:r>
      <w:r>
        <w:rPr/>
        <w:t>조제</w:t>
      </w:r>
      <w:r>
        <w:rPr/>
        <w:t>1</w:t>
      </w:r>
      <w:r>
        <w:rPr/>
        <w:t>항 본문에 따른 특허를 받을 수 있는 권리를 가지지 아니한 사유로 제</w:t>
      </w:r>
      <w:r>
        <w:rPr/>
        <w:t>133</w:t>
      </w:r>
      <w:r>
        <w:rPr/>
        <w:t>조제</w:t>
      </w:r>
      <w:r>
        <w:rPr/>
        <w:t>1</w:t>
      </w:r>
      <w:r>
        <w:rPr/>
        <w:t>항제</w:t>
      </w:r>
      <w:r>
        <w:rPr/>
        <w:t>2</w:t>
      </w:r>
      <w:r>
        <w:rPr/>
        <w:t>호에 해당하여 특허를 무효로 한다는 심결이 확정된 경우에는 그 무권리자의 특허출원 후에 한 정당한 권리자의 특허출원은 무효로 된 그 특허의 출원 시에 특허출원한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심결이 확정된 날부터 </w:t>
      </w:r>
      <w:r>
        <w:rPr/>
        <w:t>30</w:t>
      </w:r>
      <w:r>
        <w:rPr/>
        <w:t>일이 지난 후에 정당한 권리자가 특허출원을 한 경우에는 그러하지 아니하다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36</w:t>
      </w:r>
      <w:r>
        <w:rPr/>
        <w:t>조</w:t>
      </w:r>
      <w:r>
        <w:rPr/>
        <w:t>(</w:t>
      </w:r>
      <w:r>
        <w:rPr/>
        <w:t>선출원</w:t>
      </w:r>
      <w:r>
        <w:rPr/>
        <w:t xml:space="preserve">) ① </w:t>
      </w:r>
      <w:r>
        <w:rPr/>
        <w:t>동일한 발명에 대하여 다른 날에 둘 이상의 특허출원이 있는 경우에는 먼저 특허출원한 자만이 그 발명에 대하여 특허를 받을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동일한 발명에 대하여 같은 날에 둘 이상의 특허출원이 있는 경우에는 특허출원인 간에 협의하여 정한 하나의 특허출원인만이 그 발명에 대하여 특허를 받을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협의가 성립하지 아니하거나 협의를 할 수 없는 경우에는 어느 특허출원인도 그 발명에 대하여 특허를 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특허출원된 발명과 실용신안등록출원된 고안이 동일한 경우 그 특허출원과 실용신안등록출원이 다른 날에 출원된 것이면 제</w:t>
      </w:r>
      <w:r>
        <w:rPr/>
        <w:t>1</w:t>
      </w:r>
      <w:r>
        <w:rPr/>
        <w:t>항을 준용하고</w:t>
      </w:r>
      <w:r>
        <w:rPr/>
        <w:t xml:space="preserve">, </w:t>
      </w:r>
      <w:r>
        <w:rPr/>
        <w:t>그 특허출원과 실용신안등록출원이 같은 날에 출원된 것이면 제</w:t>
      </w:r>
      <w:r>
        <w:rPr/>
        <w:t>2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특허출원 또는 실용신안등록출원이 다음 각 호의 어느 하나에 해당하는 경우 그 특허출원 또는 실용신안등록출원은 제</w:t>
      </w:r>
      <w:r>
        <w:rPr/>
        <w:t>1</w:t>
      </w:r>
      <w:r>
        <w:rPr/>
        <w:t>항부터 제</w:t>
      </w:r>
      <w:r>
        <w:rPr/>
        <w:t>3</w:t>
      </w:r>
      <w:r>
        <w:rPr/>
        <w:t>항까지의 규정을 적용할 때에는 처음부터 없었던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2</w:t>
      </w:r>
      <w:r>
        <w:rPr/>
        <w:t>항 단서</w:t>
      </w:r>
      <w:r>
        <w:rPr/>
        <w:t>(</w:t>
      </w:r>
      <w:r>
        <w:rPr/>
        <w:t>제</w:t>
      </w:r>
      <w:r>
        <w:rPr/>
        <w:t>3</w:t>
      </w:r>
      <w:r>
        <w:rPr/>
        <w:t>항에 따라 준용되는 경우를 포함한다</w:t>
      </w:r>
      <w:r>
        <w:rPr/>
        <w:t>)</w:t>
      </w:r>
      <w:r>
        <w:rPr/>
        <w:t>에 해당하여 그 특허출원 또는 실용신안등록출원에 대하여 거절결정이나 거절한다는 취지의 심결이 확정된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포기</w:t>
      </w:r>
      <w:r>
        <w:rPr/>
        <w:t xml:space="preserve">, </w:t>
      </w:r>
      <w:r>
        <w:rPr/>
        <w:t>무효 또는 취하된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거절결정이나 거절한다는 취지의 심결이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발명자 또는 고안자가 아닌 자로서 특허를 받을 수 있는 권리 또는 실용신안등록을 받을 수 있는 권리의 승계인이 아닌 자가 한 특허출원 또는 실용신안등록출원은 제</w:t>
      </w:r>
      <w:r>
        <w:rPr/>
        <w:t>1</w:t>
      </w:r>
      <w:r>
        <w:rPr/>
        <w:t>항부터 제</w:t>
      </w:r>
      <w:r>
        <w:rPr/>
        <w:t>3</w:t>
      </w:r>
      <w:r>
        <w:rPr/>
        <w:t>항까지의 규정을 적용할 때에는 처음부터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특허청장은 제</w:t>
      </w:r>
      <w:r>
        <w:rPr/>
        <w:t>2</w:t>
      </w:r>
      <w:r>
        <w:rPr/>
        <w:t>항의 경우에 특허출원인에게 기간을 정하여 협의의 결과를 신고할 것을 명하고</w:t>
      </w:r>
      <w:r>
        <w:rPr/>
        <w:t xml:space="preserve">, </w:t>
      </w:r>
      <w:r>
        <w:rPr/>
        <w:t>그 기간에 신고가 없으면 제</w:t>
      </w:r>
      <w:r>
        <w:rPr/>
        <w:t>2</w:t>
      </w:r>
      <w:r>
        <w:rPr/>
        <w:t>항에 따른 협의는 성립되지 아니한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37</w:t>
      </w:r>
      <w:r>
        <w:rPr/>
        <w:t>조</w:t>
      </w:r>
      <w:r>
        <w:rPr/>
        <w:t>(</w:t>
      </w:r>
      <w:r>
        <w:rPr/>
        <w:t>특허를 받을 수 있는 권리의 이전 등</w:t>
      </w:r>
      <w:r>
        <w:rPr/>
        <w:t xml:space="preserve">) ① </w:t>
      </w:r>
      <w:r>
        <w:rPr/>
        <w:t>특허를 받을 수 있는 권리는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특허를 받을 수 있는 권리는 질권의 목적으로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특허를 받을 수 있는 권리가 공유인 경우에는 각 공유자는 다른 공유자 모두의 동의를 받아야만 그 지분을 양도할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38</w:t>
      </w:r>
      <w:r>
        <w:rPr/>
        <w:t>조</w:t>
      </w:r>
      <w:r>
        <w:rPr/>
        <w:t>(</w:t>
      </w:r>
      <w:r>
        <w:rPr/>
        <w:t>특허를 받을 수 있는 권리의 승계</w:t>
      </w:r>
      <w:r>
        <w:rPr/>
        <w:t xml:space="preserve">) ① </w:t>
      </w:r>
      <w:r>
        <w:rPr/>
        <w:t>특허출원 전에 이루어진 특허를 받을 수 있는 권리의 승계는 그 승계인이 특허출원을 하여야 제</w:t>
      </w:r>
      <w:r>
        <w:rPr/>
        <w:t>3</w:t>
      </w:r>
      <w:r>
        <w:rPr/>
        <w:t>자에게 대항할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동일한 자로부터 동일한 특허를 받을 수 있는 권리를 승계한 자가 둘 이상인 경우 그 승계한 권리에 대하여 같은 날에 둘 이상의 특허출원이 있으면 특허출원인 간에 협의하여 정한 자에게만 승계의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동일한 자로부터 동일한 발명 및 고안에 대한 특허를 받을 수 있는 권리 및 실용신안등록을 받을 수 있는 권리를 승계한 자가 둘 이상인 경우 그 승계한 권리에 대하여 같은 날에 특허출원 및 실용신안등록출원이 있으면 특허출원인 및 실용신안등록출원인 간에 협의하여 정한 자에게만 승계의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특허출원 후에는 특허를 받을 수 있는 권리의 승계는 상속</w:t>
      </w:r>
      <w:r>
        <w:rPr/>
        <w:t xml:space="preserve">, </w:t>
      </w:r>
      <w:r>
        <w:rPr/>
        <w:t>그 밖의 일반승계의 경우를 제외하고는 특허출원인변경신고를 하여야만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특허를 받을 수 있는 권리의 상속</w:t>
      </w:r>
      <w:r>
        <w:rPr/>
        <w:t xml:space="preserve">, </w:t>
      </w:r>
      <w:r>
        <w:rPr/>
        <w:t>그 밖의 일반승계가 있는 경우에는 승계인은 지체 없이 그 취지를 특허청장에게 신고하여야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동일한 자로부터 동일한 특허를 받을 수 있는 권리를 승계한 자가 둘 이상인 경우 그 승계한 권리에 대하여 같은 날에 둘 이상의 특허출원인변경신고가 있으면 신고를 한 자 간에 협의하여 정한 자에게만 신고의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제</w:t>
      </w:r>
      <w:r>
        <w:rPr/>
        <w:t>2</w:t>
      </w:r>
      <w:r>
        <w:rPr/>
        <w:t>항ㆍ제</w:t>
      </w:r>
      <w:r>
        <w:rPr/>
        <w:t>3</w:t>
      </w:r>
      <w:r>
        <w:rPr/>
        <w:t>항 또는 제</w:t>
      </w:r>
      <w:r>
        <w:rPr/>
        <w:t>6</w:t>
      </w:r>
      <w:r>
        <w:rPr/>
        <w:t>항의 경우에는 제</w:t>
      </w:r>
      <w:r>
        <w:rPr/>
        <w:t>36</w:t>
      </w:r>
      <w:r>
        <w:rPr/>
        <w:t>조제</w:t>
      </w:r>
      <w:r>
        <w:rPr/>
        <w:t>6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39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40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41</w:t>
      </w:r>
      <w:r>
        <w:rPr/>
        <w:t>조</w:t>
      </w:r>
      <w:r>
        <w:rPr/>
        <w:t>(</w:t>
      </w:r>
      <w:r>
        <w:rPr/>
        <w:t>국방상 필요한 발명 등</w:t>
      </w:r>
      <w:r>
        <w:rPr/>
        <w:t xml:space="preserve">) ① </w:t>
      </w:r>
      <w:r>
        <w:rPr/>
        <w:t>정부는 국방상 필요한 경우 외국에 특허출원하는 것을 금지하거나 발명자ㆍ출원인 및 대리인에게 그 특허출원의 발명을 비밀로 취급하도록 명할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정부의 허가를 받은 경우에는 외국에 특허출원을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정부는 특허출원된 발명이 국방상 필요한 경우에는 특허를 하지 아니할 수 있으며</w:t>
      </w:r>
      <w:r>
        <w:rPr/>
        <w:t xml:space="preserve">, </w:t>
      </w:r>
      <w:r>
        <w:rPr/>
        <w:t>전시ㆍ사변 또는 이에 준하는 비상시에 국방상 필요한 경우에는 특허를 받을 수 있는 권리를 수용할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외국에의 특허출원 금지 또는 비밀취급에 따른 손실에 대해서는 정부는 정당한 보상금을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2</w:t>
      </w:r>
      <w:r>
        <w:rPr/>
        <w:t>항에 따라 특허하지 아니하거나 수용한 경우에는 정부는 정당한 보상금을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1</w:t>
      </w:r>
      <w:r>
        <w:rPr/>
        <w:t>항에 따른 외국에의 특허출원 금지 또는 비밀취급명령을 위반한 경우에는 그 발명에 대하여 특허를 받을 수 있는 권리를 포기한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1</w:t>
      </w:r>
      <w:r>
        <w:rPr/>
        <w:t>항에 따른 외국에의 특허출원 금지 또는 비밀취급명령을 위반한 경우에는 외국에의 특허출원 금지 또는 비밀취급에 따른 손실보상금의 청구권을 포기한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제</w:t>
      </w:r>
      <w:r>
        <w:rPr/>
        <w:t>1</w:t>
      </w:r>
      <w:r>
        <w:rPr/>
        <w:t>항에 따른 외국에의 특허출원 금지 및 비밀취급의 절차</w:t>
      </w:r>
      <w:r>
        <w:rPr/>
        <w:t xml:space="preserve">, </w:t>
      </w:r>
      <w:r>
        <w:rPr/>
        <w:t>제</w:t>
      </w:r>
      <w:r>
        <w:rPr/>
        <w:t>2</w:t>
      </w:r>
      <w:r>
        <w:rPr/>
        <w:t>항부터 제</w:t>
      </w:r>
      <w:r>
        <w:rPr/>
        <w:t>4</w:t>
      </w:r>
      <w:r>
        <w:rPr/>
        <w:t>항까지의 규정에 따른 수용</w:t>
      </w:r>
      <w:r>
        <w:rPr/>
        <w:t xml:space="preserve">, </w:t>
      </w:r>
      <w:r>
        <w:rPr/>
        <w:t>보상금 지급의 절차</w:t>
      </w:r>
      <w:r>
        <w:rPr/>
        <w:t xml:space="preserve">, </w:t>
      </w:r>
      <w:r>
        <w:rPr/>
        <w:t>그 밖에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42</w:t>
      </w:r>
      <w:r>
        <w:rPr/>
        <w:t>조</w:t>
      </w:r>
      <w:r>
        <w:rPr/>
        <w:t>(</w:t>
      </w:r>
      <w:r>
        <w:rPr/>
        <w:t>특허출원</w:t>
      </w:r>
      <w:r>
        <w:rPr/>
        <w:t xml:space="preserve">) ① </w:t>
      </w:r>
      <w:r>
        <w:rPr/>
        <w:t>특허를 받으려는 자는 다음 각 호의 사항을 적은 특허출원서를 특허청장에게 제출하여야 한다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특허출원인의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특허출원인의 대리인이 있는 경우에는 그 대리인의 성명 및 주소나 영업소의 소재지</w:t>
      </w:r>
      <w:r>
        <w:rPr/>
        <w:t>[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발명의 명칭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발명자의 성명 및 주소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특허출원서에는 발명의 설명ㆍ청구범위를 적은 명세서와 필요한 도면 및 요약서를 첨부하여야 한다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발명의 설명은 다음 각 호의 요건을 모두 충족하여야 한다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그 발명이 속하는 기술분야에서 통상의 지식을 가진 사람이 그 발명을 쉽게 실시할 수 있도록 명확하고 상세하게 적을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그 발명의 배경이 되는 기술을 적을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2</w:t>
      </w:r>
      <w:r>
        <w:rPr/>
        <w:t>항에 따른 청구범위에는 보호받으려는 사항을 적은 항</w:t>
      </w:r>
      <w:r>
        <w:rPr/>
        <w:t>(</w:t>
      </w:r>
      <w:r>
        <w:rPr/>
        <w:t xml:space="preserve">이하 </w:t>
      </w:r>
      <w:r>
        <w:rPr/>
        <w:t>'</w:t>
      </w:r>
      <w:r>
        <w:rPr/>
        <w:t>청구항</w:t>
      </w:r>
      <w:r>
        <w:rPr/>
        <w:t>'</w:t>
      </w:r>
      <w:r>
        <w:rPr/>
        <w:t>이라 한다</w:t>
      </w:r>
      <w:r>
        <w:rPr/>
        <w:t>)</w:t>
      </w:r>
      <w:r>
        <w:rPr/>
        <w:t>이 하나 이상 있어야 하며</w:t>
      </w:r>
      <w:r>
        <w:rPr/>
        <w:t xml:space="preserve">, </w:t>
      </w:r>
      <w:r>
        <w:rPr/>
        <w:t>그 청구항은 다음 각 호의 요건을 모두 충족하여야 한다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발명의 설명에 의하여 뒷받침될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발명이 명확하고 간결하게 적혀 있을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 xml:space="preserve">삭제  </w:t>
      </w:r>
      <w:r>
        <w:rPr/>
        <w:t>&lt;2014.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2</w:t>
      </w:r>
      <w:r>
        <w:rPr/>
        <w:t>항에 따른 청구범위에는 보호받으려는 사항을 명확히 할 수 있도록 발명을 특정하는 데 필요하다고 인정되는 구조ㆍ방법ㆍ기능ㆍ물질 또는 이들의 결합관계 등을 적어야 한다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 xml:space="preserve">삭제  </w:t>
      </w:r>
      <w:r>
        <w:rPr/>
        <w:t>&lt;2014.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⑧ </w:t>
      </w:r>
      <w:r>
        <w:rPr/>
        <w:t>제</w:t>
      </w:r>
      <w:r>
        <w:rPr/>
        <w:t>2</w:t>
      </w:r>
      <w:r>
        <w:rPr/>
        <w:t>항에 따른 청구범위의 기재방법에 관하여 필요한 사항은 대통령령으로 정한다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⑨ </w:t>
      </w:r>
      <w:r>
        <w:rPr/>
        <w:t>제</w:t>
      </w:r>
      <w:r>
        <w:rPr/>
        <w:t>2</w:t>
      </w:r>
      <w:r>
        <w:rPr/>
        <w:t>항에 따른 발명의 설명</w:t>
      </w:r>
      <w:r>
        <w:rPr/>
        <w:t xml:space="preserve">, </w:t>
      </w:r>
      <w:r>
        <w:rPr/>
        <w:t>도면 및 요약서의 기재방법 등에 관하여 필요한 사항은 산업통상자원부령으로 정한다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제목개정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42</w:t>
      </w:r>
      <w:r>
        <w:rPr/>
        <w:t>조의</w:t>
      </w:r>
      <w:r>
        <w:rPr/>
        <w:t>2(</w:t>
      </w:r>
      <w:r>
        <w:rPr/>
        <w:t>특허출원일 등</w:t>
      </w:r>
      <w:r>
        <w:rPr/>
        <w:t xml:space="preserve">) ① </w:t>
      </w:r>
      <w:r>
        <w:rPr/>
        <w:t>특허출원일은 명세서 및 필요한 도면을 첨부한 특허출원서가 특허청장에게 도달한 날로 한다</w:t>
      </w:r>
      <w:r>
        <w:rPr/>
        <w:t xml:space="preserve">. </w:t>
      </w:r>
      <w:r>
        <w:rPr/>
        <w:t>이 경우 명세서에 청구범위는 적지 아니할 수 있으나</w:t>
      </w:r>
      <w:r>
        <w:rPr/>
        <w:t xml:space="preserve">, </w:t>
      </w:r>
      <w:r>
        <w:rPr/>
        <w:t>발명의 설명은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특허출원인은 제</w:t>
      </w:r>
      <w:r>
        <w:rPr/>
        <w:t>1</w:t>
      </w:r>
      <w:r>
        <w:rPr/>
        <w:t>항 후단에 따라 특허출원서에 최초로 첨부한 명세서에 청구범위를 적지 아니한 경우에는 제</w:t>
      </w:r>
      <w:r>
        <w:rPr/>
        <w:t>64</w:t>
      </w:r>
      <w:r>
        <w:rPr/>
        <w:t>조제</w:t>
      </w:r>
      <w:r>
        <w:rPr/>
        <w:t>1</w:t>
      </w:r>
      <w:r>
        <w:rPr/>
        <w:t xml:space="preserve">항 각 호의 구분에 따른 날부터 </w:t>
      </w:r>
      <w:r>
        <w:rPr/>
        <w:t>1</w:t>
      </w:r>
      <w:r>
        <w:rPr/>
        <w:t xml:space="preserve">년 </w:t>
      </w:r>
      <w:r>
        <w:rPr/>
        <w:t>2</w:t>
      </w:r>
      <w:r>
        <w:rPr/>
        <w:t>개월이 되는 날까지 명세서에 청구범위를 적는 보정을 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본문에 따른 기한 이전에 제</w:t>
      </w:r>
      <w:r>
        <w:rPr/>
        <w:t>60</w:t>
      </w:r>
      <w:r>
        <w:rPr/>
        <w:t>조제</w:t>
      </w:r>
      <w:r>
        <w:rPr/>
        <w:t>3</w:t>
      </w:r>
      <w:r>
        <w:rPr/>
        <w:t xml:space="preserve">항에 따른 출원심사 청구의 취지를 통지받은 경우에는 그 통지를 받은 날부터 </w:t>
      </w:r>
      <w:r>
        <w:rPr/>
        <w:t>3</w:t>
      </w:r>
      <w:r>
        <w:rPr/>
        <w:t>개월이 되는 날 또는 제</w:t>
      </w:r>
      <w:r>
        <w:rPr/>
        <w:t>64</w:t>
      </w:r>
      <w:r>
        <w:rPr/>
        <w:t>조제</w:t>
      </w:r>
      <w:r>
        <w:rPr/>
        <w:t>1</w:t>
      </w:r>
      <w:r>
        <w:rPr/>
        <w:t xml:space="preserve">항 각 호의 구분에 따른 날부터 </w:t>
      </w:r>
      <w:r>
        <w:rPr/>
        <w:t>1</w:t>
      </w:r>
      <w:r>
        <w:rPr/>
        <w:t xml:space="preserve">년 </w:t>
      </w:r>
      <w:r>
        <w:rPr/>
        <w:t>2</w:t>
      </w:r>
      <w:r>
        <w:rPr/>
        <w:t>개월이 되는 날 중 빠른 날까지 보정을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특허출원인이 제</w:t>
      </w:r>
      <w:r>
        <w:rPr/>
        <w:t>2</w:t>
      </w:r>
      <w:r>
        <w:rPr/>
        <w:t>항에 따른 보정을 하지 아니한 경우에는 제</w:t>
      </w:r>
      <w:r>
        <w:rPr/>
        <w:t>2</w:t>
      </w:r>
      <w:r>
        <w:rPr/>
        <w:t>항에 따른 기한이 되는 날의 다음 날에 해당 특허출원을 취하한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42</w:t>
      </w:r>
      <w:r>
        <w:rPr/>
        <w:t>조의</w:t>
      </w:r>
      <w:r>
        <w:rPr/>
        <w:t>3(</w:t>
      </w:r>
      <w:r>
        <w:rPr/>
        <w:t>외국어특허출원 등</w:t>
      </w:r>
      <w:r>
        <w:rPr/>
        <w:t xml:space="preserve">) ① </w:t>
      </w:r>
      <w:r>
        <w:rPr/>
        <w:t>특허출원인이 명세서 및 도면</w:t>
      </w:r>
      <w:r>
        <w:rPr/>
        <w:t>(</w:t>
      </w:r>
      <w:r>
        <w:rPr/>
        <w:t>도면 중 설명부분에 한정한다</w:t>
      </w:r>
      <w:r>
        <w:rPr/>
        <w:t xml:space="preserve">. </w:t>
      </w:r>
      <w:r>
        <w:rPr/>
        <w:t>이하 제</w:t>
      </w:r>
      <w:r>
        <w:rPr/>
        <w:t>2</w:t>
      </w:r>
      <w:r>
        <w:rPr/>
        <w:t>항 및 제</w:t>
      </w:r>
      <w:r>
        <w:rPr/>
        <w:t>5</w:t>
      </w:r>
      <w:r>
        <w:rPr/>
        <w:t>항에서 같다</w:t>
      </w:r>
      <w:r>
        <w:rPr/>
        <w:t>)</w:t>
      </w:r>
      <w:r>
        <w:rPr/>
        <w:t>을 국어가 아닌 산업통상자원부령으로 정하는 언어로 적겠다는 취지를 특허출원을 할 때 특허출원서에 적은 경우에는 그 언어로 적을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특허출원인이 특허출원서에 최초로 첨부한 명세서 및 도면을 제</w:t>
      </w:r>
      <w:r>
        <w:rPr/>
        <w:t>1</w:t>
      </w:r>
      <w:r>
        <w:rPr/>
        <w:t>항에 따른 언어로 적은 특허출원</w:t>
      </w:r>
      <w:r>
        <w:rPr/>
        <w:t>(</w:t>
      </w:r>
      <w:r>
        <w:rPr/>
        <w:t xml:space="preserve">이하 </w:t>
      </w:r>
      <w:r>
        <w:rPr/>
        <w:t>'</w:t>
      </w:r>
      <w:r>
        <w:rPr/>
        <w:t>외국어특허출원</w:t>
      </w:r>
      <w:r>
        <w:rPr/>
        <w:t>'</w:t>
      </w:r>
      <w:r>
        <w:rPr/>
        <w:t>이라 한다</w:t>
      </w:r>
      <w:r>
        <w:rPr/>
        <w:t>)</w:t>
      </w:r>
      <w:r>
        <w:rPr/>
        <w:t>을 한 경우에는 제</w:t>
      </w:r>
      <w:r>
        <w:rPr/>
        <w:t>64</w:t>
      </w:r>
      <w:r>
        <w:rPr/>
        <w:t>조제</w:t>
      </w:r>
      <w:r>
        <w:rPr/>
        <w:t>1</w:t>
      </w:r>
      <w:r>
        <w:rPr/>
        <w:t xml:space="preserve">항 각 호의 구분에 따른 날부터 </w:t>
      </w:r>
      <w:r>
        <w:rPr/>
        <w:t>1</w:t>
      </w:r>
      <w:r>
        <w:rPr/>
        <w:t xml:space="preserve">년 </w:t>
      </w:r>
      <w:r>
        <w:rPr/>
        <w:t>2</w:t>
      </w:r>
      <w:r>
        <w:rPr/>
        <w:t>개월이 되는 날까지 그 명세서 및 도면의 국어번역문을 산업통상자원부령으로 정하는 방법에 따라 제출하여야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본문에 따른 기한 이전에 제</w:t>
      </w:r>
      <w:r>
        <w:rPr/>
        <w:t>60</w:t>
      </w:r>
      <w:r>
        <w:rPr/>
        <w:t>조제</w:t>
      </w:r>
      <w:r>
        <w:rPr/>
        <w:t>3</w:t>
      </w:r>
      <w:r>
        <w:rPr/>
        <w:t xml:space="preserve">항에 따른 출원심사 청구의 취지를 통지받은 경우에는 그 통지를 받은 날부터 </w:t>
      </w:r>
      <w:r>
        <w:rPr/>
        <w:t>3</w:t>
      </w:r>
      <w:r>
        <w:rPr/>
        <w:t>개월이 되는 날 또는 제</w:t>
      </w:r>
      <w:r>
        <w:rPr/>
        <w:t>64</w:t>
      </w:r>
      <w:r>
        <w:rPr/>
        <w:t>조제</w:t>
      </w:r>
      <w:r>
        <w:rPr/>
        <w:t>1</w:t>
      </w:r>
      <w:r>
        <w:rPr/>
        <w:t xml:space="preserve">항 각 호의 구분에 따른 날부터 </w:t>
      </w:r>
      <w:r>
        <w:rPr/>
        <w:t>1</w:t>
      </w:r>
      <w:r>
        <w:rPr/>
        <w:t xml:space="preserve">년 </w:t>
      </w:r>
      <w:r>
        <w:rPr/>
        <w:t>2</w:t>
      </w:r>
      <w:r>
        <w:rPr/>
        <w:t>개월이 되는 날 중 빠른 날까지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따라 국어번역문을 제출한 특허출원인은 제</w:t>
      </w:r>
      <w:r>
        <w:rPr/>
        <w:t>2</w:t>
      </w:r>
      <w:r>
        <w:rPr/>
        <w:t>항에 따른 기한 이전에 그 국어번역문을 갈음하여 새로운 국어번역문을 제출할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다음 각 호의 어느 하나에 해당하는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명세서 또는 도면을 보정</w:t>
      </w:r>
      <w:r>
        <w:rPr/>
        <w:t>(</w:t>
      </w:r>
      <w:r>
        <w:rPr/>
        <w:t>제</w:t>
      </w:r>
      <w:r>
        <w:rPr/>
        <w:t>5</w:t>
      </w:r>
      <w:r>
        <w:rPr/>
        <w:t>항에 따라 보정한 것으로 보는 경우는 제외한다</w:t>
      </w:r>
      <w:r>
        <w:rPr/>
        <w:t>)</w:t>
      </w:r>
      <w:r>
        <w:rPr/>
        <w:t>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특허출원인이 출원심사의 청구를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특허출원인이 제</w:t>
      </w:r>
      <w:r>
        <w:rPr/>
        <w:t>2</w:t>
      </w:r>
      <w:r>
        <w:rPr/>
        <w:t>항에 따른 명세서의 국어번역문을 제출하지 아니한 경우에는 제</w:t>
      </w:r>
      <w:r>
        <w:rPr/>
        <w:t>2</w:t>
      </w:r>
      <w:r>
        <w:rPr/>
        <w:t>항에 따른 기한이 되는 날의 다음 날에 해당 특허출원을 취하한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특허출원인이 제</w:t>
      </w:r>
      <w:r>
        <w:rPr/>
        <w:t>2</w:t>
      </w:r>
      <w:r>
        <w:rPr/>
        <w:t>항에 따른 국어번역문 또는 제</w:t>
      </w:r>
      <w:r>
        <w:rPr/>
        <w:t>3</w:t>
      </w:r>
      <w:r>
        <w:rPr/>
        <w:t>항 본문에 따른 새로운 국어번역문을 제출한 경우에는 외국어특허출원의 특허출원서에 최초로 첨부한 명세서 및 도면을 그 국어번역문에 따라 보정한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3</w:t>
      </w:r>
      <w:r>
        <w:rPr/>
        <w:t>항 본문에 따라 새로운 국어번역문을 제출한 경우에는 마지막 국어번역문</w:t>
      </w:r>
      <w:r>
        <w:rPr/>
        <w:t>(</w:t>
      </w:r>
      <w:r>
        <w:rPr/>
        <w:t>이하 이 조 및 제</w:t>
      </w:r>
      <w:r>
        <w:rPr/>
        <w:t>47</w:t>
      </w:r>
      <w:r>
        <w:rPr/>
        <w:t>조제</w:t>
      </w:r>
      <w:r>
        <w:rPr/>
        <w:t>2</w:t>
      </w:r>
      <w:r>
        <w:rPr/>
        <w:t xml:space="preserve">항 후단에서 </w:t>
      </w:r>
      <w:r>
        <w:rPr/>
        <w:t>'</w:t>
      </w:r>
      <w:r>
        <w:rPr/>
        <w:t>최종 국어번역문</w:t>
      </w:r>
      <w:r>
        <w:rPr/>
        <w:t>'</w:t>
      </w:r>
      <w:r>
        <w:rPr/>
        <w:t>이라 한다</w:t>
      </w:r>
      <w:r>
        <w:rPr/>
        <w:t xml:space="preserve">) </w:t>
      </w:r>
      <w:r>
        <w:rPr/>
        <w:t>전에 제출한 국어번역문에 따라 보정한 것으로 보는 모든 보정은 처음부터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특허출원인은 제</w:t>
      </w:r>
      <w:r>
        <w:rPr/>
        <w:t>47</w:t>
      </w:r>
      <w:r>
        <w:rPr/>
        <w:t>조제</w:t>
      </w:r>
      <w:r>
        <w:rPr/>
        <w:t>1</w:t>
      </w:r>
      <w:r>
        <w:rPr/>
        <w:t>항에 따라 보정을 할 수 있는 기간에 최종 국어번역문의 잘못된 번역을 산업통상자원부령으로 정하는 방법에 따라 정정할 수 있다</w:t>
      </w:r>
      <w:r>
        <w:rPr/>
        <w:t xml:space="preserve">. </w:t>
      </w:r>
      <w:r>
        <w:rPr/>
        <w:t>이 경우 정정된 국어번역문에 관하여는 제</w:t>
      </w:r>
      <w:r>
        <w:rPr/>
        <w:t>5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제</w:t>
      </w:r>
      <w:r>
        <w:rPr/>
        <w:t>6</w:t>
      </w:r>
      <w:r>
        <w:rPr/>
        <w:t>항 전단에 따라 제</w:t>
      </w:r>
      <w:r>
        <w:rPr/>
        <w:t>47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 또는 제</w:t>
      </w:r>
      <w:r>
        <w:rPr/>
        <w:t>2</w:t>
      </w:r>
      <w:r>
        <w:rPr/>
        <w:t>호에 따른 기간에 정정을 하는 경우에는 마지막 정정 전에 한 모든 정정은 처음부터 없었던 것으로 본다</w:t>
      </w:r>
      <w:r>
        <w:rPr/>
        <w:t>.  &lt;</w:t>
      </w:r>
      <w:r>
        <w:rPr/>
        <w:t xml:space="preserve">신설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43</w:t>
      </w:r>
      <w:r>
        <w:rPr/>
        <w:t>조</w:t>
      </w:r>
      <w:r>
        <w:rPr/>
        <w:t>(</w:t>
      </w:r>
      <w:r>
        <w:rPr/>
        <w:t>요약서</w:t>
      </w:r>
      <w:r>
        <w:rPr/>
        <w:t xml:space="preserve">) </w:t>
      </w:r>
      <w:r>
        <w:rPr/>
        <w:t>제</w:t>
      </w:r>
      <w:r>
        <w:rPr/>
        <w:t>42</w:t>
      </w:r>
      <w:r>
        <w:rPr/>
        <w:t>조제</w:t>
      </w:r>
      <w:r>
        <w:rPr/>
        <w:t>2</w:t>
      </w:r>
      <w:r>
        <w:rPr/>
        <w:t>항에 따른 요약서는 기술정보로서의 용도로 사용하여야 하며</w:t>
      </w:r>
      <w:r>
        <w:rPr/>
        <w:t xml:space="preserve">, </w:t>
      </w:r>
      <w:r>
        <w:rPr/>
        <w:t>특허발명의 보호범위를 정하는 데에는 사용할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44</w:t>
      </w:r>
      <w:r>
        <w:rPr/>
        <w:t>조</w:t>
      </w:r>
      <w:r>
        <w:rPr/>
        <w:t>(</w:t>
      </w:r>
      <w:r>
        <w:rPr/>
        <w:t>공동출원</w:t>
      </w:r>
      <w:r>
        <w:rPr/>
        <w:t xml:space="preserve">) </w:t>
      </w:r>
      <w:r>
        <w:rPr/>
        <w:t>특허를 받을 수 있는 권리가 공유인 경우에는 공유자 모두가 공동으로 특허출원을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45</w:t>
      </w:r>
      <w:r>
        <w:rPr/>
        <w:t>조</w:t>
      </w:r>
      <w:r>
        <w:rPr/>
        <w:t>(</w:t>
      </w:r>
      <w:r>
        <w:rPr/>
        <w:t>하나의 특허출원의 범위</w:t>
      </w:r>
      <w:r>
        <w:rPr/>
        <w:t xml:space="preserve">) ① </w:t>
      </w:r>
      <w:r>
        <w:rPr/>
        <w:t>특허출원은 하나의 발명마다 하나의 특허출원으로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하나의 총괄적 발명의 개념을 형성하는 일 군</w:t>
      </w:r>
      <w:r>
        <w:rPr/>
        <w:t>(</w:t>
      </w:r>
      <w:r>
        <w:rPr/>
        <w:t>群</w:t>
      </w:r>
      <w:r>
        <w:rPr/>
        <w:t>)</w:t>
      </w:r>
      <w:r>
        <w:rPr/>
        <w:t>의 발명에 대하여 하나의 특허출원으로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 단서에 따라 일 군의 발명에 대하여 하나의 특허출원으로 할 수 있는 요건은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46</w:t>
      </w:r>
      <w:r>
        <w:rPr/>
        <w:t>조</w:t>
      </w:r>
      <w:r>
        <w:rPr/>
        <w:t>(</w:t>
      </w:r>
      <w:r>
        <w:rPr/>
        <w:t>절차의 보정</w:t>
      </w:r>
      <w:r>
        <w:rPr/>
        <w:t xml:space="preserve">) </w:t>
      </w:r>
      <w:r>
        <w:rPr/>
        <w:t>특허청장 또는 특허심판원장은 특허에 관한 절차가 다음 각 호의 어느 하나에 해당하는 경우에는 기간을 정하여 보정을 명하여야 한다</w:t>
      </w:r>
      <w:r>
        <w:rPr/>
        <w:t xml:space="preserve">. </w:t>
      </w:r>
      <w:r>
        <w:rPr/>
        <w:t>이 경우 보정명령을 받은 자는 그 기간에 그 보정명령에 대한 의견서를 특허청장 또는 특허심판원장에게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3</w:t>
      </w:r>
      <w:r>
        <w:rPr/>
        <w:t>조제</w:t>
      </w:r>
      <w:r>
        <w:rPr/>
        <w:t>1</w:t>
      </w:r>
      <w:r>
        <w:rPr/>
        <w:t>항 또는 제</w:t>
      </w:r>
      <w:r>
        <w:rPr/>
        <w:t>6</w:t>
      </w:r>
      <w:r>
        <w:rPr/>
        <w:t>조를 위반한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이 법 또는 이 법에 따른 명령으로 정하는 방식을 위반한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82</w:t>
      </w:r>
      <w:r>
        <w:rPr/>
        <w:t>조에 따라 내야 할 수수료를 내지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47</w:t>
      </w:r>
      <w:r>
        <w:rPr/>
        <w:t>조</w:t>
      </w:r>
      <w:r>
        <w:rPr/>
        <w:t>(</w:t>
      </w:r>
      <w:r>
        <w:rPr/>
        <w:t>특허출원의 보정</w:t>
      </w:r>
      <w:r>
        <w:rPr/>
        <w:t xml:space="preserve">) ① </w:t>
      </w:r>
      <w:r>
        <w:rPr/>
        <w:t>특허출원인은 제</w:t>
      </w:r>
      <w:r>
        <w:rPr/>
        <w:t>66</w:t>
      </w:r>
      <w:r>
        <w:rPr/>
        <w:t>조에 따른 특허결정의 등본을 송달하기 전까지 특허출원서에 첨부한 명세서 또는 도면을 보정할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63</w:t>
      </w:r>
      <w:r>
        <w:rPr/>
        <w:t>조제</w:t>
      </w:r>
      <w:r>
        <w:rPr/>
        <w:t>1</w:t>
      </w:r>
      <w:r>
        <w:rPr/>
        <w:t>항에 따른 거절이유통지</w:t>
      </w:r>
      <w:r>
        <w:rPr/>
        <w:t>(</w:t>
      </w:r>
      <w:r>
        <w:rPr/>
        <w:t xml:space="preserve">이하 </w:t>
      </w:r>
      <w:r>
        <w:rPr/>
        <w:t>'</w:t>
      </w:r>
      <w:r>
        <w:rPr/>
        <w:t>거절이유통지</w:t>
      </w:r>
      <w:r>
        <w:rPr/>
        <w:t>'</w:t>
      </w:r>
      <w:r>
        <w:rPr/>
        <w:t>라 한다</w:t>
      </w:r>
      <w:r>
        <w:rPr/>
        <w:t>)</w:t>
      </w:r>
      <w:r>
        <w:rPr/>
        <w:t>를 받은 후에는 다음 각 호의 구분에 따른 기간</w:t>
      </w:r>
      <w:r>
        <w:rPr/>
        <w:t>(</w:t>
      </w:r>
      <w:r>
        <w:rPr/>
        <w:t>제</w:t>
      </w:r>
      <w:r>
        <w:rPr/>
        <w:t>3</w:t>
      </w:r>
      <w:r>
        <w:rPr/>
        <w:t>호의 경우에는 그 때</w:t>
      </w:r>
      <w:r>
        <w:rPr/>
        <w:t>)</w:t>
      </w:r>
      <w:r>
        <w:rPr/>
        <w:t>에만 보정할 수 있다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거절이유통지</w:t>
      </w:r>
      <w:r>
        <w:rPr/>
        <w:t>(</w:t>
      </w:r>
      <w:r>
        <w:rPr/>
        <w:t>거절이유통지에 대한 보정에 따라 발생한 거절이유에 대한 거절이유통지는 제외한다</w:t>
      </w:r>
      <w:r>
        <w:rPr/>
        <w:t>)</w:t>
      </w:r>
      <w:r>
        <w:rPr/>
        <w:t>를 최초로 받거나 제</w:t>
      </w:r>
      <w:r>
        <w:rPr/>
        <w:t>2</w:t>
      </w:r>
      <w:r>
        <w:rPr/>
        <w:t>호의 거절이유통지가 아닌 거절이유통지를 받은 경우</w:t>
      </w:r>
      <w:r>
        <w:rPr/>
        <w:t xml:space="preserve">: </w:t>
      </w:r>
      <w:r>
        <w:rPr/>
        <w:t>해당 거절이유통지에 따른 의견서 제출기간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거절이유통지</w:t>
      </w:r>
      <w:r>
        <w:rPr/>
        <w:t>(</w:t>
      </w:r>
      <w:r>
        <w:rPr/>
        <w:t>제</w:t>
      </w:r>
      <w:r>
        <w:rPr/>
        <w:t>66</w:t>
      </w:r>
      <w:r>
        <w:rPr/>
        <w:t>조의</w:t>
      </w:r>
      <w:r>
        <w:rPr/>
        <w:t>3</w:t>
      </w:r>
      <w:r>
        <w:rPr/>
        <w:t>제</w:t>
      </w:r>
      <w:r>
        <w:rPr/>
        <w:t>2</w:t>
      </w:r>
      <w:r>
        <w:rPr/>
        <w:t>항에 따른 통지를 한 경우에는 그 통지 전의 거절이유통지는 제외한다</w:t>
      </w:r>
      <w:r>
        <w:rPr/>
        <w:t>)</w:t>
      </w:r>
      <w:r>
        <w:rPr/>
        <w:t>에 대한 보정에 따라 발생한 거절이유에 대하여 거절이유통지를 받은 경우</w:t>
      </w:r>
      <w:r>
        <w:rPr/>
        <w:t xml:space="preserve">: </w:t>
      </w:r>
      <w:r>
        <w:rPr/>
        <w:t>해당 거절이유통지에 따른 의견서 제출기간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67</w:t>
      </w:r>
      <w:r>
        <w:rPr/>
        <w:t>조의</w:t>
      </w:r>
      <w:r>
        <w:rPr/>
        <w:t>2</w:t>
      </w:r>
      <w:r>
        <w:rPr/>
        <w:t>에 따른 재심사를 청구하는 경우</w:t>
      </w:r>
      <w:r>
        <w:rPr/>
        <w:t xml:space="preserve">: </w:t>
      </w:r>
      <w:r>
        <w:rPr/>
        <w:t>청구할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명세서 또는 도면의 보정은 특허출원서에 최초로 첨부한 명세서 또는 도면에 기재된 사항의 범위에서 하여야 한다</w:t>
      </w:r>
      <w:r>
        <w:rPr/>
        <w:t xml:space="preserve">. </w:t>
      </w:r>
      <w:r>
        <w:rPr/>
        <w:t>이 경우</w:t>
      </w:r>
      <w:r>
        <w:rPr/>
        <w:t xml:space="preserve">, </w:t>
      </w:r>
      <w:r>
        <w:rPr/>
        <w:t>외국어특허출원에 대한 보정은 최종 국어번역문</w:t>
      </w:r>
      <w:r>
        <w:rPr/>
        <w:t>(</w:t>
      </w:r>
      <w:r>
        <w:rPr/>
        <w:t>제</w:t>
      </w:r>
      <w:r>
        <w:rPr/>
        <w:t>42</w:t>
      </w:r>
      <w:r>
        <w:rPr/>
        <w:t>조의</w:t>
      </w:r>
      <w:r>
        <w:rPr/>
        <w:t>3</w:t>
      </w:r>
      <w:r>
        <w:rPr/>
        <w:t>제</w:t>
      </w:r>
      <w:r>
        <w:rPr/>
        <w:t>6</w:t>
      </w:r>
      <w:r>
        <w:rPr/>
        <w:t>항 전단에 따른 정정이 있는 경우에는 정정된 국어번역문을 말한다</w:t>
      </w:r>
      <w:r>
        <w:rPr/>
        <w:t xml:space="preserve">) </w:t>
      </w:r>
      <w:r>
        <w:rPr/>
        <w:t>또는 특허출원서에 최초로 첨부한 도면</w:t>
      </w:r>
      <w:r>
        <w:rPr/>
        <w:t>(</w:t>
      </w:r>
      <w:r>
        <w:rPr/>
        <w:t>도면 중 설명부분은 제외한다</w:t>
      </w:r>
      <w:r>
        <w:rPr/>
        <w:t>)</w:t>
      </w:r>
      <w:r>
        <w:rPr/>
        <w:t>에 기재된 사항의 범위에서도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항제</w:t>
      </w:r>
      <w:r>
        <w:rPr/>
        <w:t>2</w:t>
      </w:r>
      <w:r>
        <w:rPr/>
        <w:t>호 및 제</w:t>
      </w:r>
      <w:r>
        <w:rPr/>
        <w:t>3</w:t>
      </w:r>
      <w:r>
        <w:rPr/>
        <w:t>호에 따른 보정 중 청구범위에 대한 보정은 다음 각 호의 어느 하나에 해당하는 경우에만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청구항을 한정 또는 삭제하거나 청구항에 부가하여 청구범위를 감축하는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잘못 기재된 사항을 정정하는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분명하지 아니하게 기재된 사항을 명확하게 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2</w:t>
      </w:r>
      <w:r>
        <w:rPr/>
        <w:t>항에 따른 범위를 벗어난 보정에 대하여 그 보정 전 청구범위로 되돌아가거나 되돌아가면서 청구범위를 제</w:t>
      </w:r>
      <w:r>
        <w:rPr/>
        <w:t>1</w:t>
      </w:r>
      <w:r>
        <w:rPr/>
        <w:t>호부터 제</w:t>
      </w:r>
      <w:r>
        <w:rPr/>
        <w:t>3</w:t>
      </w:r>
      <w:r>
        <w:rPr/>
        <w:t>호까지의 규정에 따라 보정하는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 또는 제</w:t>
      </w:r>
      <w:r>
        <w:rPr/>
        <w:t>2</w:t>
      </w:r>
      <w:r>
        <w:rPr/>
        <w:t>호에 따른 기간에 보정을 하는 경우에는 각각의 보정절차에서 마지막 보정 전에 한 모든 보정은 취하된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외국어특허출원인 경우에는 제</w:t>
      </w:r>
      <w:r>
        <w:rPr/>
        <w:t>1</w:t>
      </w:r>
      <w:r>
        <w:rPr/>
        <w:t>항 본문에도 불구하고 제</w:t>
      </w:r>
      <w:r>
        <w:rPr/>
        <w:t>42</w:t>
      </w:r>
      <w:r>
        <w:rPr/>
        <w:t>조의</w:t>
      </w:r>
      <w:r>
        <w:rPr/>
        <w:t>3</w:t>
      </w:r>
      <w:r>
        <w:rPr/>
        <w:t>제</w:t>
      </w:r>
      <w:r>
        <w:rPr/>
        <w:t>2</w:t>
      </w:r>
      <w:r>
        <w:rPr/>
        <w:t>항에 따라 국어번역문을 제출한 경우에만 명세서 또는 도면을 보정할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48</w:t>
      </w:r>
      <w:r>
        <w:rPr/>
        <w:t xml:space="preserve">조 삭제  </w:t>
      </w:r>
      <w:r>
        <w:rPr/>
        <w:t>&lt;2001. 2.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49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50</w:t>
      </w:r>
      <w:r>
        <w:rPr/>
        <w:t xml:space="preserve">조 삭제  </w:t>
      </w:r>
      <w:r>
        <w:rPr/>
        <w:t>&lt;1997. 4. 10.&gt;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51</w:t>
      </w:r>
      <w:r>
        <w:rPr/>
        <w:t>조</w:t>
      </w:r>
      <w:r>
        <w:rPr/>
        <w:t>(</w:t>
      </w:r>
      <w:r>
        <w:rPr/>
        <w:t>보정각하</w:t>
      </w:r>
      <w:r>
        <w:rPr/>
        <w:t xml:space="preserve">) ① </w:t>
      </w:r>
      <w:r>
        <w:rPr/>
        <w:t>심사관은 제</w:t>
      </w:r>
      <w:r>
        <w:rPr/>
        <w:t>47</w:t>
      </w:r>
      <w:r>
        <w:rPr/>
        <w:t>조제</w:t>
      </w:r>
      <w:r>
        <w:rPr/>
        <w:t>1</w:t>
      </w:r>
      <w:r>
        <w:rPr/>
        <w:t>항제</w:t>
      </w:r>
      <w:r>
        <w:rPr/>
        <w:t>2</w:t>
      </w:r>
      <w:r>
        <w:rPr/>
        <w:t>호 및 제</w:t>
      </w:r>
      <w:r>
        <w:rPr/>
        <w:t>3</w:t>
      </w:r>
      <w:r>
        <w:rPr/>
        <w:t>호에 따른 보정이 같은 조 제</w:t>
      </w:r>
      <w:r>
        <w:rPr/>
        <w:t>2</w:t>
      </w:r>
      <w:r>
        <w:rPr/>
        <w:t>항 또는 제</w:t>
      </w:r>
      <w:r>
        <w:rPr/>
        <w:t>3</w:t>
      </w:r>
      <w:r>
        <w:rPr/>
        <w:t>항을 위반하거나 그 보정</w:t>
      </w:r>
      <w:r>
        <w:rPr/>
        <w:t>(</w:t>
      </w:r>
      <w:r>
        <w:rPr/>
        <w:t>같은 조 제</w:t>
      </w:r>
      <w:r>
        <w:rPr/>
        <w:t>3</w:t>
      </w:r>
      <w:r>
        <w:rPr/>
        <w:t>항제</w:t>
      </w:r>
      <w:r>
        <w:rPr/>
        <w:t>1</w:t>
      </w:r>
      <w:r>
        <w:rPr/>
        <w:t>호 및 제</w:t>
      </w:r>
      <w:r>
        <w:rPr/>
        <w:t>4</w:t>
      </w:r>
      <w:r>
        <w:rPr/>
        <w:t>호에 따른 보정 중 청구항을 삭제하는 보정은 제외한다</w:t>
      </w:r>
      <w:r>
        <w:rPr/>
        <w:t>)</w:t>
      </w:r>
      <w:r>
        <w:rPr/>
        <w:t>에 따라 새로운 거절이유가 발생한 것으로 인정하면 결정으로 그 보정을 각하하여야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다음 각 호의 어느 하나에 해당하는 보정인 경우에는 그러하지 아니하다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66</w:t>
      </w:r>
      <w:r>
        <w:rPr/>
        <w:t>조의</w:t>
      </w:r>
      <w:r>
        <w:rPr/>
        <w:t>2</w:t>
      </w:r>
      <w:r>
        <w:rPr/>
        <w:t>에 따른 직권보정을 하는 경우</w:t>
      </w:r>
      <w:r>
        <w:rPr/>
        <w:t xml:space="preserve">: </w:t>
      </w:r>
      <w:r>
        <w:rPr/>
        <w:t>그 직권보정 전에 한 보정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66</w:t>
      </w:r>
      <w:r>
        <w:rPr/>
        <w:t>조의</w:t>
      </w:r>
      <w:r>
        <w:rPr/>
        <w:t>3</w:t>
      </w:r>
      <w:r>
        <w:rPr/>
        <w:t>에 따른 직권 재심사를 하는 경우</w:t>
      </w:r>
      <w:r>
        <w:rPr/>
        <w:t xml:space="preserve">: </w:t>
      </w:r>
      <w:r>
        <w:rPr/>
        <w:t>취소된 특허결정 전에 한 보정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67</w:t>
      </w:r>
      <w:r>
        <w:rPr/>
        <w:t>조의</w:t>
      </w:r>
      <w:r>
        <w:rPr/>
        <w:t>2</w:t>
      </w:r>
      <w:r>
        <w:rPr/>
        <w:t>에 따른 재심사의 청구가 있는 경우</w:t>
      </w:r>
      <w:r>
        <w:rPr/>
        <w:t xml:space="preserve">: </w:t>
      </w:r>
      <w:r>
        <w:rPr/>
        <w:t>그 청구 전에 한 보정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각하결정은 서면으로 하여야 하며</w:t>
      </w:r>
      <w:r>
        <w:rPr/>
        <w:t xml:space="preserve">, </w:t>
      </w:r>
      <w:r>
        <w:rPr/>
        <w:t>그 이유를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각하결정에 대해서는 불복할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132</w:t>
      </w:r>
      <w:r>
        <w:rPr/>
        <w:t>조의</w:t>
      </w:r>
      <w:r>
        <w:rPr/>
        <w:t>17</w:t>
      </w:r>
      <w:r>
        <w:rPr/>
        <w:t>에 따른 특허거절결정에 대한 심판에서 그 각하결정</w:t>
      </w:r>
      <w:r>
        <w:rPr/>
        <w:t>(</w:t>
      </w:r>
      <w:r>
        <w:rPr/>
        <w:t>제</w:t>
      </w:r>
      <w:r>
        <w:rPr/>
        <w:t>66</w:t>
      </w:r>
      <w:r>
        <w:rPr/>
        <w:t>조의</w:t>
      </w:r>
      <w:r>
        <w:rPr/>
        <w:t>3</w:t>
      </w:r>
      <w:r>
        <w:rPr/>
        <w:t>에 따른 직권 재심사를 하는 경우 취소된 특허결정 전에 한 각하결정과 제</w:t>
      </w:r>
      <w:r>
        <w:rPr/>
        <w:t>67</w:t>
      </w:r>
      <w:r>
        <w:rPr/>
        <w:t>조의</w:t>
      </w:r>
      <w:r>
        <w:rPr/>
        <w:t>2</w:t>
      </w:r>
      <w:r>
        <w:rPr/>
        <w:t>에 따른 재심사의 청구가 있는 경우 그 청구 전에 한 각하결정은 제외한다</w:t>
      </w:r>
      <w:r>
        <w:rPr/>
        <w:t>)</w:t>
      </w:r>
      <w:r>
        <w:rPr/>
        <w:t>에 대하여 다투는 경우에는 그러하지 아니하다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52</w:t>
      </w:r>
      <w:r>
        <w:rPr/>
        <w:t>조</w:t>
      </w:r>
      <w:r>
        <w:rPr/>
        <w:t>(</w:t>
      </w:r>
      <w:r>
        <w:rPr/>
        <w:t>분할출원</w:t>
      </w:r>
      <w:r>
        <w:rPr/>
        <w:t xml:space="preserve">) ① </w:t>
      </w:r>
      <w:r>
        <w:rPr/>
        <w:t>특허출원인은 둘 이상의 발명을 하나의 특허출원으로 한 경우에는 그 특허출원의 출원서에 최초로 첨부된 명세서 또는 도면에 기재된 사항의 범위에서 다음 각 호의 어느 하나에 해당하는 기간에 그 일부를 하나 이상의 특허출원으로 분할할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특허출원이 외국어특허출원인 경우에는 그 특허출원에 대한 제</w:t>
      </w:r>
      <w:r>
        <w:rPr/>
        <w:t>42</w:t>
      </w:r>
      <w:r>
        <w:rPr/>
        <w:t>조의</w:t>
      </w:r>
      <w:r>
        <w:rPr/>
        <w:t>3</w:t>
      </w:r>
      <w:r>
        <w:rPr/>
        <w:t>제</w:t>
      </w:r>
      <w:r>
        <w:rPr/>
        <w:t>2</w:t>
      </w:r>
      <w:r>
        <w:rPr/>
        <w:t>항에 따른 국어번역문이 제출된 경우에만 분할할 수 있다</w:t>
      </w:r>
      <w:r>
        <w:rPr/>
        <w:t>.  &lt;</w:t>
      </w:r>
      <w:r>
        <w:rPr/>
        <w:t xml:space="preserve">개정 </w:t>
      </w:r>
      <w:r>
        <w:rPr/>
        <w:t>2015. 1. 28., 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47</w:t>
      </w:r>
      <w:r>
        <w:rPr/>
        <w:t>조제</w:t>
      </w:r>
      <w:r>
        <w:rPr/>
        <w:t>1</w:t>
      </w:r>
      <w:r>
        <w:rPr/>
        <w:t>항에 따라 보정을 할 수 있는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특허거절결정등본을 송달받은 날부터 </w:t>
      </w:r>
      <w:r>
        <w:rPr/>
        <w:t>30</w:t>
      </w:r>
      <w:r>
        <w:rPr/>
        <w:t>일</w:t>
      </w:r>
      <w:r>
        <w:rPr/>
        <w:t>(</w:t>
      </w:r>
      <w:r>
        <w:rPr/>
        <w:t>제</w:t>
      </w:r>
      <w:r>
        <w:rPr/>
        <w:t>15</w:t>
      </w:r>
      <w:r>
        <w:rPr/>
        <w:t>조제</w:t>
      </w:r>
      <w:r>
        <w:rPr/>
        <w:t>1</w:t>
      </w:r>
      <w:r>
        <w:rPr/>
        <w:t>항에 따라 제</w:t>
      </w:r>
      <w:r>
        <w:rPr/>
        <w:t>132</w:t>
      </w:r>
      <w:r>
        <w:rPr/>
        <w:t>조의</w:t>
      </w:r>
      <w:r>
        <w:rPr/>
        <w:t>17</w:t>
      </w:r>
      <w:r>
        <w:rPr/>
        <w:t>에 따른 기간이 연장된 경우 그 연장된 기간을 말한다</w:t>
      </w:r>
      <w:r>
        <w:rPr/>
        <w:t xml:space="preserve">) </w:t>
      </w:r>
      <w:r>
        <w:rPr/>
        <w:t>이내의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66</w:t>
      </w:r>
      <w:r>
        <w:rPr/>
        <w:t>조에 따른 특허결정 또는 제</w:t>
      </w:r>
      <w:r>
        <w:rPr/>
        <w:t>176</w:t>
      </w:r>
      <w:r>
        <w:rPr/>
        <w:t>조제</w:t>
      </w:r>
      <w:r>
        <w:rPr/>
        <w:t>1</w:t>
      </w:r>
      <w:r>
        <w:rPr/>
        <w:t>항에 따른 특허거절결정 취소심결</w:t>
      </w:r>
      <w:r>
        <w:rPr/>
        <w:t>(</w:t>
      </w:r>
      <w:r>
        <w:rPr/>
        <w:t>특허등록을 결정한 심결에 한정하되</w:t>
      </w:r>
      <w:r>
        <w:rPr/>
        <w:t xml:space="preserve">, </w:t>
      </w:r>
      <w:r>
        <w:rPr/>
        <w:t>재심심결을 포함한다</w:t>
      </w:r>
      <w:r>
        <w:rPr/>
        <w:t>)</w:t>
      </w:r>
      <w:r>
        <w:rPr/>
        <w:t xml:space="preserve">의 등본을 송달받은 날부터 </w:t>
      </w:r>
      <w:r>
        <w:rPr/>
        <w:t>3</w:t>
      </w:r>
      <w:r>
        <w:rPr/>
        <w:t>개월 이내의 기간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79</w:t>
      </w:r>
      <w:r>
        <w:rPr/>
        <w:t xml:space="preserve">조에 따른 설정등록을 받으려는 날이 </w:t>
      </w:r>
      <w:r>
        <w:rPr/>
        <w:t>3</w:t>
      </w:r>
      <w:r>
        <w:rPr/>
        <w:t>개월보다 짧은 경우에는 그 날까지의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분할된 특허출원</w:t>
      </w:r>
      <w:r>
        <w:rPr/>
        <w:t>(</w:t>
      </w:r>
      <w:r>
        <w:rPr/>
        <w:t xml:space="preserve">이하 </w:t>
      </w:r>
      <w:r>
        <w:rPr/>
        <w:t>'</w:t>
      </w:r>
      <w:r>
        <w:rPr/>
        <w:t>분할출원</w:t>
      </w:r>
      <w:r>
        <w:rPr/>
        <w:t>'</w:t>
      </w:r>
      <w:r>
        <w:rPr/>
        <w:t>이라 한다</w:t>
      </w:r>
      <w:r>
        <w:rPr/>
        <w:t>)</w:t>
      </w:r>
      <w:r>
        <w:rPr/>
        <w:t>이 있는 경우 그 분할출원은 특허출원한 때에 출원한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분할출원에 대하여 다음 각 호의 규정을 적용할 경우에는 해당 분할출원을 한 때에 출원한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분할출원이 제</w:t>
      </w:r>
      <w:r>
        <w:rPr/>
        <w:t>29</w:t>
      </w:r>
      <w:r>
        <w:rPr/>
        <w:t>조제</w:t>
      </w:r>
      <w:r>
        <w:rPr/>
        <w:t>3</w:t>
      </w:r>
      <w:r>
        <w:rPr/>
        <w:t>항에 따른 다른 특허출원 또는 「실용신안법」 제</w:t>
      </w:r>
      <w:r>
        <w:rPr/>
        <w:t>4</w:t>
      </w:r>
      <w:r>
        <w:rPr/>
        <w:t>조제</w:t>
      </w:r>
      <w:r>
        <w:rPr/>
        <w:t>4</w:t>
      </w:r>
      <w:r>
        <w:rPr/>
        <w:t>항에 따른 특허출원에 해당하여 이 법 제</w:t>
      </w:r>
      <w:r>
        <w:rPr/>
        <w:t>29</w:t>
      </w:r>
      <w:r>
        <w:rPr/>
        <w:t>조제</w:t>
      </w:r>
      <w:r>
        <w:rPr/>
        <w:t>3</w:t>
      </w:r>
      <w:r>
        <w:rPr/>
        <w:t>항 또는 「실용신안법」 제</w:t>
      </w:r>
      <w:r>
        <w:rPr/>
        <w:t>4</w:t>
      </w:r>
      <w:r>
        <w:rPr/>
        <w:t>조제</w:t>
      </w:r>
      <w:r>
        <w:rPr/>
        <w:t>4</w:t>
      </w:r>
      <w:r>
        <w:rPr/>
        <w:t>항을 적용하는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30</w:t>
      </w:r>
      <w:r>
        <w:rPr/>
        <w:t>조제</w:t>
      </w:r>
      <w:r>
        <w:rPr/>
        <w:t>2</w:t>
      </w:r>
      <w:r>
        <w:rPr/>
        <w:t>항을 적용하는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54</w:t>
      </w:r>
      <w:r>
        <w:rPr/>
        <w:t>조제</w:t>
      </w:r>
      <w:r>
        <w:rPr/>
        <w:t>3</w:t>
      </w:r>
      <w:r>
        <w:rPr/>
        <w:t>항을 적용하는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55</w:t>
      </w:r>
      <w:r>
        <w:rPr/>
        <w:t>조제</w:t>
      </w:r>
      <w:r>
        <w:rPr/>
        <w:t>2</w:t>
      </w:r>
      <w:r>
        <w:rPr/>
        <w:t>항을 적용하는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분할출원을 하려는 자는 분할출원을 할 때에 특허출원서에 그 취지 및 분할의 기초가 된 특허출원의 표시를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분할출원의 경우에 제</w:t>
      </w:r>
      <w:r>
        <w:rPr/>
        <w:t>54</w:t>
      </w:r>
      <w:r>
        <w:rPr/>
        <w:t>조에 따른 우선권을 주장하는 자는 같은 조 제</w:t>
      </w:r>
      <w:r>
        <w:rPr/>
        <w:t>4</w:t>
      </w:r>
      <w:r>
        <w:rPr/>
        <w:t>항에 따른 서류를 같은 조 제</w:t>
      </w:r>
      <w:r>
        <w:rPr/>
        <w:t>5</w:t>
      </w:r>
      <w:r>
        <w:rPr/>
        <w:t xml:space="preserve">항에 따른 기간이 지난 후에도 분할출원을 한 날부터 </w:t>
      </w:r>
      <w:r>
        <w:rPr/>
        <w:t>3</w:t>
      </w:r>
      <w:r>
        <w:rPr/>
        <w:t>개월 이내에 특허청장에게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분할출원이 외국어특허출원인 경우에는 특허출원인은 제</w:t>
      </w:r>
      <w:r>
        <w:rPr/>
        <w:t>42</w:t>
      </w:r>
      <w:r>
        <w:rPr/>
        <w:t>조의</w:t>
      </w:r>
      <w:r>
        <w:rPr/>
        <w:t>3</w:t>
      </w:r>
      <w:r>
        <w:rPr/>
        <w:t>제</w:t>
      </w:r>
      <w:r>
        <w:rPr/>
        <w:t>2</w:t>
      </w:r>
      <w:r>
        <w:rPr/>
        <w:t>항에 따른 국어번역문 또는 같은 조 제</w:t>
      </w:r>
      <w:r>
        <w:rPr/>
        <w:t>3</w:t>
      </w:r>
      <w:r>
        <w:rPr/>
        <w:t>항 본문에 따른 새로운 국어번역문을 같은 조 제</w:t>
      </w:r>
      <w:r>
        <w:rPr/>
        <w:t>2</w:t>
      </w:r>
      <w:r>
        <w:rPr/>
        <w:t xml:space="preserve">항에 따른 기한이 지난 후에도 분할출원을 한 날부터 </w:t>
      </w:r>
      <w:r>
        <w:rPr/>
        <w:t>30</w:t>
      </w:r>
      <w:r>
        <w:rPr/>
        <w:t>일이 되는 날까지는 제출할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42</w:t>
      </w:r>
      <w:r>
        <w:rPr/>
        <w:t>조의</w:t>
      </w:r>
      <w:r>
        <w:rPr/>
        <w:t>3</w:t>
      </w:r>
      <w:r>
        <w:rPr/>
        <w:t>제</w:t>
      </w:r>
      <w:r>
        <w:rPr/>
        <w:t>3</w:t>
      </w:r>
      <w:r>
        <w:rPr/>
        <w:t>항 각 호의 어느 하나에 해당하는 경우에는 새로운 국어번역문을 제출할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특허출원서에 최초로 첨부한 명세서에 청구범위를 적지 아니한 분할출원에 관하여는 제</w:t>
      </w:r>
      <w:r>
        <w:rPr/>
        <w:t>42</w:t>
      </w:r>
      <w:r>
        <w:rPr/>
        <w:t>조의</w:t>
      </w:r>
      <w:r>
        <w:rPr/>
        <w:t>2</w:t>
      </w:r>
      <w:r>
        <w:rPr/>
        <w:t>제</w:t>
      </w:r>
      <w:r>
        <w:rPr/>
        <w:t>2</w:t>
      </w:r>
      <w:r>
        <w:rPr/>
        <w:t xml:space="preserve">항에 따른 기한이 지난 후에도 분할출원을 한 날부터 </w:t>
      </w:r>
      <w:r>
        <w:rPr/>
        <w:t>30</w:t>
      </w:r>
      <w:r>
        <w:rPr/>
        <w:t>일이 되는 날까지는 명세서에 청구범위를 적는 보정을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53</w:t>
      </w:r>
      <w:r>
        <w:rPr/>
        <w:t>조</w:t>
      </w:r>
      <w:r>
        <w:rPr/>
        <w:t>(</w:t>
      </w:r>
      <w:r>
        <w:rPr/>
        <w:t>변경출원</w:t>
      </w:r>
      <w:r>
        <w:rPr/>
        <w:t xml:space="preserve">) ① </w:t>
      </w:r>
      <w:r>
        <w:rPr/>
        <w:t>실용신안등록출원인은 그 실용신안등록출원의 출원서에 최초로 첨부된 명세서 또는 도면에 기재된 사항의 범위에서 그 실용신안등록출원을 특허출원으로 변경할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다음 각 호의 어느 하나에 해당하는 경우에는 그러하지 아니하다</w:t>
      </w:r>
      <w:r>
        <w:rPr/>
        <w:t>.  &lt;</w:t>
      </w:r>
      <w:r>
        <w:rPr/>
        <w:t xml:space="preserve">개정 </w:t>
      </w:r>
      <w:r>
        <w:rPr/>
        <w:t>2014. 6. 11., 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그 실용신안등록출원에 관하여 최초의 거절결정등본을 송달받은 날부터 </w:t>
      </w:r>
      <w:r>
        <w:rPr/>
        <w:t>30</w:t>
      </w:r>
      <w:r>
        <w:rPr/>
        <w:t>일</w:t>
      </w:r>
      <w:r>
        <w:rPr/>
        <w:t>(</w:t>
      </w:r>
      <w:r>
        <w:rPr/>
        <w:t>「실용신안법」 제</w:t>
      </w:r>
      <w:r>
        <w:rPr/>
        <w:t>3</w:t>
      </w:r>
      <w:r>
        <w:rPr/>
        <w:t>조에 따라 준용되는 이 법 제</w:t>
      </w:r>
      <w:r>
        <w:rPr/>
        <w:t>15</w:t>
      </w:r>
      <w:r>
        <w:rPr/>
        <w:t>조제</w:t>
      </w:r>
      <w:r>
        <w:rPr/>
        <w:t>1</w:t>
      </w:r>
      <w:r>
        <w:rPr/>
        <w:t>항에 따라 제</w:t>
      </w:r>
      <w:r>
        <w:rPr/>
        <w:t>132</w:t>
      </w:r>
      <w:r>
        <w:rPr/>
        <w:t>조의</w:t>
      </w:r>
      <w:r>
        <w:rPr/>
        <w:t>17</w:t>
      </w:r>
      <w:r>
        <w:rPr/>
        <w:t>에 따른 기간이 연장된 경우에는 그 연장된 기간을 말한다</w:t>
      </w:r>
      <w:r>
        <w:rPr/>
        <w:t>)</w:t>
      </w:r>
      <w:r>
        <w:rPr/>
        <w:t>이 지난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그 실용신안등록출원이 「실용신안법」 제</w:t>
      </w:r>
      <w:r>
        <w:rPr/>
        <w:t>8</w:t>
      </w:r>
      <w:r>
        <w:rPr/>
        <w:t>조의</w:t>
      </w:r>
      <w:r>
        <w:rPr/>
        <w:t>3</w:t>
      </w:r>
      <w:r>
        <w:rPr/>
        <w:t>제</w:t>
      </w:r>
      <w:r>
        <w:rPr/>
        <w:t>2</w:t>
      </w:r>
      <w:r>
        <w:rPr/>
        <w:t>항에 따른 외국어실용신안등록출원인 경우로서 변경하여 출원할 때 같은 항에 따른 국어번역문이 제출되지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변경된 특허출원</w:t>
      </w:r>
      <w:r>
        <w:rPr/>
        <w:t>(</w:t>
      </w:r>
      <w:r>
        <w:rPr/>
        <w:t xml:space="preserve">이하 </w:t>
      </w:r>
      <w:r>
        <w:rPr/>
        <w:t>'</w:t>
      </w:r>
      <w:r>
        <w:rPr/>
        <w:t>변경출원</w:t>
      </w:r>
      <w:r>
        <w:rPr/>
        <w:t>'</w:t>
      </w:r>
      <w:r>
        <w:rPr/>
        <w:t>이라 한다</w:t>
      </w:r>
      <w:r>
        <w:rPr/>
        <w:t>)</w:t>
      </w:r>
      <w:r>
        <w:rPr/>
        <w:t>이 있는 경우에 그 변경출원은 실용신안등록출원을 한 때에 특허출원한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변경출원이 다음 각 호의 어느 하나에 해당하는 경우에는 그러하지 아니하다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29</w:t>
      </w:r>
      <w:r>
        <w:rPr/>
        <w:t>조제</w:t>
      </w:r>
      <w:r>
        <w:rPr/>
        <w:t>3</w:t>
      </w:r>
      <w:r>
        <w:rPr/>
        <w:t>항에 따른 다른 특허출원 또는 「실용신안법」 제</w:t>
      </w:r>
      <w:r>
        <w:rPr/>
        <w:t>4</w:t>
      </w:r>
      <w:r>
        <w:rPr/>
        <w:t>조제</w:t>
      </w:r>
      <w:r>
        <w:rPr/>
        <w:t>4</w:t>
      </w:r>
      <w:r>
        <w:rPr/>
        <w:t>항에 따른 특허출원에 해당하여 이 법 제</w:t>
      </w:r>
      <w:r>
        <w:rPr/>
        <w:t>29</w:t>
      </w:r>
      <w:r>
        <w:rPr/>
        <w:t>조제</w:t>
      </w:r>
      <w:r>
        <w:rPr/>
        <w:t>3</w:t>
      </w:r>
      <w:r>
        <w:rPr/>
        <w:t>항 또는 「실용신안법」 제</w:t>
      </w:r>
      <w:r>
        <w:rPr/>
        <w:t>4</w:t>
      </w:r>
      <w:r>
        <w:rPr/>
        <w:t>조제</w:t>
      </w:r>
      <w:r>
        <w:rPr/>
        <w:t>4</w:t>
      </w:r>
      <w:r>
        <w:rPr/>
        <w:t>항을 적용하는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30</w:t>
      </w:r>
      <w:r>
        <w:rPr/>
        <w:t>조제</w:t>
      </w:r>
      <w:r>
        <w:rPr/>
        <w:t>2</w:t>
      </w:r>
      <w:r>
        <w:rPr/>
        <w:t>항을 적용하는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54</w:t>
      </w:r>
      <w:r>
        <w:rPr/>
        <w:t>조제</w:t>
      </w:r>
      <w:r>
        <w:rPr/>
        <w:t>3</w:t>
      </w:r>
      <w:r>
        <w:rPr/>
        <w:t>항을 적용하는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55</w:t>
      </w:r>
      <w:r>
        <w:rPr/>
        <w:t>조제</w:t>
      </w:r>
      <w:r>
        <w:rPr/>
        <w:t>2</w:t>
      </w:r>
      <w:r>
        <w:rPr/>
        <w:t>항을 적용하는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변경출원을 하려는 자는 변경출원을 할 때 특허출원서에 그 취지 및 변경출원의 기초가 된 실용신안등록출원의 표시를 하여야 한다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변경출원이 있는 경우에는 그 실용신안등록출원은 취하된 것으로 본다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 xml:space="preserve">삭제  </w:t>
      </w:r>
      <w:r>
        <w:rPr/>
        <w:t>&lt;2014.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변경출원의 경우에 제</w:t>
      </w:r>
      <w:r>
        <w:rPr/>
        <w:t>54</w:t>
      </w:r>
      <w:r>
        <w:rPr/>
        <w:t>조에 따른 우선권을 주장하는 자는 같은 조 제</w:t>
      </w:r>
      <w:r>
        <w:rPr/>
        <w:t>4</w:t>
      </w:r>
      <w:r>
        <w:rPr/>
        <w:t>항에 따른 서류를 같은 조 제</w:t>
      </w:r>
      <w:r>
        <w:rPr/>
        <w:t>5</w:t>
      </w:r>
      <w:r>
        <w:rPr/>
        <w:t xml:space="preserve">항에 따른 기간이 지난 후에도 변경출원을 한 날부터 </w:t>
      </w:r>
      <w:r>
        <w:rPr/>
        <w:t>3</w:t>
      </w:r>
      <w:r>
        <w:rPr/>
        <w:t>개월 이내에 특허청장에게 제출할 수 있다</w:t>
      </w:r>
      <w:r>
        <w:rPr/>
        <w:t>.  &lt;</w:t>
      </w:r>
      <w:r>
        <w:rPr/>
        <w:t xml:space="preserve">개정 </w:t>
      </w:r>
      <w:r>
        <w:rPr/>
        <w:t>2013. 3. 22.&gt;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특허출원인은 변경출원이 외국어특허출원인 경우에는 제</w:t>
      </w:r>
      <w:r>
        <w:rPr/>
        <w:t>42</w:t>
      </w:r>
      <w:r>
        <w:rPr/>
        <w:t>조의</w:t>
      </w:r>
      <w:r>
        <w:rPr/>
        <w:t>3</w:t>
      </w:r>
      <w:r>
        <w:rPr/>
        <w:t>제</w:t>
      </w:r>
      <w:r>
        <w:rPr/>
        <w:t>2</w:t>
      </w:r>
      <w:r>
        <w:rPr/>
        <w:t>항에 따른 국어번역문 또는 같은 조 제</w:t>
      </w:r>
      <w:r>
        <w:rPr/>
        <w:t>3</w:t>
      </w:r>
      <w:r>
        <w:rPr/>
        <w:t>항 본문에 따른 새로운 국어번역문을 같은 조 제</w:t>
      </w:r>
      <w:r>
        <w:rPr/>
        <w:t>2</w:t>
      </w:r>
      <w:r>
        <w:rPr/>
        <w:t xml:space="preserve">항에 따른 기한이 지난 후에도 변경출원을 한 날부터 </w:t>
      </w:r>
      <w:r>
        <w:rPr/>
        <w:t>30</w:t>
      </w:r>
      <w:r>
        <w:rPr/>
        <w:t>일이 되는 날까지는 제출할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42</w:t>
      </w:r>
      <w:r>
        <w:rPr/>
        <w:t>조의</w:t>
      </w:r>
      <w:r>
        <w:rPr/>
        <w:t>3</w:t>
      </w:r>
      <w:r>
        <w:rPr/>
        <w:t>제</w:t>
      </w:r>
      <w:r>
        <w:rPr/>
        <w:t>3</w:t>
      </w:r>
      <w:r>
        <w:rPr/>
        <w:t>항 각 호의 어느 하나에 해당하는 경우에는 새로운 국어번역문을 제출할 수 없다</w:t>
      </w:r>
      <w:r>
        <w:rPr/>
        <w:t>.  &lt;</w:t>
      </w:r>
      <w:r>
        <w:rPr/>
        <w:t xml:space="preserve">신설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⑧ </w:t>
      </w:r>
      <w:r>
        <w:rPr/>
        <w:t>특허출원인은 특허출원서에 최초로 첨부한 명세서에 청구범위를 적지 아니한 변경출원의 경우 제</w:t>
      </w:r>
      <w:r>
        <w:rPr/>
        <w:t>42</w:t>
      </w:r>
      <w:r>
        <w:rPr/>
        <w:t>조의</w:t>
      </w:r>
      <w:r>
        <w:rPr/>
        <w:t>2</w:t>
      </w:r>
      <w:r>
        <w:rPr/>
        <w:t>제</w:t>
      </w:r>
      <w:r>
        <w:rPr/>
        <w:t>2</w:t>
      </w:r>
      <w:r>
        <w:rPr/>
        <w:t xml:space="preserve">항에 따른 기한이 지난 후에도 변경출원을 한 날부터 </w:t>
      </w:r>
      <w:r>
        <w:rPr/>
        <w:t>30</w:t>
      </w:r>
      <w:r>
        <w:rPr/>
        <w:t>일이 되는 날까지 명세서에 청구범위를 적는 보정을 할 수 있다</w:t>
      </w:r>
      <w:r>
        <w:rPr/>
        <w:t>.  &lt;</w:t>
      </w:r>
      <w:r>
        <w:rPr/>
        <w:t xml:space="preserve">신설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2006. 3. 3.]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54</w:t>
      </w:r>
      <w:r>
        <w:rPr/>
        <w:t>조</w:t>
      </w:r>
      <w:r>
        <w:rPr/>
        <w:t>(</w:t>
      </w:r>
      <w:r>
        <w:rPr/>
        <w:t>조약에 의한 우선권 주장</w:t>
      </w:r>
      <w:r>
        <w:rPr/>
        <w:t xml:space="preserve">) ① </w:t>
      </w:r>
      <w:r>
        <w:rPr/>
        <w:t>조약에 따라 다음 각 호의 어느 하나에 해당하는 경우에는 제</w:t>
      </w:r>
      <w:r>
        <w:rPr/>
        <w:t>29</w:t>
      </w:r>
      <w:r>
        <w:rPr/>
        <w:t>조 및 제</w:t>
      </w:r>
      <w:r>
        <w:rPr/>
        <w:t>36</w:t>
      </w:r>
      <w:r>
        <w:rPr/>
        <w:t>조를 적용할 때에 그 당사국에 출원한 날을 대한민국에 특허출원한 날로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대한민국 국민에게 특허출원에 대한 우선권을 인정하는 당사국의 국민이 그 당사국 또는 다른 당사국에 특허출원한 후 동일한 발명을 대한민국에 특허출원하여 우선권을 주장하는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대한민국 국민에게 특허출원에 대한 우선권을 인정하는 당사국에 대한민국 국민이 특허출원한 후 동일한 발명을 대한민국에 특허출원하여 우선권을 주장하는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 xml:space="preserve">항에 따라 우선권을 주장하려는 자는 우선권 주장의 기초가 되는 최초의 출원일부터 </w:t>
      </w:r>
      <w:r>
        <w:rPr/>
        <w:t>1</w:t>
      </w:r>
      <w:r>
        <w:rPr/>
        <w:t>년 이내에 특허출원을 하지 아니하면 우선권을 주장할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우선권을 주장하려는 자는 특허출원을 할 때 특허출원서에 그 취지</w:t>
      </w:r>
      <w:r>
        <w:rPr/>
        <w:t xml:space="preserve">, </w:t>
      </w:r>
      <w:r>
        <w:rPr/>
        <w:t>최초로 출원한 국가명 및 출원의 연월일을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항에 따라 우선권을 주장한 자는 제</w:t>
      </w:r>
      <w:r>
        <w:rPr/>
        <w:t>1</w:t>
      </w:r>
      <w:r>
        <w:rPr/>
        <w:t>호의 서류 또는 제</w:t>
      </w:r>
      <w:r>
        <w:rPr/>
        <w:t>2</w:t>
      </w:r>
      <w:r>
        <w:rPr/>
        <w:t>호의 서면을 특허청장에게 제출하여야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2</w:t>
      </w:r>
      <w:r>
        <w:rPr/>
        <w:t>호의 서면은 산업통상자원부령으로 정하는 국가의 경우만 해당한다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최초로 출원한 국가의 정부가 인증하는 서류로서 특허출원의 연월일을 적은 서면</w:t>
      </w:r>
      <w:r>
        <w:rPr/>
        <w:t xml:space="preserve">, </w:t>
      </w:r>
      <w:r>
        <w:rPr/>
        <w:t>발명의 명세서 및 도면의 등본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최초로 출원한 국가의 특허출원의 출원번호 및 그 밖에 출원을 확인할 수 있는 정보 등 산업통상자원부령으로 정하는 사항을 적은 서면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4</w:t>
      </w:r>
      <w:r>
        <w:rPr/>
        <w:t>항에 따른 서류 또는 서면은 다음 각 호에 해당하는 날 중 최우선일</w:t>
      </w:r>
      <w:r>
        <w:rPr/>
        <w:t>(</w:t>
      </w:r>
      <w:r>
        <w:rPr/>
        <w:t>最優先日</w:t>
      </w:r>
      <w:r>
        <w:rPr/>
        <w:t>)</w:t>
      </w:r>
      <w:r>
        <w:rPr/>
        <w:t xml:space="preserve">부터 </w:t>
      </w:r>
      <w:r>
        <w:rPr/>
        <w:t>1</w:t>
      </w:r>
      <w:r>
        <w:rPr/>
        <w:t xml:space="preserve">년 </w:t>
      </w:r>
      <w:r>
        <w:rPr/>
        <w:t>4</w:t>
      </w:r>
      <w:r>
        <w:rPr/>
        <w:t>개월 이내에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조약 당사국에 최초로 출원한 출원일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그 특허출원이 제</w:t>
      </w:r>
      <w:r>
        <w:rPr/>
        <w:t>55</w:t>
      </w:r>
      <w:r>
        <w:rPr/>
        <w:t>조제</w:t>
      </w:r>
      <w:r>
        <w:rPr/>
        <w:t>1</w:t>
      </w:r>
      <w:r>
        <w:rPr/>
        <w:t>항에 따른 우선권 주장을 수반하는 경우에는 그 우선권 주장의 기초가 되는 출원의 출원일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그 특허출원이 제</w:t>
      </w:r>
      <w:r>
        <w:rPr/>
        <w:t>3</w:t>
      </w:r>
      <w:r>
        <w:rPr/>
        <w:t>항에 따른 다른 우선권 주장을 수반하는 경우에는 그 우선권 주장의 기초가 되는 출원의 출원일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3</w:t>
      </w:r>
      <w:r>
        <w:rPr/>
        <w:t>항에 따라 우선권을 주장한 자가 제</w:t>
      </w:r>
      <w:r>
        <w:rPr/>
        <w:t>5</w:t>
      </w:r>
      <w:r>
        <w:rPr/>
        <w:t>항의 기간에 제</w:t>
      </w:r>
      <w:r>
        <w:rPr/>
        <w:t>4</w:t>
      </w:r>
      <w:r>
        <w:rPr/>
        <w:t>항에 따른 서류를 제출하지 아니한 경우에는 그 우선권 주장은 효력을 상실한다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제</w:t>
      </w:r>
      <w:r>
        <w:rPr/>
        <w:t>1</w:t>
      </w:r>
      <w:r>
        <w:rPr/>
        <w:t>항에 따라 우선권 주장을 한 자 중 제</w:t>
      </w:r>
      <w:r>
        <w:rPr/>
        <w:t>2</w:t>
      </w:r>
      <w:r>
        <w:rPr/>
        <w:t>항의 요건을 갖춘 자는 제</w:t>
      </w:r>
      <w:r>
        <w:rPr/>
        <w:t>5</w:t>
      </w:r>
      <w:r>
        <w:rPr/>
        <w:t xml:space="preserve">항에 따른 최우선일부터 </w:t>
      </w:r>
      <w:r>
        <w:rPr/>
        <w:t>1</w:t>
      </w:r>
      <w:r>
        <w:rPr/>
        <w:t xml:space="preserve">년 </w:t>
      </w:r>
      <w:r>
        <w:rPr/>
        <w:t>4</w:t>
      </w:r>
      <w:r>
        <w:rPr/>
        <w:t>개월 이내에 해당 우선권 주장을 보정하거나 추가할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55</w:t>
      </w:r>
      <w:r>
        <w:rPr/>
        <w:t>조</w:t>
      </w:r>
      <w:r>
        <w:rPr/>
        <w:t>(</w:t>
      </w:r>
      <w:r>
        <w:rPr/>
        <w:t>특허출원 등을 기초로 한 우선권 주장</w:t>
      </w:r>
      <w:r>
        <w:rPr/>
        <w:t xml:space="preserve">) ① </w:t>
      </w:r>
      <w:r>
        <w:rPr/>
        <w:t>특허를 받으려는 자는 자신이 특허나 실용신안등록을 받을 수 있는 권리를 가진 특허출원 또는 실용신안등록출원으로 먼저 한 출원</w:t>
      </w:r>
      <w:r>
        <w:rPr/>
        <w:t>(</w:t>
      </w:r>
      <w:r>
        <w:rPr/>
        <w:t xml:space="preserve">이하 </w:t>
      </w:r>
      <w:r>
        <w:rPr/>
        <w:t>'</w:t>
      </w:r>
      <w:r>
        <w:rPr/>
        <w:t>선출원</w:t>
      </w:r>
      <w:r>
        <w:rPr/>
        <w:t>'</w:t>
      </w:r>
      <w:r>
        <w:rPr/>
        <w:t>이라 한다</w:t>
      </w:r>
      <w:r>
        <w:rPr/>
        <w:t>)</w:t>
      </w:r>
      <w:r>
        <w:rPr/>
        <w:t>의 출원서에 최초로 첨부된 명세서 또는 도면에 기재된 발명을 기초로 그 특허출원한 발명에 관하여 우선권을 주장할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다음 각 호의 어느 하나에 해당하는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그 특허출원이 선출원의 출원일부터 </w:t>
      </w:r>
      <w:r>
        <w:rPr/>
        <w:t>1</w:t>
      </w:r>
      <w:r>
        <w:rPr/>
        <w:t>년이 지난 후에 출원된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선출원이 제</w:t>
      </w:r>
      <w:r>
        <w:rPr/>
        <w:t>52</w:t>
      </w:r>
      <w:r>
        <w:rPr/>
        <w:t>조제</w:t>
      </w:r>
      <w:r>
        <w:rPr/>
        <w:t>2</w:t>
      </w:r>
      <w:r>
        <w:rPr/>
        <w:t>항</w:t>
      </w:r>
      <w:r>
        <w:rPr/>
        <w:t>(</w:t>
      </w:r>
      <w:r>
        <w:rPr/>
        <w:t>「실용신안법」 제</w:t>
      </w:r>
      <w:r>
        <w:rPr/>
        <w:t>11</w:t>
      </w:r>
      <w:r>
        <w:rPr/>
        <w:t>조에 따라 준용되는 경우를 포함한다</w:t>
      </w:r>
      <w:r>
        <w:rPr/>
        <w:t>)</w:t>
      </w:r>
      <w:r>
        <w:rPr/>
        <w:t>에 따른 분할출원이나 제</w:t>
      </w:r>
      <w:r>
        <w:rPr/>
        <w:t>53</w:t>
      </w:r>
      <w:r>
        <w:rPr/>
        <w:t>조제</w:t>
      </w:r>
      <w:r>
        <w:rPr/>
        <w:t>2</w:t>
      </w:r>
      <w:r>
        <w:rPr/>
        <w:t>항 또는 「실용신안법」 제</w:t>
      </w:r>
      <w:r>
        <w:rPr/>
        <w:t>10</w:t>
      </w:r>
      <w:r>
        <w:rPr/>
        <w:t>조제</w:t>
      </w:r>
      <w:r>
        <w:rPr/>
        <w:t>2</w:t>
      </w:r>
      <w:r>
        <w:rPr/>
        <w:t>항에 따른 변경출원인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그 특허출원을 할 때에 선출원이 포기ㆍ무효 또는 취하된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그 특허출원을 할 때에 선출원이 특허 여부의 결정</w:t>
      </w:r>
      <w:r>
        <w:rPr/>
        <w:t xml:space="preserve">, </w:t>
      </w:r>
      <w:r>
        <w:rPr/>
        <w:t>실용신안등록 여부의 결정 또는 거절한다는 취지의 심결이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우선권을 주장하려는 자는 특허출원을 할 때 특허출원서에 그 취지와 선출원의 표시를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우선권 주장을 수반하는 특허출원된 발명 중 해당 우선권 주장의 기초가 된 선출원의 출원서에 최초로 첨부된 명세서 또는 도면에 기재된 발명과 같은 발명에 관하여 제</w:t>
      </w:r>
      <w:r>
        <w:rPr/>
        <w:t>29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</w:t>
      </w:r>
      <w:r>
        <w:rPr/>
        <w:t xml:space="preserve">, </w:t>
      </w:r>
      <w:r>
        <w:rPr/>
        <w:t>같은 조 제</w:t>
      </w:r>
      <w:r>
        <w:rPr/>
        <w:t>3</w:t>
      </w:r>
      <w:r>
        <w:rPr/>
        <w:t>항 본문</w:t>
      </w:r>
      <w:r>
        <w:rPr/>
        <w:t xml:space="preserve">, </w:t>
      </w:r>
      <w:r>
        <w:rPr/>
        <w:t>같은 조 제</w:t>
      </w:r>
      <w:r>
        <w:rPr/>
        <w:t>4</w:t>
      </w:r>
      <w:r>
        <w:rPr/>
        <w:t>항 본문</w:t>
      </w:r>
      <w:r>
        <w:rPr/>
        <w:t xml:space="preserve">, </w:t>
      </w:r>
      <w:r>
        <w:rPr/>
        <w:t>제</w:t>
      </w:r>
      <w:r>
        <w:rPr/>
        <w:t>30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36</w:t>
      </w:r>
      <w:r>
        <w:rPr/>
        <w:t>조제</w:t>
      </w:r>
      <w:r>
        <w:rPr/>
        <w:t>1</w:t>
      </w:r>
      <w:r>
        <w:rPr/>
        <w:t>항부터 제</w:t>
      </w:r>
      <w:r>
        <w:rPr/>
        <w:t>3</w:t>
      </w:r>
      <w:r>
        <w:rPr/>
        <w:t>항까지</w:t>
      </w:r>
      <w:r>
        <w:rPr/>
        <w:t xml:space="preserve">, </w:t>
      </w:r>
      <w:r>
        <w:rPr/>
        <w:t>제</w:t>
      </w:r>
      <w:r>
        <w:rPr/>
        <w:t>96</w:t>
      </w:r>
      <w:r>
        <w:rPr/>
        <w:t>조제</w:t>
      </w:r>
      <w:r>
        <w:rPr/>
        <w:t>1</w:t>
      </w:r>
      <w:r>
        <w:rPr/>
        <w:t>항제</w:t>
      </w:r>
      <w:r>
        <w:rPr/>
        <w:t>3</w:t>
      </w:r>
      <w:r>
        <w:rPr/>
        <w:t>호</w:t>
      </w:r>
      <w:r>
        <w:rPr/>
        <w:t xml:space="preserve">, </w:t>
      </w:r>
      <w:r>
        <w:rPr/>
        <w:t>제</w:t>
      </w:r>
      <w:r>
        <w:rPr/>
        <w:t>98</w:t>
      </w:r>
      <w:r>
        <w:rPr/>
        <w:t>조</w:t>
      </w:r>
      <w:r>
        <w:rPr/>
        <w:t xml:space="preserve">, </w:t>
      </w:r>
      <w:r>
        <w:rPr/>
        <w:t>제</w:t>
      </w:r>
      <w:r>
        <w:rPr/>
        <w:t>103</w:t>
      </w:r>
      <w:r>
        <w:rPr/>
        <w:t>조</w:t>
      </w:r>
      <w:r>
        <w:rPr/>
        <w:t xml:space="preserve">, </w:t>
      </w:r>
      <w:r>
        <w:rPr/>
        <w:t>제</w:t>
      </w:r>
      <w:r>
        <w:rPr/>
        <w:t>105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129</w:t>
      </w:r>
      <w:r>
        <w:rPr/>
        <w:t>조 및 제</w:t>
      </w:r>
      <w:r>
        <w:rPr/>
        <w:t>136</w:t>
      </w:r>
      <w:r>
        <w:rPr/>
        <w:t>조제</w:t>
      </w:r>
      <w:r>
        <w:rPr/>
        <w:t>5</w:t>
      </w:r>
      <w:r>
        <w:rPr/>
        <w:t>항</w:t>
      </w:r>
      <w:r>
        <w:rPr/>
        <w:t>(</w:t>
      </w:r>
      <w:r>
        <w:rPr/>
        <w:t>제</w:t>
      </w:r>
      <w:r>
        <w:rPr/>
        <w:t>132</w:t>
      </w:r>
      <w:r>
        <w:rPr/>
        <w:t>조의</w:t>
      </w:r>
      <w:r>
        <w:rPr/>
        <w:t>3</w:t>
      </w:r>
      <w:r>
        <w:rPr/>
        <w:t>제</w:t>
      </w:r>
      <w:r>
        <w:rPr/>
        <w:t>3</w:t>
      </w:r>
      <w:r>
        <w:rPr/>
        <w:t>항 또는 제</w:t>
      </w:r>
      <w:r>
        <w:rPr/>
        <w:t>133</w:t>
      </w:r>
      <w:r>
        <w:rPr/>
        <w:t>조의</w:t>
      </w:r>
      <w:r>
        <w:rPr/>
        <w:t>2</w:t>
      </w:r>
      <w:r>
        <w:rPr/>
        <w:t>제</w:t>
      </w:r>
      <w:r>
        <w:rPr/>
        <w:t>4</w:t>
      </w:r>
      <w:r>
        <w:rPr/>
        <w:t>항에 따라 준용되는 경우를 포함한다</w:t>
      </w:r>
      <w:r>
        <w:rPr/>
        <w:t xml:space="preserve">), </w:t>
      </w:r>
      <w:r>
        <w:rPr/>
        <w:t>「실용신안법」 제</w:t>
      </w:r>
      <w:r>
        <w:rPr/>
        <w:t>7</w:t>
      </w:r>
      <w:r>
        <w:rPr/>
        <w:t>조제</w:t>
      </w:r>
      <w:r>
        <w:rPr/>
        <w:t>3</w:t>
      </w:r>
      <w:r>
        <w:rPr/>
        <w:t>항ㆍ제</w:t>
      </w:r>
      <w:r>
        <w:rPr/>
        <w:t>4</w:t>
      </w:r>
      <w:r>
        <w:rPr/>
        <w:t>항 및 제</w:t>
      </w:r>
      <w:r>
        <w:rPr/>
        <w:t>25</w:t>
      </w:r>
      <w:r>
        <w:rPr/>
        <w:t>조</w:t>
      </w:r>
      <w:r>
        <w:rPr/>
        <w:t xml:space="preserve">, </w:t>
      </w:r>
      <w:r>
        <w:rPr/>
        <w:t>「디자인보호법」 제</w:t>
      </w:r>
      <w:r>
        <w:rPr/>
        <w:t>95</w:t>
      </w:r>
      <w:r>
        <w:rPr/>
        <w:t>조 및 제</w:t>
      </w:r>
      <w:r>
        <w:rPr/>
        <w:t>103</w:t>
      </w:r>
      <w:r>
        <w:rPr/>
        <w:t>조제</w:t>
      </w:r>
      <w:r>
        <w:rPr/>
        <w:t>3</w:t>
      </w:r>
      <w:r>
        <w:rPr/>
        <w:t>항을 적용할 때에는 그 특허출원은 그 선출원을 한 때에 특허출원한 것으로 본다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따른 우선권 주장을 수반하는 특허출원의 출원서에 최초로 첨부된 명세서 또는 도면에 기재된 발명 중 해당 우선권 주장의 기초가 된 선출원의 출원서에 최초로 첨부된 명세서 또는 도면에 기재된 발명과 같은 발명은 그 특허출원이 출원공개되거나 특허가 등록공고되었을 때에 해당 우선권 주장의 기초가 된 선출원에 관하여 출원공개가 된 것으로 보고 제</w:t>
      </w:r>
      <w:r>
        <w:rPr/>
        <w:t>29</w:t>
      </w:r>
      <w:r>
        <w:rPr/>
        <w:t>조제</w:t>
      </w:r>
      <w:r>
        <w:rPr/>
        <w:t>3</w:t>
      </w:r>
      <w:r>
        <w:rPr/>
        <w:t>항 본문</w:t>
      </w:r>
      <w:r>
        <w:rPr/>
        <w:t xml:space="preserve">, </w:t>
      </w:r>
      <w:r>
        <w:rPr/>
        <w:t>같은 조 제</w:t>
      </w:r>
      <w:r>
        <w:rPr/>
        <w:t>4</w:t>
      </w:r>
      <w:r>
        <w:rPr/>
        <w:t>항 본문 또는 「실용신안법」 제</w:t>
      </w:r>
      <w:r>
        <w:rPr/>
        <w:t>4</w:t>
      </w:r>
      <w:r>
        <w:rPr/>
        <w:t>조제</w:t>
      </w:r>
      <w:r>
        <w:rPr/>
        <w:t>3</w:t>
      </w:r>
      <w:r>
        <w:rPr/>
        <w:t>항 본문ㆍ제</w:t>
      </w:r>
      <w:r>
        <w:rPr/>
        <w:t>4</w:t>
      </w:r>
      <w:r>
        <w:rPr/>
        <w:t>항 본문을 적용한다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선출원이 다음 각 호의 어느 하나에 해당하면 그 선출원의 출원서에 최초로 첨부된 명세서 또는 도면에 기재된 발명 중 그 선출원에 관하여 우선권 주장의 기초가 된 출원의 출원서에 최초로 첨부된 명세서 또는 도면에 기재된 발명에 대해서는 제</w:t>
      </w:r>
      <w:r>
        <w:rPr/>
        <w:t>3</w:t>
      </w:r>
      <w:r>
        <w:rPr/>
        <w:t>항과 제</w:t>
      </w:r>
      <w:r>
        <w:rPr/>
        <w:t>4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선출원이 제</w:t>
      </w:r>
      <w:r>
        <w:rPr/>
        <w:t>1</w:t>
      </w:r>
      <w:r>
        <w:rPr/>
        <w:t>항에 따른 우선권 주장을 수반하는 출원인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선출원이 「공업소유권의 보호를 위한 파리 협약」 제</w:t>
      </w:r>
      <w:r>
        <w:rPr/>
        <w:t>4</w:t>
      </w:r>
      <w:r>
        <w:rPr/>
        <w:t>조</w:t>
      </w:r>
      <w:r>
        <w:rPr/>
        <w:t>D(1)</w:t>
      </w:r>
      <w:r>
        <w:rPr/>
        <w:t>에 따른 우선권 주장을 수반하는 출원인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4</w:t>
      </w:r>
      <w:r>
        <w:rPr/>
        <w:t>항을 적용할 때 선출원이 다음 각 호의 어느 하나에 해당하더라도 제</w:t>
      </w:r>
      <w:r>
        <w:rPr/>
        <w:t>29</w:t>
      </w:r>
      <w:r>
        <w:rPr/>
        <w:t>조제</w:t>
      </w:r>
      <w:r>
        <w:rPr/>
        <w:t>7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선출원이 제</w:t>
      </w:r>
      <w:r>
        <w:rPr/>
        <w:t>201</w:t>
      </w:r>
      <w:r>
        <w:rPr/>
        <w:t>조제</w:t>
      </w:r>
      <w:r>
        <w:rPr/>
        <w:t>4</w:t>
      </w:r>
      <w:r>
        <w:rPr/>
        <w:t>항에 따라 취하한 것으로 보는 국제특허출원인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선출원이 「실용신안법」 제</w:t>
      </w:r>
      <w:r>
        <w:rPr/>
        <w:t>35</w:t>
      </w:r>
      <w:r>
        <w:rPr/>
        <w:t>조제</w:t>
      </w:r>
      <w:r>
        <w:rPr/>
        <w:t>4</w:t>
      </w:r>
      <w:r>
        <w:rPr/>
        <w:t>항에 따라 취하한 것으로 보는 국제실용신안등록출원인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제</w:t>
      </w:r>
      <w:r>
        <w:rPr/>
        <w:t>1</w:t>
      </w:r>
      <w:r>
        <w:rPr/>
        <w:t>항에 따른 요건을 갖추어 우선권 주장을 한 자는 선출원일</w:t>
      </w:r>
      <w:r>
        <w:rPr/>
        <w:t>(</w:t>
      </w:r>
      <w:r>
        <w:rPr/>
        <w:t>선출원이 둘 이상인 경우에는 최선출원일을 말한다</w:t>
      </w:r>
      <w:r>
        <w:rPr/>
        <w:t>)</w:t>
      </w:r>
      <w:r>
        <w:rPr/>
        <w:t xml:space="preserve">부터 </w:t>
      </w:r>
      <w:r>
        <w:rPr/>
        <w:t>1</w:t>
      </w:r>
      <w:r>
        <w:rPr/>
        <w:t xml:space="preserve">년 </w:t>
      </w:r>
      <w:r>
        <w:rPr/>
        <w:t>4</w:t>
      </w:r>
      <w:r>
        <w:rPr/>
        <w:t>개월 이내에 그 우선권 주장을 보정하거나 추가할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56</w:t>
      </w:r>
      <w:r>
        <w:rPr/>
        <w:t>조</w:t>
      </w:r>
      <w:r>
        <w:rPr/>
        <w:t>(</w:t>
      </w:r>
      <w:r>
        <w:rPr/>
        <w:t>선출원의 취하 등</w:t>
      </w:r>
      <w:r>
        <w:rPr/>
        <w:t xml:space="preserve">) ① </w:t>
      </w:r>
      <w:r>
        <w:rPr/>
        <w:t>제</w:t>
      </w:r>
      <w:r>
        <w:rPr/>
        <w:t>55</w:t>
      </w:r>
      <w:r>
        <w:rPr/>
        <w:t>조제</w:t>
      </w:r>
      <w:r>
        <w:rPr/>
        <w:t>1</w:t>
      </w:r>
      <w:r>
        <w:rPr/>
        <w:t xml:space="preserve">항에 따른 우선권 주장의 기초가 된 선출원은 그 출원일부터 </w:t>
      </w:r>
      <w:r>
        <w:rPr/>
        <w:t>1</w:t>
      </w:r>
      <w:r>
        <w:rPr/>
        <w:t xml:space="preserve">년 </w:t>
      </w:r>
      <w:r>
        <w:rPr/>
        <w:t>3</w:t>
      </w:r>
      <w:r>
        <w:rPr/>
        <w:t>개월이 지난 때에 취하된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선출원이 다음 각 호의 어느 하나에 해당하는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포기</w:t>
      </w:r>
      <w:r>
        <w:rPr/>
        <w:t xml:space="preserve">, </w:t>
      </w:r>
      <w:r>
        <w:rPr/>
        <w:t>무효 또는 취하된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 여부의 결정</w:t>
      </w:r>
      <w:r>
        <w:rPr/>
        <w:t xml:space="preserve">, </w:t>
      </w:r>
      <w:r>
        <w:rPr/>
        <w:t>실용신안등록 여부의 결정 또는 거절한다는 취지의 심결이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해당 선출원을 기초로 한 우선권 주장이 취하된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55</w:t>
      </w:r>
      <w:r>
        <w:rPr/>
        <w:t>조제</w:t>
      </w:r>
      <w:r>
        <w:rPr/>
        <w:t>1</w:t>
      </w:r>
      <w:r>
        <w:rPr/>
        <w:t xml:space="preserve">항에 따른 우선권 주장을 수반하는 특허출원의 출원인은 선출원의 출원일부터 </w:t>
      </w:r>
      <w:r>
        <w:rPr/>
        <w:t>1</w:t>
      </w:r>
      <w:r>
        <w:rPr/>
        <w:t xml:space="preserve">년 </w:t>
      </w:r>
      <w:r>
        <w:rPr/>
        <w:t>3</w:t>
      </w:r>
      <w:r>
        <w:rPr/>
        <w:t>개월이 지난 후에는 그 우선권 주장을 취하할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55</w:t>
      </w:r>
      <w:r>
        <w:rPr/>
        <w:t>조제</w:t>
      </w:r>
      <w:r>
        <w:rPr/>
        <w:t>1</w:t>
      </w:r>
      <w:r>
        <w:rPr/>
        <w:t xml:space="preserve">항에 따른 우선권 주장을 수반하는 특허출원이 선출원의 출원일부터 </w:t>
      </w:r>
      <w:r>
        <w:rPr/>
        <w:t>1</w:t>
      </w:r>
      <w:r>
        <w:rPr/>
        <w:t xml:space="preserve">년 </w:t>
      </w:r>
      <w:r>
        <w:rPr/>
        <w:t>3</w:t>
      </w:r>
      <w:r>
        <w:rPr/>
        <w:t>개월 이내에 취하된 때에는 그 우선권 주장도 동시에 취하된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LibreOffice/6.0.7.3$Linux_X86_64 LibreOffice_project/00m0$Build-3</Application>
  <Pages>15</Pages>
  <Words>12224</Words>
  <Characters>12928</Characters>
  <CharactersWithSpaces>16761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2020-07-19T19:42:14Z</dcterms:created>
  <dc:creator/>
  <dc:description/>
  <dc:language>en-US</dc:language>
  <cp:lastModifiedBy/>
  <dcterms:modified xsi:type="dcterms:W3CDTF">2020-08-10T14:01:39Z</dcterms:modified>
  <cp:revision>2</cp:revision>
  <dc:subject/>
  <dc:title/>
</cp:coreProperties>
</file>