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Sugerencias para el trabajo en equipo de acuerdo a los conocimientos de cada participante.</w:t>
      </w:r>
    </w:p>
    <w:p w:rsidR="00000000" w:rsidDel="00000000" w:rsidP="00000000" w:rsidRDefault="00000000" w:rsidRPr="00000000" w14:paraId="00000002">
      <w:pPr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Repositorio compartido (GitHub/GitLab)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Ambos hacen commits claros con su nombre.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 de ramas: </w:t>
      </w:r>
      <w:r w:rsidDel="00000000" w:rsidR="00000000" w:rsidRPr="00000000">
        <w:rPr>
          <w:color w:val="188038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docs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Pull requests revisadas y aprobadas entre ustedes.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Esto muestra colaboración y control de versiones.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Planificación conjunta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Día 1: Ambos participan en definición de requerimientos y mockups.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Deciden juntos qué módulos son prioridad.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Revisión y pruebas cruzadas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Tu compañero prueba los endpoints que tú desarrollas.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Tú revisas la documentación, mockups o pantallas que él hace.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Presentación final compartida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Durante la exposición, cada uno explica su rol y cómo contribuyó.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Por ejemplo: tú explicas arquitectura y backend; él explica diagramas, documentación y validación de interfaces.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constante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Aunque las tareas sean separadas, ambos deben informar avances, errores y cambios importantes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c9lz9xfd44a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36lo3ax0pbl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1xnwoscvrl2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Checklist Visual SENASoft 2025 – Desarrollo Libre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y6jb7w8zo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Día 1 – Planeación y Diseño</w:t>
      </w:r>
    </w:p>
    <w:tbl>
      <w:tblPr>
        <w:tblStyle w:val="Table1"/>
        <w:tblW w:w="8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5225"/>
        <w:gridCol w:w="1610"/>
        <w:gridCol w:w="560"/>
        <w:tblGridChange w:id="0">
          <w:tblGrid>
            <w:gridCol w:w="1445"/>
            <w:gridCol w:w="5225"/>
            <w:gridCol w:w="1610"/>
            <w:gridCol w:w="56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8:00–9:00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Revisar requerimientos y definir 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Jojhan &amp; 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9:00–10:30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Diseñar arquitectura backend (Clean Architecture)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9:00–10:30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Crear diagramas UML básicos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10:30–12:00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Diseñar modelos de BD en 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10:30–12:00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Apoyo en modelado BD en DBeaver/pgModeler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12:00–13:00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Crear mockups rápidos en 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12:00–13:00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Revisar y sugerir mejoras UX/UI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13:00–14:00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Subir planificación inicial a repositorio (README)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13:00–14:00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Revisar README y agregar 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14:00–16:00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Preparar lista de endpoints y rutas principales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14:00–16:00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preliminar (diccionario de datos)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right="-221.92913385826841" w:firstLine="0"/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zthv23x8b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Día 2 – Estructura Técnica y Primeros Desarrollos</w:t>
      </w:r>
    </w:p>
    <w:tbl>
      <w:tblPr>
        <w:tblStyle w:val="Table2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5385"/>
        <w:gridCol w:w="1695"/>
        <w:gridCol w:w="525"/>
        <w:tblGridChange w:id="0">
          <w:tblGrid>
            <w:gridCol w:w="1590"/>
            <w:gridCol w:w="5385"/>
            <w:gridCol w:w="1695"/>
            <w:gridCol w:w="52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right="82.44094488189148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8:00–9:00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Crear repositorio Git con ramas (backend, frontend, docs)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8:00–9:00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Revisar estructura de repositorio y ramas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9:00–11:00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Montar backend FastAPI (routers, models, schemas, services, database)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9:00–11:00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Documentar endpoints y flujo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11:00–13:00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Montar frontend React básico (componentes, páginas)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11:00–13:00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Crear pantallas base Figma/HTML+CSS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13:00–14:00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Crear docker-compose.yml (backend + DB + frontend)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13:00–14:00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Revisar documentación de cómo levantar contenedores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14:00–16:00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Conectar frontend con endpoints CRUD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14:00–16:00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Testear endpoints con Postman y reportar errores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j9ywday6f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Día 3 – Desarrollo Final y Presentación</w:t>
      </w:r>
    </w:p>
    <w:tbl>
      <w:tblPr>
        <w:tblStyle w:val="Table3"/>
        <w:tblW w:w="9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5640"/>
        <w:gridCol w:w="2085"/>
        <w:gridCol w:w="480"/>
        <w:tblGridChange w:id="0">
          <w:tblGrid>
            <w:gridCol w:w="1455"/>
            <w:gridCol w:w="5640"/>
            <w:gridCol w:w="2085"/>
            <w:gridCol w:w="48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283.46456692913375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8:00–10:00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Completar todos los endpoints CRUD y funciones principales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8:00–10:00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Probar endpoints y validar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10:00–12:00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Integrar frontend con todos los endpoints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10:00–12:00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Revisar coherencia y fluidez de la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12:00–13:00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Ejecutar docker-compose y asegurar que todo levante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12:00–13:00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Revisar documentación paso a paso (README, diagramas, diccionario de datos)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13:00–14:00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finales, corregir errores críticos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13:00–14:00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Apoyo en pruebas funcionales y validación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14:00–16:00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Preparar presentación final (arquitectura, endpoints, Docker, pruebas)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Jojhan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14:00–16:00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Preparar exposición del proceso, diagramas y defensa de 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right="-260.78740157480354" w:firstLine="720"/>
              <w:rPr/>
            </w:pPr>
            <w:r w:rsidDel="00000000" w:rsidR="00000000" w:rsidRPr="00000000">
              <w:rPr>
                <w:rtl w:val="0"/>
              </w:rPr>
              <w:t xml:space="preserve">Compañero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