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939A" w14:textId="7DC4C137" w:rsidR="00AD3428" w:rsidRPr="005E50B6" w:rsidRDefault="005E50B6" w:rsidP="005E50B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5E50B6">
        <w:rPr>
          <w:rFonts w:ascii="Arial" w:hAnsi="Arial" w:cs="Arial"/>
          <w:sz w:val="24"/>
          <w:szCs w:val="24"/>
          <w:lang w:val="es-MX"/>
        </w:rPr>
        <w:t xml:space="preserve">Consumo de API Precio </w:t>
      </w:r>
      <w:proofErr w:type="gramStart"/>
      <w:r w:rsidRPr="005E50B6">
        <w:rPr>
          <w:rFonts w:ascii="Arial" w:hAnsi="Arial" w:cs="Arial"/>
          <w:sz w:val="24"/>
          <w:szCs w:val="24"/>
          <w:lang w:val="es-MX"/>
        </w:rPr>
        <w:t>Dólar</w:t>
      </w:r>
      <w:proofErr w:type="gramEnd"/>
      <w:r w:rsidRPr="005E50B6">
        <w:rPr>
          <w:rFonts w:ascii="Arial" w:hAnsi="Arial" w:cs="Arial"/>
          <w:sz w:val="24"/>
          <w:szCs w:val="24"/>
          <w:lang w:val="es-MX"/>
        </w:rPr>
        <w:t>.</w:t>
      </w:r>
    </w:p>
    <w:p w14:paraId="00354A1A" w14:textId="1768894F" w:rsidR="005E50B6" w:rsidRPr="005E50B6" w:rsidRDefault="005E50B6" w:rsidP="005E50B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0686894" w14:textId="3040DF8C" w:rsidR="005E50B6" w:rsidRPr="005E50B6" w:rsidRDefault="005E50B6" w:rsidP="005E50B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E50B6">
        <w:rPr>
          <w:rFonts w:ascii="Arial" w:hAnsi="Arial" w:cs="Arial"/>
          <w:sz w:val="24"/>
          <w:szCs w:val="24"/>
          <w:lang w:val="es-MX"/>
        </w:rPr>
        <w:t xml:space="preserve">Con base en </w:t>
      </w:r>
      <w:proofErr w:type="gramStart"/>
      <w:r w:rsidRPr="005E50B6">
        <w:rPr>
          <w:rFonts w:ascii="Arial" w:hAnsi="Arial" w:cs="Arial"/>
          <w:sz w:val="24"/>
          <w:szCs w:val="24"/>
          <w:lang w:val="es-MX"/>
        </w:rPr>
        <w:t>la api</w:t>
      </w:r>
      <w:proofErr w:type="gramEnd"/>
      <w:r w:rsidRPr="005E50B6">
        <w:rPr>
          <w:rFonts w:ascii="Arial" w:hAnsi="Arial" w:cs="Arial"/>
          <w:sz w:val="24"/>
          <w:szCs w:val="24"/>
          <w:lang w:val="es-MX"/>
        </w:rPr>
        <w:t xml:space="preserve"> </w:t>
      </w:r>
      <w:hyperlink r:id="rId4" w:history="1">
        <w:r w:rsidRPr="005E50B6">
          <w:rPr>
            <w:rStyle w:val="Hipervnculo"/>
            <w:rFonts w:ascii="Arial" w:hAnsi="Arial" w:cs="Arial"/>
            <w:sz w:val="24"/>
            <w:szCs w:val="24"/>
            <w:lang w:val="es-MX"/>
          </w:rPr>
          <w:t>https://www.datos.gov.co/resource/ceyp-9c7c.json</w:t>
        </w:r>
      </w:hyperlink>
    </w:p>
    <w:p w14:paraId="4FC19EFD" w14:textId="6F32BFBE" w:rsidR="005E50B6" w:rsidRPr="005E50B6" w:rsidRDefault="005E50B6" w:rsidP="005E50B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E50B6">
        <w:rPr>
          <w:rFonts w:ascii="Arial" w:hAnsi="Arial" w:cs="Arial"/>
          <w:sz w:val="24"/>
          <w:szCs w:val="24"/>
          <w:lang w:val="es-MX"/>
        </w:rPr>
        <w:t xml:space="preserve">Realizar una APP en </w:t>
      </w:r>
      <w:proofErr w:type="spellStart"/>
      <w:r w:rsidRPr="005E50B6">
        <w:rPr>
          <w:rFonts w:ascii="Arial" w:hAnsi="Arial" w:cs="Arial"/>
          <w:sz w:val="24"/>
          <w:szCs w:val="24"/>
          <w:lang w:val="es-MX"/>
        </w:rPr>
        <w:t>flutter</w:t>
      </w:r>
      <w:proofErr w:type="spellEnd"/>
      <w:r w:rsidRPr="005E50B6">
        <w:rPr>
          <w:rFonts w:ascii="Arial" w:hAnsi="Arial" w:cs="Arial"/>
          <w:sz w:val="24"/>
          <w:szCs w:val="24"/>
          <w:lang w:val="es-MX"/>
        </w:rPr>
        <w:t xml:space="preserve"> que permita consultar el precio del dólar de acuerdo a la </w:t>
      </w:r>
      <w:proofErr w:type="spellStart"/>
      <w:r w:rsidRPr="005E50B6">
        <w:rPr>
          <w:rFonts w:ascii="Arial" w:hAnsi="Arial" w:cs="Arial"/>
          <w:sz w:val="24"/>
          <w:szCs w:val="24"/>
          <w:lang w:val="es-MX"/>
        </w:rPr>
        <w:t>vigenciadesde</w:t>
      </w:r>
      <w:proofErr w:type="spellEnd"/>
      <w:r w:rsidRPr="005E50B6">
        <w:rPr>
          <w:rFonts w:ascii="Arial" w:hAnsi="Arial" w:cs="Arial"/>
          <w:sz w:val="24"/>
          <w:szCs w:val="24"/>
          <w:lang w:val="es-MX"/>
        </w:rPr>
        <w:t xml:space="preserve"> que será digitada por teclado.</w:t>
      </w:r>
    </w:p>
    <w:p w14:paraId="53510156" w14:textId="513C435F" w:rsidR="005E50B6" w:rsidRDefault="005E50B6" w:rsidP="005E50B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E50B6">
        <w:rPr>
          <w:rFonts w:ascii="Arial" w:hAnsi="Arial" w:cs="Arial"/>
          <w:sz w:val="24"/>
          <w:szCs w:val="24"/>
          <w:lang w:val="es-MX"/>
        </w:rPr>
        <w:t xml:space="preserve">Un ejemplo </w:t>
      </w:r>
      <w:proofErr w:type="gramStart"/>
      <w:r w:rsidRPr="005E50B6">
        <w:rPr>
          <w:rFonts w:ascii="Arial" w:hAnsi="Arial" w:cs="Arial"/>
          <w:sz w:val="24"/>
          <w:szCs w:val="24"/>
          <w:lang w:val="es-MX"/>
        </w:rPr>
        <w:t>del  link</w:t>
      </w:r>
      <w:proofErr w:type="gramEnd"/>
      <w:r w:rsidRPr="005E50B6">
        <w:rPr>
          <w:rFonts w:ascii="Arial" w:hAnsi="Arial" w:cs="Arial"/>
          <w:sz w:val="24"/>
          <w:szCs w:val="24"/>
          <w:lang w:val="es-MX"/>
        </w:rPr>
        <w:t xml:space="preserve"> a emplear para consultar por </w:t>
      </w:r>
      <w:proofErr w:type="spellStart"/>
      <w:r w:rsidRPr="005E50B6">
        <w:rPr>
          <w:rFonts w:ascii="Arial" w:hAnsi="Arial" w:cs="Arial"/>
          <w:sz w:val="24"/>
          <w:szCs w:val="24"/>
          <w:lang w:val="es-MX"/>
        </w:rPr>
        <w:t>vigenciadesde</w:t>
      </w:r>
      <w:proofErr w:type="spellEnd"/>
      <w:r w:rsidRPr="005E50B6">
        <w:rPr>
          <w:rFonts w:ascii="Arial" w:hAnsi="Arial" w:cs="Arial"/>
          <w:sz w:val="24"/>
          <w:szCs w:val="24"/>
          <w:lang w:val="es-MX"/>
        </w:rPr>
        <w:t xml:space="preserve"> será: </w:t>
      </w:r>
      <w:hyperlink r:id="rId5" w:history="1">
        <w:r w:rsidRPr="005E50B6">
          <w:rPr>
            <w:rStyle w:val="Hipervnculo"/>
            <w:rFonts w:ascii="Arial" w:hAnsi="Arial" w:cs="Arial"/>
            <w:sz w:val="24"/>
            <w:szCs w:val="24"/>
            <w:lang w:val="es-MX"/>
          </w:rPr>
          <w:t>https://www.datos.gov.co/resource/ceyp-9c7c.json?vigenciadesde=2023-09-01</w:t>
        </w:r>
      </w:hyperlink>
    </w:p>
    <w:p w14:paraId="0FF1863B" w14:textId="3FB73C6E" w:rsidR="00C26EED" w:rsidRDefault="00C26EED" w:rsidP="005E50B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3962E3C" w14:textId="27CF76B1" w:rsidR="00C26EED" w:rsidRDefault="00C26EED" w:rsidP="005E50B6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La api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deberá hacer uso de plantilla</w:t>
      </w:r>
      <w:r w:rsidR="00D54712">
        <w:rPr>
          <w:rFonts w:ascii="Arial" w:hAnsi="Arial" w:cs="Arial"/>
          <w:sz w:val="24"/>
          <w:szCs w:val="24"/>
          <w:lang w:val="es-MX"/>
        </w:rPr>
        <w:t xml:space="preserve"> y tener </w:t>
      </w:r>
      <w:proofErr w:type="spellStart"/>
      <w:r w:rsidR="00D54712">
        <w:rPr>
          <w:rFonts w:ascii="Arial" w:hAnsi="Arial" w:cs="Arial"/>
          <w:sz w:val="24"/>
          <w:szCs w:val="24"/>
          <w:lang w:val="es-MX"/>
        </w:rPr>
        <w:t>AppBar</w:t>
      </w:r>
      <w:proofErr w:type="spellEnd"/>
      <w:r w:rsidR="00D54712">
        <w:rPr>
          <w:rFonts w:ascii="Arial" w:hAnsi="Arial" w:cs="Arial"/>
          <w:sz w:val="24"/>
          <w:szCs w:val="24"/>
          <w:lang w:val="es-MX"/>
        </w:rPr>
        <w:t xml:space="preserve"> y Bottom </w:t>
      </w:r>
      <w:proofErr w:type="spellStart"/>
      <w:r w:rsidR="00D54712">
        <w:rPr>
          <w:rFonts w:ascii="Arial" w:hAnsi="Arial" w:cs="Arial"/>
          <w:sz w:val="24"/>
          <w:szCs w:val="24"/>
          <w:lang w:val="es-MX"/>
        </w:rPr>
        <w:t>Navigation</w:t>
      </w:r>
      <w:proofErr w:type="spellEnd"/>
      <w:r w:rsidR="00D54712">
        <w:rPr>
          <w:rFonts w:ascii="Arial" w:hAnsi="Arial" w:cs="Arial"/>
          <w:sz w:val="24"/>
          <w:szCs w:val="24"/>
          <w:lang w:val="es-MX"/>
        </w:rPr>
        <w:t xml:space="preserve"> Bar</w:t>
      </w:r>
    </w:p>
    <w:p w14:paraId="5D091D9F" w14:textId="41C234E1" w:rsidR="00D54712" w:rsidRDefault="00D54712" w:rsidP="005E50B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2736697" w14:textId="77777777" w:rsidR="00D54712" w:rsidRDefault="00D54712" w:rsidP="005E50B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CE92927" w14:textId="77DCA444" w:rsidR="00C26EED" w:rsidRDefault="00C26EED" w:rsidP="005E50B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696C281" w14:textId="77777777" w:rsidR="00C26EED" w:rsidRPr="005E50B6" w:rsidRDefault="00C26EED" w:rsidP="005E50B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1CCCEA2" w14:textId="39200527" w:rsidR="005E50B6" w:rsidRPr="005E50B6" w:rsidRDefault="005E50B6" w:rsidP="005E50B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C727D04" w14:textId="77777777" w:rsidR="005E50B6" w:rsidRDefault="005E50B6">
      <w:pPr>
        <w:rPr>
          <w:lang w:val="es-MX"/>
        </w:rPr>
      </w:pPr>
    </w:p>
    <w:sectPr w:rsidR="005E5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B6"/>
    <w:rsid w:val="005E50B6"/>
    <w:rsid w:val="00AD3428"/>
    <w:rsid w:val="00C26EED"/>
    <w:rsid w:val="00D5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A86D"/>
  <w15:chartTrackingRefBased/>
  <w15:docId w15:val="{C988B90F-E087-4AC0-A5C6-8D8C3923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50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5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3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atos.gov.co/resource/ceyp-9c7c.json?vigenciadesde=2023-09-01" TargetMode="External"/><Relationship Id="rId4" Type="http://schemas.openxmlformats.org/officeDocument/2006/relationships/hyperlink" Target="https://www.datos.gov.co/resource/ceyp-9c7c.json?vigenciadesde=2023-09-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4</cp:revision>
  <dcterms:created xsi:type="dcterms:W3CDTF">2023-09-06T12:09:00Z</dcterms:created>
  <dcterms:modified xsi:type="dcterms:W3CDTF">2023-09-06T12:23:00Z</dcterms:modified>
</cp:coreProperties>
</file>