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ular"/>
        <w:rPr/>
      </w:pPr>
      <w:bookmarkStart w:id="0" w:name="_6aetk77k3p6j"/>
      <w:bookmarkEnd w:id="0"/>
      <w:r>
        <w:rPr/>
        <w:t>Actividad 5: Android Profiler. AVD.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 w:before="80" w:after="0"/>
        <w:rPr/>
      </w:pPr>
      <w:r>
        <w:rPr/>
      </w:r>
    </w:p>
    <w:sdt>
      <w:sdtPr>
        <w:docPartObj>
          <w:docPartGallery w:val="Table of Contents"/>
          <w:docPartUnique w:val="true"/>
        </w:docPartObj>
        <w:id w:val="1894414424"/>
      </w:sdtPr>
      <w:sdtContent>
        <w:p>
          <w:pPr>
            <w:pStyle w:val="Normal"/>
            <w:spacing w:lineRule="auto" w:line="240" w:before="80" w:after="0"/>
            <w:rPr>
              <w:color w:val="1155CC"/>
              <w:u w:val="single"/>
            </w:rPr>
          </w:pPr>
          <w:r>
            <w:fldChar w:fldCharType="begin"/>
          </w:r>
          <w:r>
            <w:rPr>
              <w:webHidden/>
              <w:rStyle w:val="Enlacedelndice"/>
              <w:u w:val="single"/>
              <w:vanish w:val="false"/>
            </w:rPr>
            <w:instrText> TOC \z \o "1-9" \u \h</w:instrText>
          </w:r>
          <w:r>
            <w:rPr>
              <w:webHidden/>
              <w:rStyle w:val="Enlacedelndice"/>
              <w:u w:val="single"/>
              <w:vanish w:val="false"/>
            </w:rPr>
            <w:fldChar w:fldCharType="separate"/>
          </w:r>
          <w:hyperlink w:anchor="_utz0ykx05py8">
            <w:r>
              <w:rPr>
                <w:webHidden/>
                <w:rStyle w:val="Enlacedelndice"/>
                <w:vanish w:val="false"/>
                <w:color w:val="1155CC"/>
                <w:u w:val="single"/>
              </w:rPr>
              <w:t>1. Instrucciones.</w:t>
            </w:r>
          </w:hyperlink>
        </w:p>
        <w:p>
          <w:pPr>
            <w:pStyle w:val="Normal"/>
            <w:spacing w:lineRule="auto" w:line="240" w:before="200" w:after="0"/>
            <w:rPr>
              <w:color w:val="1155CC"/>
              <w:u w:val="single"/>
            </w:rPr>
          </w:pPr>
          <w:hyperlink w:anchor="_hla0i2tjzdj">
            <w:r>
              <w:rPr>
                <w:webHidden/>
                <w:rStyle w:val="Enlacedelndice"/>
                <w:vanish w:val="false"/>
                <w:color w:val="1155CC"/>
                <w:u w:val="single"/>
              </w:rPr>
              <w:t>2. Tareas.</w:t>
            </w:r>
          </w:hyperlink>
        </w:p>
        <w:p>
          <w:pPr>
            <w:pStyle w:val="Normal"/>
            <w:spacing w:lineRule="auto" w:line="240" w:before="60" w:after="0"/>
            <w:ind w:left="360" w:hanging="0"/>
            <w:rPr>
              <w:color w:val="1155CC"/>
              <w:u w:val="single"/>
            </w:rPr>
          </w:pPr>
          <w:hyperlink w:anchor="_79w0bejcb6yj">
            <w:r>
              <w:rPr>
                <w:webHidden/>
                <w:rStyle w:val="Enlacedelndice"/>
                <w:vanish w:val="false"/>
                <w:color w:val="1155CC"/>
                <w:u w:val="single"/>
              </w:rPr>
              <w:t>2.1. Android Profiler.</w:t>
            </w:r>
          </w:hyperlink>
        </w:p>
        <w:p>
          <w:pPr>
            <w:pStyle w:val="Normal"/>
            <w:spacing w:lineRule="auto" w:line="240" w:before="60" w:after="0"/>
            <w:ind w:left="360" w:hanging="0"/>
            <w:rPr>
              <w:color w:val="1155CC"/>
              <w:u w:val="single"/>
            </w:rPr>
          </w:pPr>
          <w:hyperlink w:anchor="_490jt8z8c2xp">
            <w:r>
              <w:rPr>
                <w:webHidden/>
                <w:rStyle w:val="Enlacedelndice"/>
                <w:vanish w:val="false"/>
                <w:color w:val="1155CC"/>
                <w:u w:val="single"/>
              </w:rPr>
              <w:t>2.2. Explorador de archivos.</w:t>
            </w:r>
          </w:hyperlink>
        </w:p>
        <w:p>
          <w:pPr>
            <w:pStyle w:val="Normal"/>
            <w:spacing w:lineRule="auto" w:line="240" w:before="60" w:after="0"/>
            <w:ind w:left="360" w:hanging="0"/>
            <w:rPr>
              <w:color w:val="1155CC"/>
              <w:u w:val="single"/>
            </w:rPr>
          </w:pPr>
          <w:hyperlink w:anchor="_wyhosufvjw51">
            <w:r>
              <w:rPr>
                <w:webHidden/>
                <w:rStyle w:val="Enlacedelndice"/>
                <w:vanish w:val="false"/>
                <w:color w:val="1155CC"/>
                <w:u w:val="single"/>
              </w:rPr>
              <w:t>2.3. Opciones del AVD.</w:t>
            </w:r>
          </w:hyperlink>
        </w:p>
        <w:p>
          <w:pPr>
            <w:pStyle w:val="Normal"/>
            <w:spacing w:lineRule="auto" w:line="240" w:before="60" w:after="80"/>
            <w:ind w:left="360" w:hanging="0"/>
            <w:rPr>
              <w:color w:val="1155CC"/>
              <w:u w:val="single"/>
            </w:rPr>
          </w:pPr>
          <w:hyperlink w:anchor="_reb1q5x3k1rj">
            <w:r>
              <w:rPr>
                <w:webHidden/>
                <w:rStyle w:val="Enlacedelndice"/>
                <w:vanish w:val="false"/>
                <w:color w:val="1155CC"/>
                <w:u w:val="single"/>
              </w:rPr>
              <w:t>2.4. Logcat.</w:t>
            </w:r>
          </w:hyperlink>
        </w:p>
      </w:sdtContent>
    </w:sdt>
    <w:p>
      <w:pPr>
        <w:pStyle w:val="Normal"/>
        <w:spacing w:lineRule="auto" w:line="240"/>
        <w:rPr/>
      </w:pPr>
      <w:r>
        <w:rPr/>
      </w:r>
      <w:r>
        <w:rPr/>
        <w:fldChar w:fldCharType="end"/>
      </w:r>
    </w:p>
    <w:p>
      <w:pPr>
        <w:pStyle w:val="Ttulo1"/>
        <w:rPr/>
      </w:pPr>
      <w:bookmarkStart w:id="1" w:name="_utz0ykx05py8"/>
      <w:bookmarkEnd w:id="1"/>
      <w:r>
        <w:rPr/>
        <w:t>1. Instrucciones.</w:t>
      </w:r>
    </w:p>
    <w:p>
      <w:pPr>
        <w:pStyle w:val="Normal"/>
        <w:numPr>
          <w:ilvl w:val="0"/>
          <w:numId w:val="1"/>
        </w:numPr>
        <w:rPr/>
      </w:pPr>
      <w:r>
        <w:rPr/>
        <w:t>Entregar un archivo PDF con las capturas que se piden.</w:t>
      </w:r>
    </w:p>
    <w:p>
      <w:pPr>
        <w:pStyle w:val="Ttulo1"/>
        <w:rPr/>
      </w:pPr>
      <w:bookmarkStart w:id="2" w:name="_hla0i2tjzdj"/>
      <w:bookmarkEnd w:id="2"/>
      <w:r>
        <w:rPr/>
        <w:t>2. Tareas.</w:t>
      </w:r>
    </w:p>
    <w:p>
      <w:pPr>
        <w:pStyle w:val="Ttulo2"/>
        <w:rPr/>
      </w:pPr>
      <w:bookmarkStart w:id="3" w:name="_79w0bejcb6yj"/>
      <w:bookmarkEnd w:id="3"/>
      <w:r>
        <w:rPr/>
        <w:t>2.1. Android Profiler.</w:t>
      </w:r>
    </w:p>
    <w:p>
      <w:pPr>
        <w:pStyle w:val="Normal"/>
        <w:numPr>
          <w:ilvl w:val="0"/>
          <w:numId w:val="2"/>
        </w:numPr>
        <w:rPr/>
      </w:pPr>
      <w:r>
        <w:rPr/>
        <w:t>Ejecutar el proyecto en un AVD con Android 5.0 o superior.</w:t>
      </w:r>
    </w:p>
    <w:p>
      <w:pPr>
        <w:pStyle w:val="Normal"/>
        <w:numPr>
          <w:ilvl w:val="0"/>
          <w:numId w:val="2"/>
        </w:numPr>
        <w:rPr/>
      </w:pPr>
      <w:r>
        <w:rPr/>
        <w:t>Capturar el resultado de abrir Android Profiler.</w:t>
      </w:r>
    </w:p>
    <w:p>
      <w:pPr>
        <w:pStyle w:val="Normal"/>
        <w:numPr>
          <w:ilvl w:val="0"/>
          <w:numId w:val="2"/>
        </w:numPr>
        <w:jc w:val="both"/>
        <w:rPr/>
      </w:pPr>
      <w:r>
        <w:rPr/>
        <w:t>Abrir en el AVD Youtube. Reproducir un vídeo y las siguientes cuatro capturas en la vista detallada. En todas las capturas deberá aparecer también el AVD mostrando que está reproduciendo un vídeo.</w:t>
      </w:r>
    </w:p>
    <w:p>
      <w:pPr>
        <w:pStyle w:val="Normal"/>
        <w:numPr>
          <w:ilvl w:val="1"/>
          <w:numId w:val="2"/>
        </w:numPr>
        <w:rPr/>
      </w:pPr>
      <w:r>
        <w:rPr/>
        <w:t>CPU.</w:t>
      </w:r>
    </w:p>
    <w:p>
      <w:pPr>
        <w:pStyle w:val="Normal"/>
        <w:numPr>
          <w:ilvl w:val="1"/>
          <w:numId w:val="2"/>
        </w:numPr>
        <w:rPr/>
      </w:pPr>
      <w:r>
        <w:rPr/>
        <w:t>Memoria.</w:t>
      </w:r>
    </w:p>
    <w:p>
      <w:pPr>
        <w:pStyle w:val="Normal"/>
        <w:numPr>
          <w:ilvl w:val="1"/>
          <w:numId w:val="2"/>
        </w:numPr>
        <w:rPr/>
      </w:pPr>
      <w:r>
        <w:rPr/>
        <w:t>Red.</w:t>
      </w:r>
    </w:p>
    <w:p>
      <w:pPr>
        <w:pStyle w:val="Normal"/>
        <w:numPr>
          <w:ilvl w:val="1"/>
          <w:numId w:val="2"/>
        </w:numPr>
        <w:rPr/>
      </w:pPr>
      <w:r>
        <w:rPr/>
        <w:t>Energía.</w:t>
      </w:r>
    </w:p>
    <w:p>
      <w:pPr>
        <w:pStyle w:val="Normal"/>
        <w:numPr>
          <w:ilvl w:val="0"/>
          <w:numId w:val="2"/>
        </w:numPr>
        <w:rPr/>
      </w:pPr>
      <w:r>
        <w:rPr/>
        <w:t xml:space="preserve">Ejecutar la app del proyecto y capturar en la vista detallada </w:t>
      </w:r>
      <w:r>
        <w:rPr>
          <w:b/>
        </w:rPr>
        <w:t xml:space="preserve">selecciones </w:t>
      </w:r>
      <w:r>
        <w:rPr/>
        <w:t>en la línea temporal</w:t>
      </w:r>
      <w:r>
        <w:rPr>
          <w:b/>
        </w:rPr>
        <w:t xml:space="preserve"> </w:t>
      </w:r>
      <w:r>
        <w:rPr/>
        <w:t>de:</w:t>
      </w:r>
    </w:p>
    <w:p>
      <w:pPr>
        <w:pStyle w:val="Normal"/>
        <w:numPr>
          <w:ilvl w:val="1"/>
          <w:numId w:val="2"/>
        </w:numPr>
        <w:rPr/>
      </w:pPr>
      <w:r>
        <w:rPr/>
        <w:t>CPU.</w:t>
      </w:r>
    </w:p>
    <w:p>
      <w:pPr>
        <w:pStyle w:val="Normal"/>
        <w:numPr>
          <w:ilvl w:val="1"/>
          <w:numId w:val="2"/>
        </w:numPr>
        <w:rPr/>
      </w:pPr>
      <w:r>
        <w:rPr/>
        <w:t>Memoria.</w:t>
      </w:r>
    </w:p>
    <w:p>
      <w:pPr>
        <w:pStyle w:val="Normal"/>
        <w:numPr>
          <w:ilvl w:val="1"/>
          <w:numId w:val="2"/>
        </w:numPr>
        <w:rPr/>
      </w:pPr>
      <w:r>
        <w:rPr/>
        <w:t>Red.</w:t>
      </w:r>
    </w:p>
    <w:p>
      <w:pPr>
        <w:pStyle w:val="Normal"/>
        <w:numPr>
          <w:ilvl w:val="1"/>
          <w:numId w:val="2"/>
        </w:numPr>
        <w:rPr/>
      </w:pPr>
      <w:r>
        <w:rPr/>
        <w:t>Energía.</w:t>
      </w:r>
    </w:p>
    <w:p>
      <w:pPr>
        <w:pStyle w:val="Ttulo2"/>
        <w:rPr/>
      </w:pPr>
      <w:bookmarkStart w:id="4" w:name="_490jt8z8c2xp"/>
      <w:bookmarkEnd w:id="4"/>
      <w:r>
        <w:rPr/>
        <w:t>2.2. Explorador de archivos.</w:t>
      </w:r>
    </w:p>
    <w:p>
      <w:pPr>
        <w:pStyle w:val="Normal"/>
        <w:numPr>
          <w:ilvl w:val="0"/>
          <w:numId w:val="2"/>
        </w:numPr>
        <w:rPr/>
      </w:pPr>
      <w:r>
        <w:rPr/>
        <w:t xml:space="preserve">Desde </w:t>
      </w:r>
      <w:r>
        <w:rPr>
          <w:i/>
        </w:rPr>
        <w:t>Device File Explorer</w:t>
      </w:r>
      <w:r>
        <w:rPr/>
        <w:t>, realizar las siguientes capturas:</w:t>
      </w:r>
    </w:p>
    <w:p>
      <w:pPr>
        <w:pStyle w:val="Normal"/>
        <w:widowControl/>
        <w:numPr>
          <w:ilvl w:val="1"/>
          <w:numId w:val="2"/>
        </w:numPr>
        <w:rPr>
          <w:color w:val="000000"/>
        </w:rPr>
      </w:pPr>
      <w:r>
        <w:rPr/>
        <w:t xml:space="preserve">Ventana de creación de una carpeta </w:t>
      </w:r>
      <w:r>
        <w:rPr>
          <w:i/>
        </w:rPr>
        <w:t>PDFs</w:t>
      </w:r>
      <w:r>
        <w:rPr/>
        <w:t xml:space="preserve"> en </w:t>
      </w:r>
      <w:r>
        <w:rPr>
          <w:i/>
        </w:rPr>
        <w:t>sdcard</w:t>
      </w:r>
      <w:r>
        <w:rPr/>
        <w:t>.</w:t>
      </w:r>
    </w:p>
    <w:p>
      <w:pPr>
        <w:pStyle w:val="Normal"/>
        <w:widowControl/>
        <w:numPr>
          <w:ilvl w:val="1"/>
          <w:numId w:val="2"/>
        </w:numPr>
        <w:jc w:val="both"/>
        <w:rPr>
          <w:color w:val="000000"/>
        </w:rPr>
      </w:pPr>
      <w:r>
        <w:rPr/>
        <w:t xml:space="preserve">Proceso de subir un documento PDF a la carpeta que se acaba de crear. El nombre del archivo deberá llevar el </w:t>
      </w:r>
      <w:r>
        <w:rPr>
          <w:b/>
        </w:rPr>
        <w:t>identificador de alumno</w:t>
      </w:r>
      <w:r>
        <w:rPr/>
        <w:t xml:space="preserve"> al final (Ej.: doc10svn.pdf).</w:t>
      </w:r>
    </w:p>
    <w:p>
      <w:pPr>
        <w:pStyle w:val="Normal"/>
        <w:numPr>
          <w:ilvl w:val="1"/>
          <w:numId w:val="2"/>
        </w:numPr>
        <w:rPr/>
      </w:pPr>
      <w:r>
        <w:rPr/>
        <w:t>Capturar la ventana del Device file explorer mostrando el archivo almacenado en dicha carpeta.</w:t>
      </w:r>
    </w:p>
    <w:p>
      <w:pPr>
        <w:pStyle w:val="Normal"/>
        <w:numPr>
          <w:ilvl w:val="1"/>
          <w:numId w:val="2"/>
        </w:numPr>
        <w:rPr/>
      </w:pPr>
      <w:r>
        <w:rPr/>
        <w:t>Eliminar el archivo PDF anterior y capturar la ventana Device File Explorer.</w:t>
      </w:r>
    </w:p>
    <w:p>
      <w:pPr>
        <w:pStyle w:val="Ttulo2"/>
        <w:rPr/>
      </w:pPr>
      <w:bookmarkStart w:id="5" w:name="_wyhosufvjw51"/>
      <w:bookmarkEnd w:id="5"/>
      <w:r>
        <w:rPr/>
        <w:t>2.3. Opciones del AVD.</w:t>
      </w:r>
    </w:p>
    <w:p>
      <w:pPr>
        <w:pStyle w:val="Normal"/>
        <w:numPr>
          <w:ilvl w:val="0"/>
          <w:numId w:val="2"/>
        </w:numPr>
        <w:rPr/>
      </w:pPr>
      <w:bookmarkStart w:id="6" w:name="_GoBack"/>
      <w:bookmarkEnd w:id="6"/>
      <w:r>
        <w:rPr/>
        <w:t>Llamada de voz.</w:t>
      </w:r>
    </w:p>
    <w:p>
      <w:pPr>
        <w:pStyle w:val="Normal"/>
        <w:numPr>
          <w:ilvl w:val="1"/>
          <w:numId w:val="2"/>
        </w:numPr>
        <w:jc w:val="both"/>
        <w:rPr/>
      </w:pPr>
      <w:r>
        <w:rPr/>
        <w:t xml:space="preserve">Realizar una llamada de voz al AVD. </w:t>
      </w:r>
    </w:p>
    <w:p>
      <w:pPr>
        <w:pStyle w:val="Normal"/>
        <w:numPr>
          <w:ilvl w:val="1"/>
          <w:numId w:val="2"/>
        </w:numPr>
        <w:jc w:val="both"/>
        <w:rPr/>
      </w:pPr>
      <w:r>
        <w:rPr/>
        <w:t>Capturar tanto la ventana de configuración del AVD como el AVD recibiendo la llamada.</w:t>
      </w:r>
    </w:p>
    <w:p>
      <w:pPr>
        <w:pStyle w:val="Normal"/>
        <w:numPr>
          <w:ilvl w:val="0"/>
          <w:numId w:val="2"/>
        </w:numPr>
        <w:jc w:val="both"/>
        <w:rPr/>
      </w:pPr>
      <w:r>
        <w:rPr/>
        <w:t>Envío de SMS al AVD. Realizar los siguientes pasos desde el AVD (</w:t>
      </w:r>
      <w:r>
        <w:rPr>
          <w:i/>
        </w:rPr>
        <w:t>extended controls</w:t>
      </w:r>
      <w:r>
        <w:rPr/>
        <w:t>).</w:t>
      </w:r>
    </w:p>
    <w:p>
      <w:pPr>
        <w:pStyle w:val="Normal"/>
        <w:numPr>
          <w:ilvl w:val="1"/>
          <w:numId w:val="2"/>
        </w:numPr>
        <w:jc w:val="both"/>
        <w:rPr/>
      </w:pPr>
      <w:r>
        <w:rPr/>
        <w:t xml:space="preserve">Redactar un breve mensaje que comience por el </w:t>
      </w:r>
      <w:r>
        <w:rPr>
          <w:b/>
        </w:rPr>
        <w:t>identificador de alumno</w:t>
      </w:r>
      <w:r>
        <w:rPr/>
        <w:t>.</w:t>
      </w:r>
    </w:p>
    <w:p>
      <w:pPr>
        <w:pStyle w:val="Normal"/>
        <w:numPr>
          <w:ilvl w:val="1"/>
          <w:numId w:val="2"/>
        </w:numPr>
        <w:jc w:val="both"/>
        <w:rPr/>
      </w:pPr>
      <w:r>
        <w:rPr/>
        <w:t xml:space="preserve">Capturar tanto la ventana </w:t>
      </w:r>
      <w:r>
        <w:rPr>
          <w:i/>
        </w:rPr>
        <w:t>extended controls</w:t>
      </w:r>
      <w:r>
        <w:rPr/>
        <w:t xml:space="preserve"> como el AVD mostrando el mensaje recibido.</w:t>
      </w:r>
    </w:p>
    <w:p>
      <w:pPr>
        <w:pStyle w:val="Ttulo2"/>
        <w:rPr/>
      </w:pPr>
      <w:bookmarkStart w:id="7" w:name="_reb1q5x3k1rj"/>
      <w:bookmarkEnd w:id="7"/>
      <w:r>
        <w:rPr/>
        <w:t>2.4. Logcat.</w:t>
      </w:r>
    </w:p>
    <w:p>
      <w:pPr>
        <w:pStyle w:val="Normal"/>
        <w:numPr>
          <w:ilvl w:val="0"/>
          <w:numId w:val="2"/>
        </w:numPr>
        <w:jc w:val="both"/>
        <w:rPr/>
      </w:pPr>
      <w:r>
        <w:rPr/>
        <w:t xml:space="preserve">Resultado de mostrar los últimos mensajes de logcat en la ventana del Android Studio para el </w:t>
      </w:r>
      <w:r>
        <w:rPr>
          <w:u w:val="single"/>
        </w:rPr>
        <w:t>navegador</w:t>
      </w:r>
      <w:r>
        <w:rPr/>
        <w:t xml:space="preserve"> web del AVD.</w:t>
      </w:r>
    </w:p>
    <w:p>
      <w:pPr>
        <w:pStyle w:val="Normal"/>
        <w:numPr>
          <w:ilvl w:val="0"/>
          <w:numId w:val="0"/>
        </w:numPr>
        <w:ind w:left="720" w:hanging="0"/>
        <w:jc w:val="both"/>
        <w:rPr/>
      </w:pPr>
      <w:r>
        <w:rPr/>
      </w:r>
      <w:r>
        <w:br w:type="page"/>
      </w:r>
    </w:p>
    <w:p>
      <w:pPr>
        <w:pStyle w:val="Ttulo2"/>
        <w:rPr/>
      </w:pPr>
      <w:r>
        <w:rPr/>
        <w:t>Android Profiler.</w:t>
      </w:r>
    </w:p>
    <w:p>
      <w:pPr>
        <w:pStyle w:val="Ttulo2"/>
        <w:rPr/>
      </w:pPr>
      <w:r>
        <w:rPr/>
        <w:t xml:space="preserve">1. </w:t>
      </w:r>
      <w:r>
        <w:rPr/>
        <w:t>Ejecutar el proyecto en un AVD con Android 5.0 o superior.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286885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2. </w:t>
      </w:r>
      <w:r>
        <w:rPr>
          <w:b/>
          <w:bCs/>
        </w:rPr>
        <w:t>Capturar el resultado de abrir Android Profiler.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60325</wp:posOffset>
            </wp:positionV>
            <wp:extent cx="5731510" cy="2771775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t xml:space="preserve">3. </w:t>
      </w:r>
      <w:r>
        <w:rPr>
          <w:b/>
          <w:bCs/>
        </w:rPr>
        <w:t>Abrir en el AVD Youtube. Reproducir un vídeo y las siguientes cuatro capturas en la vista detallada. En todas las capturas deberá aparecer también el AVD mostrando que está reproduciendo un vídeo.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t>CPU.,Memoria, Red, Energía.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158750</wp:posOffset>
            </wp:positionV>
            <wp:extent cx="5731510" cy="327215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4. </w:t>
      </w:r>
      <w:r>
        <w:rPr>
          <w:b/>
          <w:bCs/>
        </w:rPr>
        <w:t>Ejecutar la app del proyecto y capturar en la vista detallada selecciones en la línea temporal de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CPU. Memoria. Red. Energía.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423285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tulo2"/>
        <w:rPr/>
      </w:pPr>
      <w:r>
        <w:rPr/>
        <w:t>Explorador de archivos.</w:t>
      </w:r>
    </w:p>
    <w:p>
      <w:pPr>
        <w:pStyle w:val="Normal"/>
        <w:rPr/>
      </w:pPr>
      <w:r>
        <w:rPr/>
        <w:t xml:space="preserve">Desde </w:t>
      </w:r>
      <w:r>
        <w:rPr>
          <w:i/>
        </w:rPr>
        <w:t>Device File Explorer</w:t>
      </w:r>
      <w:r>
        <w:rPr/>
        <w:t>, realizar las siguientes capturas:</w:t>
      </w:r>
    </w:p>
    <w:p>
      <w:pPr>
        <w:pStyle w:val="Normal"/>
        <w:rPr/>
      </w:pPr>
      <w:r>
        <w:rPr/>
      </w:r>
    </w:p>
    <w:p>
      <w:pPr>
        <w:pStyle w:val="Normal"/>
        <w:widowControl/>
        <w:rPr>
          <w:b/>
          <w:b/>
          <w:bCs/>
        </w:rPr>
      </w:pPr>
      <w:r>
        <w:rPr>
          <w:b/>
          <w:bCs/>
        </w:rPr>
        <w:t xml:space="preserve">1. </w:t>
      </w:r>
      <w:r>
        <w:rPr>
          <w:b/>
          <w:bCs/>
        </w:rPr>
        <w:t xml:space="preserve">Ventana de creación de una carpeta </w:t>
      </w:r>
      <w:r>
        <w:rPr>
          <w:b/>
          <w:bCs/>
          <w:i/>
        </w:rPr>
        <w:t>PDFs</w:t>
      </w:r>
      <w:r>
        <w:rPr>
          <w:b/>
          <w:bCs/>
        </w:rPr>
        <w:t xml:space="preserve"> en </w:t>
      </w:r>
      <w:r>
        <w:rPr>
          <w:b/>
          <w:bCs/>
          <w:i/>
        </w:rPr>
        <w:t>sdcard</w:t>
      </w:r>
      <w:r>
        <w:rPr>
          <w:b/>
          <w:bCs/>
        </w:rPr>
        <w:t>.</w:t>
      </w:r>
    </w:p>
    <w:p>
      <w:pPr>
        <w:pStyle w:val="Normal"/>
        <w:widowControl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82550</wp:posOffset>
            </wp:positionH>
            <wp:positionV relativeFrom="paragraph">
              <wp:posOffset>47625</wp:posOffset>
            </wp:positionV>
            <wp:extent cx="3912235" cy="396557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jc w:val="both"/>
        <w:rPr>
          <w:b/>
          <w:b/>
          <w:bCs/>
        </w:rPr>
      </w:pPr>
      <w:r>
        <w:rPr>
          <w:b/>
          <w:bCs/>
        </w:rPr>
        <w:t xml:space="preserve">2. </w:t>
      </w:r>
      <w:r>
        <w:rPr>
          <w:b/>
          <w:bCs/>
        </w:rPr>
        <w:t>Proceso de subir un documento PDF a la carpeta que se acaba de crear. El nombre del archivo deberá llevar el identificador de alumno al final (Ej.: doc10svn.pdf).</w:t>
      </w:r>
    </w:p>
    <w:p>
      <w:pPr>
        <w:pStyle w:val="Normal"/>
        <w:widowControl/>
        <w:jc w:val="both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44450</wp:posOffset>
            </wp:positionH>
            <wp:positionV relativeFrom="paragraph">
              <wp:posOffset>136525</wp:posOffset>
            </wp:positionV>
            <wp:extent cx="4632960" cy="3408680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jc w:val="both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3. </w:t>
      </w:r>
      <w:r>
        <w:rPr>
          <w:b/>
          <w:bCs/>
        </w:rPr>
        <w:t>Capturar la ventana del Device file explorer mostrando el archivo almacenado en dicha carpeta.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27305</wp:posOffset>
            </wp:positionH>
            <wp:positionV relativeFrom="paragraph">
              <wp:posOffset>635</wp:posOffset>
            </wp:positionV>
            <wp:extent cx="4400550" cy="1285875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4. </w:t>
      </w:r>
      <w:r>
        <w:rPr>
          <w:b/>
          <w:bCs/>
        </w:rPr>
        <w:t>Eliminar el archivo PDF anterior y capturar la ventana Device File Explorer.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80010</wp:posOffset>
            </wp:positionH>
            <wp:positionV relativeFrom="paragraph">
              <wp:posOffset>635</wp:posOffset>
            </wp:positionV>
            <wp:extent cx="5343525" cy="299085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Ttulo2"/>
        <w:rPr/>
      </w:pPr>
      <w:r>
        <w:rPr/>
        <w:t>Opciones del AVD.</w:t>
      </w:r>
    </w:p>
    <w:p>
      <w:pPr>
        <w:pStyle w:val="Normal"/>
        <w:rPr/>
      </w:pPr>
      <w:bookmarkStart w:id="8" w:name="_GoBack1"/>
      <w:bookmarkEnd w:id="8"/>
      <w:r>
        <w:rPr/>
        <w:t>Llamada de voz.</w:t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/>
        <w:t xml:space="preserve">Realizar una llamada de voz al AVD. </w:t>
      </w:r>
    </w:p>
    <w:p>
      <w:pPr>
        <w:pStyle w:val="Normal"/>
        <w:jc w:val="both"/>
        <w:rPr/>
      </w:pPr>
      <w:r>
        <w:rPr/>
        <w:t>Capturar tanto la ventana de configuración del AVD como el AVD recibiendo la llamada.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28575</wp:posOffset>
            </wp:positionH>
            <wp:positionV relativeFrom="paragraph">
              <wp:posOffset>28575</wp:posOffset>
            </wp:positionV>
            <wp:extent cx="4594860" cy="285369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Envío de SMS al AVD. Realizar los siguientes pasos desde el AVD (</w:t>
      </w:r>
      <w:r>
        <w:rPr>
          <w:i/>
        </w:rPr>
        <w:t>extended controls</w:t>
      </w:r>
      <w:r>
        <w:rPr/>
        <w:t>).</w:t>
      </w:r>
    </w:p>
    <w:p>
      <w:pPr>
        <w:pStyle w:val="Normal"/>
        <w:jc w:val="both"/>
        <w:rPr/>
      </w:pPr>
      <w:r>
        <w:rPr/>
        <w:t xml:space="preserve">Redactar un breve mensaje que comience por el </w:t>
      </w:r>
      <w:r>
        <w:rPr>
          <w:b/>
        </w:rPr>
        <w:t>identificador de alumno</w:t>
      </w:r>
      <w:r>
        <w:rPr/>
        <w:t>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t xml:space="preserve">Capturar tanto la ventana </w:t>
      </w:r>
      <w:r>
        <w:rPr>
          <w:b/>
          <w:bCs/>
          <w:i/>
        </w:rPr>
        <w:t>extended controls</w:t>
      </w:r>
      <w:r>
        <w:rPr>
          <w:b/>
          <w:bCs/>
        </w:rPr>
        <w:t xml:space="preserve"> como el AVD mostrando el mensaje recibido.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40005</wp:posOffset>
            </wp:positionH>
            <wp:positionV relativeFrom="paragraph">
              <wp:posOffset>142875</wp:posOffset>
            </wp:positionV>
            <wp:extent cx="4794885" cy="325882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tulo2"/>
        <w:rPr/>
      </w:pPr>
      <w:r>
        <w:rPr/>
        <w:t>L</w:t>
      </w:r>
      <w:r>
        <w:rPr/>
        <w:t>ogcat.</w:t>
      </w:r>
    </w:p>
    <w:p>
      <w:pPr>
        <w:pStyle w:val="LOnormal"/>
        <w:rPr/>
      </w:pPr>
      <w:r>
        <w:rPr/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t xml:space="preserve">Resultado de mostrar los últimos mensajes de logcat en la ventana del Android Studio para el </w:t>
      </w:r>
      <w:r>
        <w:rPr>
          <w:b/>
          <w:bCs/>
          <w:u w:val="single"/>
        </w:rPr>
        <w:t>navegador</w:t>
      </w:r>
      <w:r>
        <w:rPr>
          <w:b/>
          <w:bCs/>
        </w:rPr>
        <w:t xml:space="preserve"> web del AVD.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453130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Trebuchet MS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Wingdings">
    <w:charset w:val="02"/>
    <w:family w:val="auto"/>
    <w:pitch w:val="variable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  <w:rFonts w:cs="Wingdings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  <w:rFonts w:cs="Wingdings 2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  <w:rFonts w:cs="OpenSymbol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  <w:rFonts w:cs="Wingdings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  <w:rFonts w:cs="Wingdings 2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  <w:rFonts w:cs="OpenSymbol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  <w:rFonts w:cs="Wingdings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  <w:rFonts w:cs="Wingdings 2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  <w:rFonts w:cs="OpenSymbol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z w:val="22"/>
        <w:u w:val="none"/>
        <w:b w:val="fals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s-ES" w:eastAsia="zh-CN" w:bidi="hi-I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8213a6"/>
    <w:pPr>
      <w:widowControl w:val="false"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es-ES" w:eastAsia="zh-CN" w:bidi="hi-IN"/>
    </w:rPr>
  </w:style>
  <w:style w:type="paragraph" w:styleId="Ttulo1">
    <w:name w:val="Heading 1"/>
    <w:next w:val="LOnormal"/>
    <w:qFormat/>
    <w:rsid w:val="008213a6"/>
    <w:pPr>
      <w:keepNext w:val="true"/>
      <w:keepLines/>
      <w:widowControl w:val="false"/>
      <w:spacing w:before="200" w:after="0"/>
      <w:outlineLvl w:val="0"/>
    </w:pPr>
    <w:rPr>
      <w:rFonts w:ascii="Trebuchet MS" w:hAnsi="Trebuchet MS" w:eastAsia="Trebuchet MS" w:cs="Trebuchet MS"/>
      <w:color w:val="auto"/>
      <w:kern w:val="0"/>
      <w:sz w:val="32"/>
      <w:szCs w:val="32"/>
      <w:lang w:val="es-ES" w:eastAsia="zh-CN" w:bidi="hi-IN"/>
    </w:rPr>
  </w:style>
  <w:style w:type="paragraph" w:styleId="Ttulo2">
    <w:name w:val="Heading 2"/>
    <w:next w:val="LOnormal"/>
    <w:qFormat/>
    <w:rsid w:val="008213a6"/>
    <w:pPr>
      <w:keepNext w:val="true"/>
      <w:keepLines/>
      <w:widowControl w:val="false"/>
      <w:spacing w:before="200" w:after="0"/>
      <w:outlineLvl w:val="1"/>
    </w:pPr>
    <w:rPr>
      <w:rFonts w:ascii="Trebuchet MS" w:hAnsi="Trebuchet MS" w:eastAsia="Trebuchet MS" w:cs="Trebuchet MS"/>
      <w:b/>
      <w:color w:val="auto"/>
      <w:kern w:val="0"/>
      <w:sz w:val="26"/>
      <w:szCs w:val="26"/>
      <w:lang w:val="es-ES" w:eastAsia="zh-CN" w:bidi="hi-IN"/>
    </w:rPr>
  </w:style>
  <w:style w:type="paragraph" w:styleId="Ttulo3">
    <w:name w:val="Heading 3"/>
    <w:next w:val="LOnormal"/>
    <w:qFormat/>
    <w:rsid w:val="008213a6"/>
    <w:pPr>
      <w:keepNext w:val="true"/>
      <w:keepLines/>
      <w:widowControl w:val="false"/>
      <w:spacing w:before="160" w:after="0"/>
      <w:outlineLvl w:val="2"/>
    </w:pPr>
    <w:rPr>
      <w:rFonts w:ascii="Trebuchet MS" w:hAnsi="Trebuchet MS" w:eastAsia="Trebuchet MS" w:cs="Trebuchet MS"/>
      <w:b/>
      <w:color w:val="666666"/>
      <w:kern w:val="0"/>
      <w:sz w:val="24"/>
      <w:szCs w:val="24"/>
      <w:lang w:val="es-ES" w:eastAsia="zh-CN" w:bidi="hi-IN"/>
    </w:rPr>
  </w:style>
  <w:style w:type="paragraph" w:styleId="Ttulo4">
    <w:name w:val="Heading 4"/>
    <w:next w:val="LOnormal"/>
    <w:qFormat/>
    <w:rsid w:val="008213a6"/>
    <w:pPr>
      <w:keepNext w:val="true"/>
      <w:keepLines/>
      <w:widowControl w:val="false"/>
      <w:spacing w:before="160" w:after="0"/>
      <w:outlineLvl w:val="3"/>
    </w:pPr>
    <w:rPr>
      <w:rFonts w:ascii="Trebuchet MS" w:hAnsi="Trebuchet MS" w:eastAsia="Trebuchet MS" w:cs="Trebuchet MS"/>
      <w:color w:val="666666"/>
      <w:kern w:val="0"/>
      <w:sz w:val="22"/>
      <w:szCs w:val="22"/>
      <w:u w:val="single"/>
      <w:lang w:val="es-ES" w:eastAsia="zh-CN" w:bidi="hi-IN"/>
    </w:rPr>
  </w:style>
  <w:style w:type="paragraph" w:styleId="Ttulo5">
    <w:name w:val="Heading 5"/>
    <w:next w:val="LOnormal"/>
    <w:qFormat/>
    <w:rsid w:val="008213a6"/>
    <w:pPr>
      <w:keepNext w:val="true"/>
      <w:keepLines/>
      <w:widowControl w:val="false"/>
      <w:spacing w:before="160" w:after="0"/>
      <w:outlineLvl w:val="4"/>
    </w:pPr>
    <w:rPr>
      <w:rFonts w:ascii="Trebuchet MS" w:hAnsi="Trebuchet MS" w:eastAsia="Trebuchet MS" w:cs="Trebuchet MS"/>
      <w:color w:val="666666"/>
      <w:kern w:val="0"/>
      <w:sz w:val="22"/>
      <w:szCs w:val="22"/>
      <w:lang w:val="es-ES" w:eastAsia="zh-CN" w:bidi="hi-IN"/>
    </w:rPr>
  </w:style>
  <w:style w:type="paragraph" w:styleId="Ttulo6">
    <w:name w:val="Heading 6"/>
    <w:next w:val="LOnormal"/>
    <w:qFormat/>
    <w:rsid w:val="008213a6"/>
    <w:pPr>
      <w:keepNext w:val="true"/>
      <w:keepLines/>
      <w:widowControl w:val="false"/>
      <w:spacing w:before="160" w:after="0"/>
      <w:outlineLvl w:val="5"/>
    </w:pPr>
    <w:rPr>
      <w:rFonts w:ascii="Trebuchet MS" w:hAnsi="Trebuchet MS" w:eastAsia="Trebuchet MS" w:cs="Trebuchet MS"/>
      <w:i/>
      <w:color w:val="666666"/>
      <w:kern w:val="0"/>
      <w:sz w:val="22"/>
      <w:szCs w:val="22"/>
      <w:lang w:val="es-ES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 w:customStyle="1">
    <w:name w:val="ListLabel 1"/>
    <w:qFormat/>
    <w:rsid w:val="008213a6"/>
    <w:rPr>
      <w:u w:val="none"/>
    </w:rPr>
  </w:style>
  <w:style w:type="character" w:styleId="ListLabel2" w:customStyle="1">
    <w:name w:val="ListLabel 2"/>
    <w:qFormat/>
    <w:rsid w:val="008213a6"/>
    <w:rPr>
      <w:u w:val="none"/>
    </w:rPr>
  </w:style>
  <w:style w:type="character" w:styleId="ListLabel3" w:customStyle="1">
    <w:name w:val="ListLabel 3"/>
    <w:qFormat/>
    <w:rsid w:val="008213a6"/>
    <w:rPr>
      <w:u w:val="none"/>
    </w:rPr>
  </w:style>
  <w:style w:type="character" w:styleId="ListLabel4" w:customStyle="1">
    <w:name w:val="ListLabel 4"/>
    <w:qFormat/>
    <w:rsid w:val="008213a6"/>
    <w:rPr>
      <w:u w:val="none"/>
    </w:rPr>
  </w:style>
  <w:style w:type="character" w:styleId="ListLabel5" w:customStyle="1">
    <w:name w:val="ListLabel 5"/>
    <w:qFormat/>
    <w:rsid w:val="008213a6"/>
    <w:rPr>
      <w:u w:val="none"/>
    </w:rPr>
  </w:style>
  <w:style w:type="character" w:styleId="ListLabel6" w:customStyle="1">
    <w:name w:val="ListLabel 6"/>
    <w:qFormat/>
    <w:rsid w:val="008213a6"/>
    <w:rPr>
      <w:u w:val="none"/>
    </w:rPr>
  </w:style>
  <w:style w:type="character" w:styleId="ListLabel7" w:customStyle="1">
    <w:name w:val="ListLabel 7"/>
    <w:qFormat/>
    <w:rsid w:val="008213a6"/>
    <w:rPr>
      <w:u w:val="none"/>
    </w:rPr>
  </w:style>
  <w:style w:type="character" w:styleId="ListLabel8" w:customStyle="1">
    <w:name w:val="ListLabel 8"/>
    <w:qFormat/>
    <w:rsid w:val="008213a6"/>
    <w:rPr>
      <w:u w:val="none"/>
    </w:rPr>
  </w:style>
  <w:style w:type="character" w:styleId="ListLabel9" w:customStyle="1">
    <w:name w:val="ListLabel 9"/>
    <w:qFormat/>
    <w:rsid w:val="008213a6"/>
    <w:rPr>
      <w:u w:val="none"/>
    </w:rPr>
  </w:style>
  <w:style w:type="character" w:styleId="ListLabel10" w:customStyle="1">
    <w:name w:val="ListLabel 10"/>
    <w:qFormat/>
    <w:rsid w:val="008213a6"/>
    <w:rPr>
      <w:u w:val="none"/>
    </w:rPr>
  </w:style>
  <w:style w:type="character" w:styleId="ListLabel11" w:customStyle="1">
    <w:name w:val="ListLabel 11"/>
    <w:qFormat/>
    <w:rsid w:val="008213a6"/>
    <w:rPr>
      <w:rFonts w:ascii="Arial" w:hAnsi="Arial"/>
      <w:b w:val="false"/>
      <w:sz w:val="22"/>
      <w:u w:val="none"/>
    </w:rPr>
  </w:style>
  <w:style w:type="character" w:styleId="ListLabel12" w:customStyle="1">
    <w:name w:val="ListLabel 12"/>
    <w:qFormat/>
    <w:rsid w:val="008213a6"/>
    <w:rPr>
      <w:u w:val="none"/>
    </w:rPr>
  </w:style>
  <w:style w:type="character" w:styleId="ListLabel13" w:customStyle="1">
    <w:name w:val="ListLabel 13"/>
    <w:qFormat/>
    <w:rsid w:val="008213a6"/>
    <w:rPr>
      <w:u w:val="none"/>
    </w:rPr>
  </w:style>
  <w:style w:type="character" w:styleId="ListLabel14" w:customStyle="1">
    <w:name w:val="ListLabel 14"/>
    <w:qFormat/>
    <w:rsid w:val="008213a6"/>
    <w:rPr>
      <w:u w:val="none"/>
    </w:rPr>
  </w:style>
  <w:style w:type="character" w:styleId="ListLabel15" w:customStyle="1">
    <w:name w:val="ListLabel 15"/>
    <w:qFormat/>
    <w:rsid w:val="008213a6"/>
    <w:rPr>
      <w:u w:val="none"/>
    </w:rPr>
  </w:style>
  <w:style w:type="character" w:styleId="ListLabel16" w:customStyle="1">
    <w:name w:val="ListLabel 16"/>
    <w:qFormat/>
    <w:rsid w:val="008213a6"/>
    <w:rPr>
      <w:u w:val="none"/>
    </w:rPr>
  </w:style>
  <w:style w:type="character" w:styleId="ListLabel17" w:customStyle="1">
    <w:name w:val="ListLabel 17"/>
    <w:qFormat/>
    <w:rsid w:val="008213a6"/>
    <w:rPr>
      <w:u w:val="none"/>
    </w:rPr>
  </w:style>
  <w:style w:type="character" w:styleId="ListLabel18" w:customStyle="1">
    <w:name w:val="ListLabel 18"/>
    <w:qFormat/>
    <w:rsid w:val="008213a6"/>
    <w:rPr>
      <w:u w:val="none"/>
    </w:rPr>
  </w:style>
  <w:style w:type="character" w:styleId="EnlacedeInternet" w:customStyle="1">
    <w:name w:val="Enlace de Internet"/>
    <w:rsid w:val="008213a6"/>
    <w:rPr>
      <w:color w:val="000080"/>
      <w:u w:val="single"/>
    </w:rPr>
  </w:style>
  <w:style w:type="character" w:styleId="Enlacedelndice" w:customStyle="1">
    <w:name w:val="Enlace del índice"/>
    <w:qFormat/>
    <w:rsid w:val="008213a6"/>
    <w:rPr/>
  </w:style>
  <w:style w:type="character" w:styleId="ListLabel19" w:customStyle="1">
    <w:name w:val="ListLabel 19"/>
    <w:qFormat/>
    <w:rsid w:val="008213a6"/>
    <w:rPr>
      <w:color w:val="1155CC"/>
      <w:u w:val="single"/>
    </w:rPr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2e78d9"/>
    <w:rPr>
      <w:rFonts w:ascii="Tahoma" w:hAnsi="Tahoma" w:cs="Mangal"/>
      <w:sz w:val="16"/>
      <w:szCs w:val="14"/>
    </w:rPr>
  </w:style>
  <w:style w:type="character" w:styleId="ListLabel20">
    <w:name w:val="ListLabel 20"/>
    <w:qFormat/>
    <w:rPr>
      <w:rFonts w:cs="Wingdings"/>
      <w:u w:val="none"/>
    </w:rPr>
  </w:style>
  <w:style w:type="character" w:styleId="ListLabel21">
    <w:name w:val="ListLabel 21"/>
    <w:qFormat/>
    <w:rPr>
      <w:rFonts w:cs="Wingdings 2"/>
      <w:u w:val="none"/>
    </w:rPr>
  </w:style>
  <w:style w:type="character" w:styleId="ListLabel22">
    <w:name w:val="ListLabel 22"/>
    <w:qFormat/>
    <w:rPr>
      <w:rFonts w:cs="OpenSymbol"/>
      <w:u w:val="none"/>
    </w:rPr>
  </w:style>
  <w:style w:type="character" w:styleId="ListLabel23">
    <w:name w:val="ListLabel 23"/>
    <w:qFormat/>
    <w:rPr>
      <w:rFonts w:cs="Wingdings"/>
      <w:u w:val="none"/>
    </w:rPr>
  </w:style>
  <w:style w:type="character" w:styleId="ListLabel24">
    <w:name w:val="ListLabel 24"/>
    <w:qFormat/>
    <w:rPr>
      <w:rFonts w:cs="Wingdings 2"/>
      <w:u w:val="none"/>
    </w:rPr>
  </w:style>
  <w:style w:type="character" w:styleId="ListLabel25">
    <w:name w:val="ListLabel 25"/>
    <w:qFormat/>
    <w:rPr>
      <w:rFonts w:cs="OpenSymbol"/>
      <w:u w:val="none"/>
    </w:rPr>
  </w:style>
  <w:style w:type="character" w:styleId="ListLabel26">
    <w:name w:val="ListLabel 26"/>
    <w:qFormat/>
    <w:rPr>
      <w:rFonts w:cs="Wingdings"/>
      <w:u w:val="none"/>
    </w:rPr>
  </w:style>
  <w:style w:type="character" w:styleId="ListLabel27">
    <w:name w:val="ListLabel 27"/>
    <w:qFormat/>
    <w:rPr>
      <w:rFonts w:cs="Wingdings 2"/>
      <w:u w:val="none"/>
    </w:rPr>
  </w:style>
  <w:style w:type="character" w:styleId="ListLabel28">
    <w:name w:val="ListLabel 28"/>
    <w:qFormat/>
    <w:rPr>
      <w:rFonts w:cs="OpenSymbol"/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b w:val="false"/>
      <w:sz w:val="22"/>
      <w:u w:val="none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character" w:styleId="ListLabel37">
    <w:name w:val="ListLabel 37"/>
    <w:qFormat/>
    <w:rPr>
      <w:u w:val="none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rsid w:val="008213a6"/>
    <w:pPr>
      <w:spacing w:before="0" w:after="140"/>
    </w:pPr>
    <w:rPr/>
  </w:style>
  <w:style w:type="paragraph" w:styleId="Lista">
    <w:name w:val="List"/>
    <w:basedOn w:val="Cuerpodetexto"/>
    <w:rsid w:val="008213a6"/>
    <w:pPr/>
    <w:rPr/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 w:customStyle="1">
    <w:name w:val="Índice"/>
    <w:basedOn w:val="Normal"/>
    <w:qFormat/>
    <w:rsid w:val="008213a6"/>
    <w:pPr>
      <w:suppressLineNumbers/>
    </w:pPr>
    <w:rPr/>
  </w:style>
  <w:style w:type="paragraph" w:styleId="Titular">
    <w:name w:val="Title"/>
    <w:next w:val="Cuerpodetexto"/>
    <w:qFormat/>
    <w:rsid w:val="008213a6"/>
    <w:pPr>
      <w:keepNext w:val="true"/>
      <w:keepLines/>
      <w:widowControl w:val="false"/>
    </w:pPr>
    <w:rPr>
      <w:rFonts w:ascii="Trebuchet MS" w:hAnsi="Trebuchet MS" w:eastAsia="Trebuchet MS" w:cs="Trebuchet MS"/>
      <w:color w:val="auto"/>
      <w:kern w:val="0"/>
      <w:sz w:val="42"/>
      <w:szCs w:val="42"/>
      <w:lang w:val="es-ES" w:eastAsia="zh-CN" w:bidi="hi-IN"/>
    </w:rPr>
  </w:style>
  <w:style w:type="paragraph" w:styleId="Caption">
    <w:name w:val="caption"/>
    <w:basedOn w:val="Normal"/>
    <w:qFormat/>
    <w:rsid w:val="008213a6"/>
    <w:pPr>
      <w:suppressLineNumbers/>
      <w:spacing w:before="120" w:after="120"/>
    </w:pPr>
    <w:rPr>
      <w:i/>
      <w:iCs/>
      <w:sz w:val="24"/>
      <w:szCs w:val="24"/>
    </w:rPr>
  </w:style>
  <w:style w:type="paragraph" w:styleId="LOnormal" w:customStyle="1">
    <w:name w:val="LO-normal"/>
    <w:qFormat/>
    <w:rsid w:val="008213a6"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s-ES" w:eastAsia="zh-CN" w:bidi="hi-IN"/>
    </w:rPr>
  </w:style>
  <w:style w:type="paragraph" w:styleId="Subttulo">
    <w:name w:val="Subtitle"/>
    <w:basedOn w:val="LOnormal"/>
    <w:next w:val="LOnormal"/>
    <w:qFormat/>
    <w:rsid w:val="008213a6"/>
    <w:pPr>
      <w:keepNext w:val="true"/>
      <w:keepLines/>
      <w:spacing w:before="0" w:after="200"/>
    </w:pPr>
    <w:rPr>
      <w:rFonts w:ascii="Trebuchet MS" w:hAnsi="Trebuchet MS" w:eastAsia="Trebuchet MS" w:cs="Trebuchet MS"/>
      <w:i/>
      <w:color w:val="666666"/>
      <w:sz w:val="26"/>
      <w:szCs w:val="26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2e78d9"/>
    <w:pPr>
      <w:spacing w:lineRule="auto" w:line="240"/>
    </w:pPr>
    <w:rPr>
      <w:rFonts w:ascii="Tahoma" w:hAnsi="Tahoma" w:cs="Mangal"/>
      <w:sz w:val="16"/>
      <w:szCs w:val="14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rsid w:val="008213a6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Application>LibreOffice/6.1.3.2$Windows_X86_64 LibreOffice_project/86daf60bf00efa86ad547e59e09d6bb77c699acb</Application>
  <Pages>8</Pages>
  <Words>546</Words>
  <Characters>2754</Characters>
  <CharactersWithSpaces>3217</CharactersWithSpaces>
  <Paragraphs>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2020-10-07T16:44:00Z</dcterms:created>
  <dc:creator/>
  <dc:description/>
  <dc:language>es-ES</dc:language>
  <cp:lastModifiedBy/>
  <dcterms:modified xsi:type="dcterms:W3CDTF">2020-10-14T22:08:02Z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