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56A" w:rsidRDefault="00713C90" w:rsidP="00713C90">
      <w:pPr>
        <w:pStyle w:val="Heading1"/>
      </w:pPr>
      <w:r>
        <w:t>Personal Write-up</w:t>
      </w:r>
    </w:p>
    <w:p w:rsidR="00713C90" w:rsidRDefault="00713C90" w:rsidP="00713C90">
      <w:r>
        <w:t>When implementing the project I took on 4 dist</w:t>
      </w:r>
      <w:r w:rsidR="00CD486B">
        <w:t>inct features within the system:</w:t>
      </w:r>
    </w:p>
    <w:p w:rsidR="00713C90" w:rsidRDefault="00CD486B" w:rsidP="00CD486B">
      <w:pPr>
        <w:pStyle w:val="ListParagraph"/>
        <w:numPr>
          <w:ilvl w:val="0"/>
          <w:numId w:val="1"/>
        </w:numPr>
      </w:pPr>
      <w:r>
        <w:t>Internationalization</w:t>
      </w:r>
    </w:p>
    <w:p w:rsidR="00CD486B" w:rsidRDefault="00CD486B" w:rsidP="00CD486B">
      <w:pPr>
        <w:pStyle w:val="ListParagraph"/>
        <w:numPr>
          <w:ilvl w:val="0"/>
          <w:numId w:val="1"/>
        </w:numPr>
      </w:pPr>
      <w:r>
        <w:t>Scheduling</w:t>
      </w:r>
    </w:p>
    <w:p w:rsidR="00CD486B" w:rsidRDefault="00CD486B" w:rsidP="00CD486B">
      <w:pPr>
        <w:pStyle w:val="ListParagraph"/>
        <w:numPr>
          <w:ilvl w:val="0"/>
          <w:numId w:val="1"/>
        </w:numPr>
      </w:pPr>
      <w:proofErr w:type="spellStart"/>
      <w:r>
        <w:t>GoAber</w:t>
      </w:r>
      <w:proofErr w:type="spellEnd"/>
      <w:r>
        <w:t xml:space="preserve"> Web API</w:t>
      </w:r>
    </w:p>
    <w:p w:rsidR="00CD486B" w:rsidRDefault="00CD486B" w:rsidP="00CD486B">
      <w:pPr>
        <w:pStyle w:val="ListParagraph"/>
        <w:numPr>
          <w:ilvl w:val="0"/>
          <w:numId w:val="1"/>
        </w:numPr>
      </w:pPr>
      <w:proofErr w:type="spellStart"/>
      <w:r>
        <w:t>GoAber</w:t>
      </w:r>
      <w:proofErr w:type="spellEnd"/>
      <w:r>
        <w:t xml:space="preserve"> Challenges Web Interoperability </w:t>
      </w:r>
    </w:p>
    <w:p w:rsidR="0057692C" w:rsidRDefault="00CD486B" w:rsidP="00CD486B">
      <w:r>
        <w:t xml:space="preserve">Each of these features were implemented on the </w:t>
      </w:r>
      <w:proofErr w:type="spellStart"/>
      <w:r>
        <w:t>JavaEE</w:t>
      </w:r>
      <w:proofErr w:type="spellEnd"/>
      <w:r>
        <w:t xml:space="preserve"> and .NET versions of the software. </w:t>
      </w:r>
    </w:p>
    <w:p w:rsidR="00831BAD" w:rsidRDefault="00802D85" w:rsidP="00831BAD">
      <w:pPr>
        <w:pStyle w:val="Heading2"/>
      </w:pPr>
      <w:r>
        <w:t>Feature Contribution</w:t>
      </w:r>
    </w:p>
    <w:p w:rsidR="00831BAD" w:rsidRDefault="00831BAD" w:rsidP="00802D85">
      <w:pPr>
        <w:pStyle w:val="Heading3"/>
      </w:pPr>
      <w:r>
        <w:t>Internationalization</w:t>
      </w:r>
    </w:p>
    <w:p w:rsidR="00CD486B" w:rsidRDefault="00CD486B" w:rsidP="00CD486B">
      <w:r>
        <w:t xml:space="preserve">During the initial sprint I worked on the Internationalization feature. This turned out to be easier to implement than expected (a rare occurrence in programming), especially in </w:t>
      </w:r>
      <w:proofErr w:type="spellStart"/>
      <w:r>
        <w:t>JavaEE</w:t>
      </w:r>
      <w:proofErr w:type="spellEnd"/>
      <w:r>
        <w:t xml:space="preserve">. </w:t>
      </w:r>
      <w:proofErr w:type="spellStart"/>
      <w:r>
        <w:t>JavaEE</w:t>
      </w:r>
      <w:proofErr w:type="spellEnd"/>
      <w:r>
        <w:t xml:space="preserve"> automatically placed most strings around the site into an a</w:t>
      </w:r>
      <w:r w:rsidR="0057692C">
        <w:t>utomatically created bundle. By</w:t>
      </w:r>
      <w:r>
        <w:t xml:space="preserve"> copying these strings into a second bundle </w:t>
      </w:r>
      <w:r w:rsidR="0057692C">
        <w:t xml:space="preserve">called the same but with the addition of ‘_cy’ and then adding the prefix of [WELSH] to each string, Internationalization in </w:t>
      </w:r>
      <w:proofErr w:type="spellStart"/>
      <w:r w:rsidR="0057692C">
        <w:t>JavaEE</w:t>
      </w:r>
      <w:proofErr w:type="spellEnd"/>
      <w:r w:rsidR="0057692C">
        <w:t xml:space="preserve"> was achieved.</w:t>
      </w:r>
    </w:p>
    <w:p w:rsidR="0057692C" w:rsidRDefault="0057692C" w:rsidP="00CD486B">
      <w:r>
        <w:t>.NET was more difficult</w:t>
      </w:r>
      <w:r w:rsidR="008A7309">
        <w:t>. Firstly</w:t>
      </w:r>
      <w:r w:rsidR="00831BAD">
        <w:t>,</w:t>
      </w:r>
      <w:r w:rsidR="008A7309">
        <w:t xml:space="preserve"> strings were not automatically placed in a separate file and referenced, this had to be achieved manually</w:t>
      </w:r>
      <w:r w:rsidR="00831BAD">
        <w:t>. Although this was not difficult, it was time consuming. Secondly, extra code had to be added to use the internationalization files. This was added to a ‘base’ controller. The ‘base’ controller inherited the Controller class and the custom controllers that we created as a team inherited from the ‘base’ controller. The ‘base’ controller contained a method called during the execution of each controller which found the browser language and changed the internationalization file based on this language.</w:t>
      </w:r>
    </w:p>
    <w:p w:rsidR="00831BAD" w:rsidRDefault="00831BAD" w:rsidP="00CD486B">
      <w:r>
        <w:t>Although there was more work in getting internationalization setup in .NET it still wasn’t particularly difficult, especially as there was a clear tutorial online that could be followed [1]. During the following weeks of development team members updated the internationalization files for both projects as new work was added.</w:t>
      </w:r>
    </w:p>
    <w:p w:rsidR="00802D85" w:rsidRDefault="00802D85" w:rsidP="00802D85">
      <w:pPr>
        <w:pStyle w:val="Heading3"/>
      </w:pPr>
      <w:r>
        <w:t>Scheduling</w:t>
      </w:r>
    </w:p>
    <w:p w:rsidR="00802D85" w:rsidRDefault="00802D85" w:rsidP="00802D85">
      <w:r>
        <w:t>In the second sprint (week 3) I implemented scheduling within the two projects. The systems required the ability to read user data from Fitbit and Jawbone on a recurring schedule and to also be able to send emails to users at scheduled times.</w:t>
      </w:r>
    </w:p>
    <w:p w:rsidR="00802D85" w:rsidRDefault="00802D85" w:rsidP="00802D85">
      <w:r>
        <w:t>I first implemented the functionality in .NET. .NET does not contain scheduling functionality in its standard libraries. I therefore had to look at 3</w:t>
      </w:r>
      <w:r w:rsidRPr="00802D85">
        <w:rPr>
          <w:vertAlign w:val="superscript"/>
        </w:rPr>
        <w:t>rd</w:t>
      </w:r>
      <w:r>
        <w:t xml:space="preserve"> part scheduling libraries to achieve this. I found two popular libraries that would do the job: Quartz and </w:t>
      </w:r>
      <w:proofErr w:type="spellStart"/>
      <w:r>
        <w:t>Hangfire</w:t>
      </w:r>
      <w:proofErr w:type="spellEnd"/>
      <w:r>
        <w:t xml:space="preserve">. As the documentation was particularly clear for </w:t>
      </w:r>
      <w:proofErr w:type="spellStart"/>
      <w:r>
        <w:t>Hangfire</w:t>
      </w:r>
      <w:proofErr w:type="spellEnd"/>
      <w:r>
        <w:t xml:space="preserve"> I chose this API.</w:t>
      </w:r>
    </w:p>
    <w:p w:rsidR="006D1B1A" w:rsidRDefault="00802D85" w:rsidP="00802D85">
      <w:proofErr w:type="spellStart"/>
      <w:r>
        <w:t>Hangfire</w:t>
      </w:r>
      <w:proofErr w:type="spellEnd"/>
      <w:r>
        <w:t xml:space="preserve"> caused a couple of issues throughout the project. Firstly, </w:t>
      </w:r>
      <w:proofErr w:type="spellStart"/>
      <w:r>
        <w:t>Hangfire</w:t>
      </w:r>
      <w:proofErr w:type="spellEnd"/>
      <w:r>
        <w:t xml:space="preserve"> required database tables. This was so </w:t>
      </w:r>
      <w:proofErr w:type="spellStart"/>
      <w:r>
        <w:t>Hangfire</w:t>
      </w:r>
      <w:proofErr w:type="spellEnd"/>
      <w:r>
        <w:t xml:space="preserve"> could continue with tasks if the system was ever restarted. I had a choice whether to add these tables to our existing database or create a new database specifically for those tables. I chose the latter as it promoted maintainability and scalability within the system by decoupling our project tables from the </w:t>
      </w:r>
      <w:proofErr w:type="spellStart"/>
      <w:r>
        <w:t>Hangfire</w:t>
      </w:r>
      <w:proofErr w:type="spellEnd"/>
      <w:r>
        <w:t xml:space="preserve"> tables. If we ever wanted to change our DBMS we would not have to worry about the </w:t>
      </w:r>
      <w:proofErr w:type="spellStart"/>
      <w:r>
        <w:t>Hangfire</w:t>
      </w:r>
      <w:proofErr w:type="spellEnd"/>
      <w:r>
        <w:t xml:space="preserve"> system, and also if we ever wanted to change our Scheduling system we would not have to worry about accidently breaking our core data structures.</w:t>
      </w:r>
    </w:p>
    <w:p w:rsidR="006D1B1A" w:rsidRDefault="006D1B1A" w:rsidP="00802D85">
      <w:r>
        <w:lastRenderedPageBreak/>
        <w:t xml:space="preserve">I wanted this database to be created automatically if it was missing. I used the entity framework for this and added a ‘dummy’ table to the </w:t>
      </w:r>
      <w:proofErr w:type="spellStart"/>
      <w:r>
        <w:t>Hangfire</w:t>
      </w:r>
      <w:proofErr w:type="spellEnd"/>
      <w:r>
        <w:t xml:space="preserve"> database. If the table was missing I added a record to the ‘dummy’ table. This caused the entity framework to create the database as the framework does not create databases until an attempt is made to use them.</w:t>
      </w:r>
    </w:p>
    <w:p w:rsidR="006D1B1A" w:rsidRDefault="006D1B1A" w:rsidP="00802D85">
      <w:r>
        <w:t>There was a bug in Visual Studio, if a developer deleted the database file Visual Studio would keep a record of the database in its ‘Server Object Explorer’, however the reference within the ‘Server Explorer’ would be deleted. When the application was then started, Visual Studio would declare that it had a reference to the database, the database would therefore not be created. When a record was then added to the database, at this point the application would fail as although it had a reference to the database, the database itself could not be found. To solve this the reference in the ‘Server Object Explorer’ had to be manually deleted with the file.</w:t>
      </w:r>
    </w:p>
    <w:p w:rsidR="006D1B1A" w:rsidRDefault="006D1B1A" w:rsidP="00802D85">
      <w:r>
        <w:t>The real issue with this was that I had not told the rest of my team about this bug as I had assumed that they would not delete the database file after it had been created</w:t>
      </w:r>
      <w:r w:rsidR="00077297">
        <w:t>, at least not immediately</w:t>
      </w:r>
      <w:r>
        <w:t>. This proved to be naïve</w:t>
      </w:r>
      <w:r w:rsidR="00077297">
        <w:t xml:space="preserve"> of me </w:t>
      </w:r>
      <w:r>
        <w:t xml:space="preserve">as almost the entire team deleted the database file on the same day that it </w:t>
      </w:r>
      <w:r w:rsidR="00077297">
        <w:t>appeared and then started having a meltdown</w:t>
      </w:r>
      <w:r>
        <w:t xml:space="preserve"> that the system had broken.</w:t>
      </w:r>
      <w:r w:rsidR="00077297">
        <w:t xml:space="preserve"> I informed them how to fix this and sternly told them to not select the </w:t>
      </w:r>
      <w:proofErr w:type="spellStart"/>
      <w:r w:rsidR="00077297">
        <w:t>Hangfire</w:t>
      </w:r>
      <w:proofErr w:type="spellEnd"/>
      <w:r w:rsidR="00077297">
        <w:t xml:space="preserve"> database and press the delete button, no matter how much they yearned to destroy this new project file. It did reinforce within me the knowledge that if there is a way to beak a system, no matter how small a way, almost every person who uses it will accidently find that way and break that system.</w:t>
      </w:r>
    </w:p>
    <w:p w:rsidR="00077297" w:rsidRDefault="00077297" w:rsidP="00802D85">
      <w:r>
        <w:t xml:space="preserve">For </w:t>
      </w:r>
      <w:proofErr w:type="spellStart"/>
      <w:r>
        <w:t>JavaEE</w:t>
      </w:r>
      <w:proofErr w:type="spellEnd"/>
      <w:r>
        <w:t xml:space="preserve"> I had a choice between two standard library schedulers: Scheduler Beans and the </w:t>
      </w:r>
      <w:proofErr w:type="spellStart"/>
      <w:r>
        <w:t>ManagedSchedulerExecutorService</w:t>
      </w:r>
      <w:proofErr w:type="spellEnd"/>
      <w:r>
        <w:t>. At the time we still planned to implement Emailing functionality. It therefore made more sense to allow admin users to be</w:t>
      </w:r>
      <w:r w:rsidR="00771ACE">
        <w:t xml:space="preserve"> able to set their own schedule</w:t>
      </w:r>
      <w:r>
        <w:t xml:space="preserve"> times. This could not be done with Beans as the schedule time was set in the annotations within the source code. I therefore chose the more complicated option of the </w:t>
      </w:r>
      <w:proofErr w:type="spellStart"/>
      <w:r>
        <w:t>Manage</w:t>
      </w:r>
      <w:r w:rsidR="00771ACE">
        <w:t>dSchedulerExecutorService</w:t>
      </w:r>
      <w:proofErr w:type="spellEnd"/>
      <w:r w:rsidR="00771ACE">
        <w:t>. O</w:t>
      </w:r>
      <w:r>
        <w:t xml:space="preserve">ne </w:t>
      </w:r>
      <w:r w:rsidR="00771ACE">
        <w:t xml:space="preserve">additional </w:t>
      </w:r>
      <w:r>
        <w:t>upside was that it would be more similar to the .NET implementation. Unfortunately we did not implement Emailing, therefore the Bean would have sufficed</w:t>
      </w:r>
      <w:r w:rsidR="00771ACE">
        <w:t>, although it is nice</w:t>
      </w:r>
      <w:r>
        <w:t xml:space="preserve"> to allow admins to </w:t>
      </w:r>
      <w:r w:rsidR="00771ACE">
        <w:t xml:space="preserve">set their own schedules. However, time versus functionality trade off, the extra time to setup the </w:t>
      </w:r>
      <w:proofErr w:type="spellStart"/>
      <w:r w:rsidR="00771ACE">
        <w:t>ManagedSchedulerExecutorService</w:t>
      </w:r>
      <w:proofErr w:type="spellEnd"/>
      <w:r w:rsidR="00771ACE">
        <w:t xml:space="preserve"> was probably not worth it.</w:t>
      </w:r>
    </w:p>
    <w:p w:rsidR="00771ACE" w:rsidRDefault="00771ACE" w:rsidP="00802D85">
      <w:r>
        <w:t>In both systems I created ‘Job’ classes. These classes contained</w:t>
      </w:r>
      <w:r w:rsidR="00570F39">
        <w:t xml:space="preserve"> a</w:t>
      </w:r>
      <w:r>
        <w:t xml:space="preserve"> method which was executed by the schedulers as specified times, once or recurring. </w:t>
      </w:r>
      <w:proofErr w:type="spellStart"/>
      <w:r>
        <w:t>FitBit</w:t>
      </w:r>
      <w:proofErr w:type="spellEnd"/>
      <w:r>
        <w:t xml:space="preserve"> and Jawbone each had their own Job classes and Emailing would have as well if it had been implemented.</w:t>
      </w:r>
    </w:p>
    <w:p w:rsidR="00771ACE" w:rsidRDefault="00771ACE" w:rsidP="00802D85">
      <w:r>
        <w:t xml:space="preserve">When it came to implementing the </w:t>
      </w:r>
      <w:proofErr w:type="spellStart"/>
      <w:r>
        <w:t>FitBit</w:t>
      </w:r>
      <w:proofErr w:type="spellEnd"/>
      <w:r>
        <w:t xml:space="preserve"> Job class in </w:t>
      </w:r>
      <w:proofErr w:type="spellStart"/>
      <w:r>
        <w:t>JavaEE</w:t>
      </w:r>
      <w:proofErr w:type="spellEnd"/>
      <w:r>
        <w:t xml:space="preserve"> I realized that the </w:t>
      </w:r>
      <w:proofErr w:type="spellStart"/>
      <w:r>
        <w:t>FitBit</w:t>
      </w:r>
      <w:proofErr w:type="spellEnd"/>
      <w:r>
        <w:t xml:space="preserve"> developers had added all the code </w:t>
      </w:r>
      <w:r w:rsidR="00570F39">
        <w:t>to the WAR project. I had</w:t>
      </w:r>
      <w:r>
        <w:t xml:space="preserve"> told the team from early on that I felt that logic should be contained within the EJB project whilst everything to do with the web interface should be within the WAR project. This would allow the WAR project to reference the EJB, but then extra components within the EJB to reference this logic as well. The EJB cannot reference the WAR so if logic is within the WAR the EJB cannot call it. </w:t>
      </w:r>
    </w:p>
    <w:p w:rsidR="00771ACE" w:rsidRDefault="00771ACE" w:rsidP="00802D85">
      <w:r>
        <w:t xml:space="preserve">I created the scheduler in a separate project which was then referenced via the EJB. The Job classes were within the EJB and passed to this scheduler project. The </w:t>
      </w:r>
      <w:proofErr w:type="spellStart"/>
      <w:r>
        <w:t>FitBit</w:t>
      </w:r>
      <w:proofErr w:type="spellEnd"/>
      <w:r>
        <w:t xml:space="preserve"> Job class would call functions within the </w:t>
      </w:r>
      <w:proofErr w:type="spellStart"/>
      <w:r>
        <w:t>FitBit</w:t>
      </w:r>
      <w:proofErr w:type="spellEnd"/>
      <w:r>
        <w:t xml:space="preserve"> service class. This service class was within the WAR and therefore couldn’t be called by the EJB Job. It took hours to refractor this</w:t>
      </w:r>
      <w:r w:rsidR="00570F39">
        <w:t xml:space="preserve"> code into the EJB to allow it to be called by the scheduler. If it had been implemented within the EJB from the start time would have been saved.</w:t>
      </w:r>
    </w:p>
    <w:p w:rsidR="00E13DC7" w:rsidRDefault="00E13DC7" w:rsidP="00E13DC7">
      <w:pPr>
        <w:pStyle w:val="Heading3"/>
      </w:pPr>
      <w:proofErr w:type="spellStart"/>
      <w:r>
        <w:lastRenderedPageBreak/>
        <w:t>GoAber</w:t>
      </w:r>
      <w:proofErr w:type="spellEnd"/>
      <w:r>
        <w:t xml:space="preserve"> Web API</w:t>
      </w:r>
    </w:p>
    <w:p w:rsidR="00E13DC7" w:rsidRDefault="00004D4E" w:rsidP="00E13DC7">
      <w:r>
        <w:t xml:space="preserve">In </w:t>
      </w:r>
      <w:r w:rsidR="00E13DC7">
        <w:t xml:space="preserve">Sprint 4 I undertook the creation of our Web API which would allow clients to send data to the </w:t>
      </w:r>
      <w:proofErr w:type="spellStart"/>
      <w:r w:rsidR="00E13DC7">
        <w:t>GoAber</w:t>
      </w:r>
      <w:proofErr w:type="spellEnd"/>
      <w:r w:rsidR="00E13DC7">
        <w:t xml:space="preserve"> systems. I implemented this using a SOAP WSDL web service. I created the endpoint methods and created an ‘</w:t>
      </w:r>
      <w:proofErr w:type="spellStart"/>
      <w:r w:rsidR="00E13DC7">
        <w:t>ActivityData</w:t>
      </w:r>
      <w:proofErr w:type="spellEnd"/>
      <w:r w:rsidR="00E13DC7">
        <w:t>’ data transfer object</w:t>
      </w:r>
      <w:r>
        <w:t xml:space="preserve"> (DTO)</w:t>
      </w:r>
      <w:r w:rsidR="00E13DC7">
        <w:t xml:space="preserve"> class. This class was created as the ‘</w:t>
      </w:r>
      <w:proofErr w:type="spellStart"/>
      <w:r w:rsidR="00E13DC7">
        <w:t>ActivityData</w:t>
      </w:r>
      <w:proofErr w:type="spellEnd"/>
      <w:r w:rsidR="00E13DC7">
        <w:t>’ models</w:t>
      </w:r>
      <w:r>
        <w:t xml:space="preserve"> could not be used due to their extra persistent functionality. Specifically the </w:t>
      </w:r>
      <w:proofErr w:type="spellStart"/>
      <w:r>
        <w:t>ICollection</w:t>
      </w:r>
      <w:proofErr w:type="spellEnd"/>
      <w:r>
        <w:t xml:space="preserve"> foreign key types, these caused a problem as interface types cannot be used with WSDL. I therefore created the DTO types for all types sent over the network, these were then converted to their model class equivalents.</w:t>
      </w:r>
    </w:p>
    <w:p w:rsidR="00004D4E" w:rsidRDefault="00004D4E" w:rsidP="00E13DC7">
      <w:r>
        <w:t xml:space="preserve">I then decided that whilst being able to send data on behalf of a user was great, it did create a massive security loophole: any client could add data for any user. What I really wanted was for a user to only be able to add data for themselves and for an Admin to be able to add data for any user. I created a simplified OAuth-like scheme where a user could generate a key from the </w:t>
      </w:r>
      <w:proofErr w:type="spellStart"/>
      <w:r>
        <w:t>GoAber</w:t>
      </w:r>
      <w:proofErr w:type="spellEnd"/>
      <w:r>
        <w:t xml:space="preserve"> site and then add this key to the credentials of the SOAP message. The </w:t>
      </w:r>
      <w:proofErr w:type="spellStart"/>
      <w:r>
        <w:t>GoAber</w:t>
      </w:r>
      <w:proofErr w:type="spellEnd"/>
      <w:r>
        <w:t xml:space="preserve"> web service would then validate this key and determine whether or not it belonged to an admin.</w:t>
      </w:r>
    </w:p>
    <w:p w:rsidR="00004D4E" w:rsidRDefault="00004D4E" w:rsidP="00E13DC7">
      <w:r>
        <w:t xml:space="preserve">For </w:t>
      </w:r>
      <w:proofErr w:type="spellStart"/>
      <w:r>
        <w:t>JavaEE</w:t>
      </w:r>
      <w:proofErr w:type="spellEnd"/>
      <w:r>
        <w:t xml:space="preserve"> and .NET I then created clients which implemented the WSDL web services and allowed a key to be entered. I then tested that I could send data to </w:t>
      </w:r>
      <w:proofErr w:type="spellStart"/>
      <w:r>
        <w:t>GoAber</w:t>
      </w:r>
      <w:proofErr w:type="spellEnd"/>
      <w:r>
        <w:t xml:space="preserve"> from these clients. All in all I had few difficulties implementing the Web API.</w:t>
      </w:r>
    </w:p>
    <w:p w:rsidR="00004D4E" w:rsidRDefault="001A7D0C" w:rsidP="001A7D0C">
      <w:pPr>
        <w:pStyle w:val="Heading3"/>
      </w:pPr>
      <w:proofErr w:type="spellStart"/>
      <w:r>
        <w:t>GoAber</w:t>
      </w:r>
      <w:proofErr w:type="spellEnd"/>
      <w:r>
        <w:t xml:space="preserve"> Challenges Web Interoperability</w:t>
      </w:r>
    </w:p>
    <w:p w:rsidR="001A7D0C" w:rsidRDefault="00F85211" w:rsidP="001A7D0C">
      <w:r>
        <w:t xml:space="preserve">The final feature I implemented was getting the different </w:t>
      </w:r>
      <w:proofErr w:type="spellStart"/>
      <w:r>
        <w:t>GoAber</w:t>
      </w:r>
      <w:proofErr w:type="spellEnd"/>
      <w:r>
        <w:t xml:space="preserve"> systems talking to each other. This proved to be by far the most challenging functionality that I implemented and in hindsight was probably a multiple person job.</w:t>
      </w:r>
    </w:p>
    <w:p w:rsidR="009768EB" w:rsidRDefault="009768EB" w:rsidP="001A7D0C">
      <w:r>
        <w:t xml:space="preserve">I started off by creating a new web service in the .NET version of the system and a method to receive a Challenge DTO object. I then copied the .NET project to another directory and opened it as a second instance of Visual Studio, both with copies of the project open. I started one project and then added the web service as a client reference to the other instance. I now had the web service and a client referencing that web service within the same project. Within the client I took could look up the endpoint address of another community from the database, this allowed the </w:t>
      </w:r>
      <w:proofErr w:type="spellStart"/>
      <w:r>
        <w:t>GoAber</w:t>
      </w:r>
      <w:proofErr w:type="spellEnd"/>
      <w:r>
        <w:t xml:space="preserve"> site to send the challenge to the correct address. Two instances of the project could now send challenges and receive them between each other.</w:t>
      </w:r>
    </w:p>
    <w:p w:rsidR="009768EB" w:rsidRDefault="009768EB" w:rsidP="001A7D0C">
      <w:r>
        <w:t xml:space="preserve">Next I added another method to the web service which would allow communities to add each other. From the web interface </w:t>
      </w:r>
      <w:proofErr w:type="spellStart"/>
      <w:r>
        <w:t>an</w:t>
      </w:r>
      <w:proofErr w:type="spellEnd"/>
      <w:r>
        <w:t xml:space="preserve"> admin (from community A) could enter the details for another community (B) which would then be added to the database. A request was then automatically sent to B with the credentials of A. B would then generate a key and store the credentials of A and the key within the database and the send the key back to A.</w:t>
      </w:r>
      <w:r w:rsidR="0082176E">
        <w:t xml:space="preserve"> A could then store the key from </w:t>
      </w:r>
      <w:r>
        <w:t>B. This key was then included in each request sent between the two communities</w:t>
      </w:r>
      <w:r w:rsidR="0082176E">
        <w:t xml:space="preserve"> which would allow each community to authenticate and authorize the sender.</w:t>
      </w:r>
    </w:p>
    <w:p w:rsidR="00CB680D" w:rsidRDefault="0082176E" w:rsidP="001A7D0C">
      <w:r>
        <w:t>The last web method was for receiving a results request. When a challenge was created between two communities the creator of the challenge would automatically schedule a job for that challenge.</w:t>
      </w:r>
      <w:r w:rsidR="00CB680D">
        <w:t xml:space="preserve"> When the scheduled job fired after its specified amount of time the system would automatically generate results for that challenge by adding up all the data between the challenge dates and then store them and send them to the other community. That community would validate the key sent in the request and find which community was referenced by that key. It would then store the results sent by the community and generate its own results, store them and send them back. The first community could then store the results sent back. Both communities now had both sets of results. </w:t>
      </w:r>
      <w:r w:rsidR="00CB680D">
        <w:lastRenderedPageBreak/>
        <w:t xml:space="preserve">The challenge was therefore complete. At this point all the functionality was </w:t>
      </w:r>
      <w:r w:rsidR="00040374">
        <w:t>implemented for the .NET system.</w:t>
      </w:r>
    </w:p>
    <w:p w:rsidR="00040374" w:rsidRDefault="00040374" w:rsidP="001A7D0C">
      <w:r>
        <w:t xml:space="preserve">For </w:t>
      </w:r>
      <w:proofErr w:type="spellStart"/>
      <w:r>
        <w:t>JavaEE</w:t>
      </w:r>
      <w:proofErr w:type="spellEnd"/>
      <w:r>
        <w:t xml:space="preserve"> I first imported the WSDL from .NET and created a web service from it. By importing the already existing WSDL it ensures that both web services would be exactly the same which gave a higher likelihood of the interoperability between the two systems just working.</w:t>
      </w:r>
    </w:p>
    <w:p w:rsidR="00040374" w:rsidRDefault="00040374" w:rsidP="001A7D0C">
      <w:r>
        <w:t xml:space="preserve">I converted the code implemented in the .NET system to the </w:t>
      </w:r>
      <w:proofErr w:type="spellStart"/>
      <w:r>
        <w:t>JavaEE</w:t>
      </w:r>
      <w:proofErr w:type="spellEnd"/>
      <w:r>
        <w:t xml:space="preserve"> system. This took time, but likely less time than if I had implemented it all from scratch again.</w:t>
      </w:r>
    </w:p>
    <w:p w:rsidR="00040374" w:rsidRPr="001A7D0C" w:rsidRDefault="00040374" w:rsidP="001A7D0C">
      <w:r>
        <w:t xml:space="preserve">I then tested </w:t>
      </w:r>
      <w:proofErr w:type="spellStart"/>
      <w:r>
        <w:t>Jav</w:t>
      </w:r>
      <w:bookmarkStart w:id="0" w:name="_GoBack"/>
      <w:bookmarkEnd w:id="0"/>
      <w:r>
        <w:t>aEE</w:t>
      </w:r>
      <w:proofErr w:type="spellEnd"/>
      <w:r>
        <w:t xml:space="preserve"> with .NET and </w:t>
      </w:r>
      <w:proofErr w:type="spellStart"/>
      <w:r>
        <w:t>JavaEE</w:t>
      </w:r>
      <w:proofErr w:type="spellEnd"/>
      <w:r>
        <w:t xml:space="preserve"> with </w:t>
      </w:r>
      <w:proofErr w:type="spellStart"/>
      <w:r>
        <w:t>JavaEE</w:t>
      </w:r>
      <w:proofErr w:type="spellEnd"/>
      <w:r>
        <w:t>. Getting two instances of Glassfish running on the same computer proved difficult due to port conflicts. I did manage it in the end but it turned out to be easier testing it on separate computers on the same network. The systems could now add each other, send challenges and receive the results between each other in all combinations of system implementation.</w:t>
      </w:r>
    </w:p>
    <w:p w:rsidR="00831BAD" w:rsidRDefault="00BB70F1" w:rsidP="00BB70F1">
      <w:pPr>
        <w:pStyle w:val="Heading3"/>
      </w:pPr>
      <w:r>
        <w:t>Other Contributions</w:t>
      </w:r>
    </w:p>
    <w:p w:rsidR="00BB70F1" w:rsidRDefault="00BB70F1" w:rsidP="00BB70F1">
      <w:r>
        <w:t xml:space="preserve">Throughout the project I always tried to make sure I was on hand to help other members if they were experiencing difficulties. One example was the </w:t>
      </w:r>
      <w:proofErr w:type="spellStart"/>
      <w:r>
        <w:t>FitBit</w:t>
      </w:r>
      <w:proofErr w:type="spellEnd"/>
      <w:r>
        <w:t xml:space="preserve"> implementation in .NET. Craig experienced difficulties</w:t>
      </w:r>
      <w:r w:rsidR="00FC67C5">
        <w:t xml:space="preserve"> getting the tokens to refresh using the OAuth2 library, so I wrote for him a method to manually create HTTP requests by building up an HTTP request using the </w:t>
      </w:r>
      <w:proofErr w:type="spellStart"/>
      <w:r w:rsidR="00FC67C5">
        <w:t>HttpWebRequest</w:t>
      </w:r>
      <w:proofErr w:type="spellEnd"/>
      <w:r w:rsidR="00FC67C5">
        <w:t xml:space="preserve"> .NET standard library. This was later adapted and used by Helen when implementing the Jawbone functionality due to further difficulties using </w:t>
      </w:r>
      <w:r w:rsidR="00825D8B">
        <w:t>t</w:t>
      </w:r>
      <w:r w:rsidR="00FC67C5">
        <w:t>he OAuth2 library.</w:t>
      </w:r>
    </w:p>
    <w:p w:rsidR="00491C9C" w:rsidRDefault="00491C9C" w:rsidP="00491C9C">
      <w:pPr>
        <w:pStyle w:val="Heading2"/>
      </w:pPr>
      <w:r>
        <w:t>Personal Evaluation</w:t>
      </w:r>
    </w:p>
    <w:p w:rsidR="00491C9C" w:rsidRPr="00491C9C" w:rsidRDefault="00491C9C" w:rsidP="00491C9C">
      <w:r>
        <w:t xml:space="preserve">I performed well during the project. Every task I undertook I completed. I felt at times that I was given </w:t>
      </w:r>
    </w:p>
    <w:p w:rsidR="00831BAD" w:rsidRDefault="00831BAD" w:rsidP="00831BAD">
      <w:pPr>
        <w:pStyle w:val="Heading1"/>
      </w:pPr>
      <w:r>
        <w:t>Bibliography</w:t>
      </w:r>
    </w:p>
    <w:p w:rsidR="00831BAD" w:rsidRPr="00831BAD" w:rsidRDefault="00831BAD" w:rsidP="00831BAD">
      <w:r>
        <w:t xml:space="preserve">[1] - </w:t>
      </w:r>
      <w:r w:rsidRPr="00831BAD">
        <w:t>http://afana.me/post/aspnet-mvc-internationalization.aspx</w:t>
      </w:r>
    </w:p>
    <w:sectPr w:rsidR="00831BAD" w:rsidRPr="00831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81365C"/>
    <w:multiLevelType w:val="hybridMultilevel"/>
    <w:tmpl w:val="4104A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C90"/>
    <w:rsid w:val="00004D4E"/>
    <w:rsid w:val="00040374"/>
    <w:rsid w:val="00077297"/>
    <w:rsid w:val="001A7D0C"/>
    <w:rsid w:val="0032356A"/>
    <w:rsid w:val="00491C9C"/>
    <w:rsid w:val="00570F39"/>
    <w:rsid w:val="0057692C"/>
    <w:rsid w:val="006D1B1A"/>
    <w:rsid w:val="00713C90"/>
    <w:rsid w:val="00771ACE"/>
    <w:rsid w:val="00802D85"/>
    <w:rsid w:val="0082176E"/>
    <w:rsid w:val="00825D8B"/>
    <w:rsid w:val="00831BAD"/>
    <w:rsid w:val="008A7309"/>
    <w:rsid w:val="009768EB"/>
    <w:rsid w:val="00BB70F1"/>
    <w:rsid w:val="00CB680D"/>
    <w:rsid w:val="00CD486B"/>
    <w:rsid w:val="00DD386F"/>
    <w:rsid w:val="00E13DC7"/>
    <w:rsid w:val="00F70DA9"/>
    <w:rsid w:val="00F85211"/>
    <w:rsid w:val="00FC67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BC749C-81C5-4A99-B1C8-325574B88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1B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2D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C9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D486B"/>
    <w:pPr>
      <w:ind w:left="720"/>
      <w:contextualSpacing/>
    </w:pPr>
  </w:style>
  <w:style w:type="character" w:customStyle="1" w:styleId="Heading2Char">
    <w:name w:val="Heading 2 Char"/>
    <w:basedOn w:val="DefaultParagraphFont"/>
    <w:link w:val="Heading2"/>
    <w:uiPriority w:val="9"/>
    <w:rsid w:val="00831BA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2D8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1866</Words>
  <Characters>10638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Mcguckin</dc:creator>
  <cp:keywords/>
  <dc:description/>
  <cp:lastModifiedBy>Dan Mcguckin</cp:lastModifiedBy>
  <cp:revision>2</cp:revision>
  <dcterms:created xsi:type="dcterms:W3CDTF">2015-12-29T15:22:00Z</dcterms:created>
  <dcterms:modified xsi:type="dcterms:W3CDTF">2015-12-29T15:22:00Z</dcterms:modified>
</cp:coreProperties>
</file>