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EE59" w14:textId="77777777" w:rsidR="00154778" w:rsidRDefault="00000000">
      <w:pPr>
        <w:spacing w:after="0"/>
        <w:jc w:val="center"/>
        <w:rPr>
          <w:b/>
          <w:sz w:val="28"/>
          <w:szCs w:val="28"/>
        </w:rPr>
      </w:pPr>
      <w:r>
        <w:rPr>
          <w:b/>
          <w:sz w:val="28"/>
          <w:szCs w:val="28"/>
        </w:rPr>
        <w:t>Ideation Phase</w:t>
      </w:r>
    </w:p>
    <w:p w14:paraId="4BC389FF" w14:textId="77777777" w:rsidR="00154778" w:rsidRDefault="00000000">
      <w:pPr>
        <w:spacing w:after="0"/>
        <w:jc w:val="center"/>
        <w:rPr>
          <w:b/>
          <w:sz w:val="28"/>
          <w:szCs w:val="28"/>
        </w:rPr>
      </w:pPr>
      <w:r>
        <w:rPr>
          <w:b/>
          <w:sz w:val="28"/>
          <w:szCs w:val="28"/>
        </w:rPr>
        <w:t>Define the Problem Statements</w:t>
      </w:r>
    </w:p>
    <w:p w14:paraId="2791E849" w14:textId="77777777" w:rsidR="00154778" w:rsidRDefault="0015477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54778" w14:paraId="722E59E0" w14:textId="77777777">
        <w:tc>
          <w:tcPr>
            <w:tcW w:w="4508" w:type="dxa"/>
          </w:tcPr>
          <w:p w14:paraId="2388FA89" w14:textId="77777777" w:rsidR="00154778" w:rsidRDefault="00000000">
            <w:r>
              <w:t>Date</w:t>
            </w:r>
          </w:p>
        </w:tc>
        <w:tc>
          <w:tcPr>
            <w:tcW w:w="4508" w:type="dxa"/>
          </w:tcPr>
          <w:p w14:paraId="59000E38" w14:textId="6E9C74FB" w:rsidR="00154778" w:rsidRDefault="00237FCD">
            <w:r>
              <w:t>16 December 2025</w:t>
            </w:r>
          </w:p>
        </w:tc>
      </w:tr>
      <w:tr w:rsidR="00154778" w14:paraId="543E6801" w14:textId="77777777">
        <w:tc>
          <w:tcPr>
            <w:tcW w:w="4508" w:type="dxa"/>
          </w:tcPr>
          <w:p w14:paraId="773AD6EA" w14:textId="77777777" w:rsidR="00154778" w:rsidRDefault="00000000">
            <w:r>
              <w:t>Team ID</w:t>
            </w:r>
          </w:p>
        </w:tc>
        <w:tc>
          <w:tcPr>
            <w:tcW w:w="4508" w:type="dxa"/>
          </w:tcPr>
          <w:p w14:paraId="2753C878" w14:textId="3E140AF4" w:rsidR="00154778" w:rsidRDefault="001A5DB7">
            <w:r w:rsidRPr="002A6C19">
              <w:t>LTVIP2026TMIDS</w:t>
            </w:r>
            <w:r>
              <w:t>91502</w:t>
            </w:r>
          </w:p>
        </w:tc>
      </w:tr>
      <w:tr w:rsidR="00154778" w14:paraId="349FCCDA" w14:textId="77777777">
        <w:tc>
          <w:tcPr>
            <w:tcW w:w="4508" w:type="dxa"/>
          </w:tcPr>
          <w:p w14:paraId="7928C1FB" w14:textId="77777777" w:rsidR="00154778" w:rsidRDefault="00000000">
            <w:r>
              <w:t>Project Name</w:t>
            </w:r>
          </w:p>
        </w:tc>
        <w:tc>
          <w:tcPr>
            <w:tcW w:w="4508" w:type="dxa"/>
          </w:tcPr>
          <w:p w14:paraId="2BA6AF4C" w14:textId="6BD9CAA3" w:rsidR="00154778" w:rsidRDefault="001A5DB7">
            <w:r w:rsidRPr="001A5DB7">
              <w:t>Deep Learning Fundus Image Analysis for Early Detection of Diabetic Retinopathy</w:t>
            </w:r>
          </w:p>
        </w:tc>
      </w:tr>
      <w:tr w:rsidR="00154778" w14:paraId="4CA01C30" w14:textId="77777777">
        <w:tc>
          <w:tcPr>
            <w:tcW w:w="4508" w:type="dxa"/>
          </w:tcPr>
          <w:p w14:paraId="7182A3A7" w14:textId="77777777" w:rsidR="00154778" w:rsidRDefault="00000000">
            <w:r>
              <w:t>Maximum Marks</w:t>
            </w:r>
          </w:p>
        </w:tc>
        <w:tc>
          <w:tcPr>
            <w:tcW w:w="4508" w:type="dxa"/>
          </w:tcPr>
          <w:p w14:paraId="3BCD436A" w14:textId="77777777" w:rsidR="00154778" w:rsidRDefault="00000000">
            <w:r>
              <w:t>2 Marks</w:t>
            </w:r>
          </w:p>
        </w:tc>
      </w:tr>
    </w:tbl>
    <w:p w14:paraId="35663FBF" w14:textId="77777777" w:rsidR="00154778" w:rsidRDefault="00154778">
      <w:pPr>
        <w:rPr>
          <w:b/>
          <w:sz w:val="24"/>
          <w:szCs w:val="24"/>
        </w:rPr>
      </w:pPr>
    </w:p>
    <w:p w14:paraId="2EA841DA" w14:textId="77777777" w:rsidR="00154778" w:rsidRDefault="00000000">
      <w:pPr>
        <w:rPr>
          <w:b/>
          <w:sz w:val="24"/>
          <w:szCs w:val="24"/>
        </w:rPr>
      </w:pPr>
      <w:r>
        <w:rPr>
          <w:b/>
          <w:sz w:val="24"/>
          <w:szCs w:val="24"/>
        </w:rPr>
        <w:t>Customer Problem Statement Template:</w:t>
      </w:r>
    </w:p>
    <w:p w14:paraId="07F31C45" w14:textId="77777777" w:rsidR="0015477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4902EE7" w14:textId="77777777" w:rsidR="0015477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64115B" w14:textId="77777777" w:rsidR="00154778" w:rsidRDefault="00000000" w:rsidP="00237FCD">
      <w:pPr>
        <w:rPr>
          <w:sz w:val="24"/>
          <w:szCs w:val="24"/>
        </w:rPr>
      </w:pPr>
      <w:r>
        <w:rPr>
          <w:noProof/>
          <w:sz w:val="24"/>
          <w:szCs w:val="24"/>
        </w:rPr>
        <w:drawing>
          <wp:inline distT="0" distB="0" distL="0" distR="0" wp14:anchorId="5AD5F24C" wp14:editId="44A9FD3F">
            <wp:extent cx="4651200" cy="197280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4672115" cy="1981671"/>
                    </a:xfrm>
                    <a:prstGeom prst="rect">
                      <a:avLst/>
                    </a:prstGeom>
                    <a:ln/>
                  </pic:spPr>
                </pic:pic>
              </a:graphicData>
            </a:graphic>
          </wp:inline>
        </w:drawing>
      </w:r>
    </w:p>
    <w:p w14:paraId="6BFACE29" w14:textId="77777777" w:rsidR="00154778" w:rsidRDefault="00000000">
      <w:pPr>
        <w:rPr>
          <w:sz w:val="24"/>
          <w:szCs w:val="24"/>
        </w:rPr>
      </w:pPr>
      <w:r>
        <w:rPr>
          <w:sz w:val="24"/>
          <w:szCs w:val="24"/>
        </w:rPr>
        <w:t xml:space="preserve">Reference: </w:t>
      </w:r>
      <w:hyperlink r:id="rId6">
        <w:r w:rsidR="00154778">
          <w:rPr>
            <w:color w:val="0563C1"/>
            <w:sz w:val="24"/>
            <w:szCs w:val="24"/>
            <w:u w:val="single"/>
          </w:rPr>
          <w:t>https://miro.com/templates/customer-problem-statement/</w:t>
        </w:r>
      </w:hyperlink>
    </w:p>
    <w:p w14:paraId="0FC3EFB6" w14:textId="77777777" w:rsidR="00154778" w:rsidRDefault="00000000">
      <w:pPr>
        <w:rPr>
          <w:b/>
          <w:sz w:val="24"/>
          <w:szCs w:val="24"/>
        </w:rPr>
      </w:pPr>
      <w:r>
        <w:rPr>
          <w:b/>
          <w:sz w:val="24"/>
          <w:szCs w:val="24"/>
        </w:rPr>
        <w:t>Example:</w:t>
      </w:r>
    </w:p>
    <w:p w14:paraId="6ACFD37C" w14:textId="77777777" w:rsidR="00154778" w:rsidRDefault="00000000">
      <w:pPr>
        <w:rPr>
          <w:sz w:val="24"/>
          <w:szCs w:val="24"/>
        </w:rPr>
      </w:pPr>
      <w:r>
        <w:rPr>
          <w:noProof/>
          <w:sz w:val="24"/>
          <w:szCs w:val="24"/>
        </w:rPr>
        <w:drawing>
          <wp:inline distT="0" distB="0" distL="0" distR="0" wp14:anchorId="5EBC22AA" wp14:editId="5B263D4F">
            <wp:extent cx="4838400" cy="823250"/>
            <wp:effectExtent l="0" t="0" r="635" b="254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4908751" cy="835220"/>
                    </a:xfrm>
                    <a:prstGeom prst="rect">
                      <a:avLst/>
                    </a:prstGeom>
                    <a:ln/>
                  </pic:spPr>
                </pic:pic>
              </a:graphicData>
            </a:graphic>
          </wp:inline>
        </w:drawing>
      </w:r>
    </w:p>
    <w:tbl>
      <w:tblPr>
        <w:tblStyle w:val="a0"/>
        <w:tblpPr w:leftFromText="180" w:rightFromText="180" w:vertAnchor="text" w:horzAnchor="margin" w:tblpXSpec="center" w:tblpY="1353"/>
        <w:tblW w:w="10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6"/>
        <w:gridCol w:w="1711"/>
        <w:gridCol w:w="1458"/>
        <w:gridCol w:w="1345"/>
        <w:gridCol w:w="2530"/>
        <w:gridCol w:w="1547"/>
      </w:tblGrid>
      <w:tr w:rsidR="00867056" w:rsidRPr="003B3E62" w14:paraId="201F90F8" w14:textId="77777777" w:rsidTr="00867056">
        <w:trPr>
          <w:trHeight w:val="499"/>
        </w:trPr>
        <w:tc>
          <w:tcPr>
            <w:tcW w:w="1616" w:type="dxa"/>
          </w:tcPr>
          <w:p w14:paraId="6044D7ED" w14:textId="77777777" w:rsidR="00867056" w:rsidRPr="003B3E62" w:rsidRDefault="00867056" w:rsidP="00867056">
            <w:pPr>
              <w:rPr>
                <w:b/>
              </w:rPr>
            </w:pPr>
            <w:r w:rsidRPr="003B3E62">
              <w:rPr>
                <w:b/>
              </w:rPr>
              <w:t>Problem Statement (PS)</w:t>
            </w:r>
          </w:p>
        </w:tc>
        <w:tc>
          <w:tcPr>
            <w:tcW w:w="1711" w:type="dxa"/>
          </w:tcPr>
          <w:p w14:paraId="4C1C975B" w14:textId="77777777" w:rsidR="00867056" w:rsidRPr="003B3E62" w:rsidRDefault="00867056" w:rsidP="00867056">
            <w:pPr>
              <w:rPr>
                <w:b/>
              </w:rPr>
            </w:pPr>
            <w:r w:rsidRPr="003B3E62">
              <w:rPr>
                <w:b/>
              </w:rPr>
              <w:t>I am (Customer)</w:t>
            </w:r>
          </w:p>
        </w:tc>
        <w:tc>
          <w:tcPr>
            <w:tcW w:w="1458" w:type="dxa"/>
          </w:tcPr>
          <w:p w14:paraId="7FE76C59" w14:textId="77777777" w:rsidR="00867056" w:rsidRPr="003B3E62" w:rsidRDefault="00867056" w:rsidP="00867056">
            <w:pPr>
              <w:rPr>
                <w:b/>
              </w:rPr>
            </w:pPr>
            <w:r w:rsidRPr="003B3E62">
              <w:rPr>
                <w:b/>
              </w:rPr>
              <w:t>I’m trying to</w:t>
            </w:r>
          </w:p>
        </w:tc>
        <w:tc>
          <w:tcPr>
            <w:tcW w:w="1345" w:type="dxa"/>
          </w:tcPr>
          <w:p w14:paraId="6C34A0EB" w14:textId="77777777" w:rsidR="00867056" w:rsidRPr="003B3E62" w:rsidRDefault="00867056" w:rsidP="00867056">
            <w:pPr>
              <w:rPr>
                <w:b/>
              </w:rPr>
            </w:pPr>
            <w:r w:rsidRPr="003B3E62">
              <w:rPr>
                <w:b/>
              </w:rPr>
              <w:t>But</w:t>
            </w:r>
          </w:p>
        </w:tc>
        <w:tc>
          <w:tcPr>
            <w:tcW w:w="2530" w:type="dxa"/>
          </w:tcPr>
          <w:p w14:paraId="3A0E4AB0" w14:textId="77777777" w:rsidR="00867056" w:rsidRPr="003B3E62" w:rsidRDefault="00867056" w:rsidP="00867056">
            <w:pPr>
              <w:rPr>
                <w:b/>
              </w:rPr>
            </w:pPr>
            <w:r w:rsidRPr="003B3E62">
              <w:rPr>
                <w:b/>
              </w:rPr>
              <w:t>Because</w:t>
            </w:r>
          </w:p>
        </w:tc>
        <w:tc>
          <w:tcPr>
            <w:tcW w:w="1547" w:type="dxa"/>
          </w:tcPr>
          <w:p w14:paraId="51540A64" w14:textId="77777777" w:rsidR="00867056" w:rsidRPr="003B3E62" w:rsidRDefault="00867056" w:rsidP="00867056">
            <w:pPr>
              <w:rPr>
                <w:b/>
              </w:rPr>
            </w:pPr>
            <w:r w:rsidRPr="003B3E62">
              <w:rPr>
                <w:b/>
              </w:rPr>
              <w:t>Which makes me feel</w:t>
            </w:r>
          </w:p>
        </w:tc>
      </w:tr>
      <w:tr w:rsidR="00867056" w:rsidRPr="003B3E62" w14:paraId="385EE37B" w14:textId="77777777" w:rsidTr="00867056">
        <w:trPr>
          <w:trHeight w:val="499"/>
        </w:trPr>
        <w:tc>
          <w:tcPr>
            <w:tcW w:w="1616" w:type="dxa"/>
          </w:tcPr>
          <w:p w14:paraId="7609507C" w14:textId="77777777" w:rsidR="00867056" w:rsidRPr="003B3E62" w:rsidRDefault="00867056" w:rsidP="00867056">
            <w:r w:rsidRPr="003B3E62">
              <w:t>PS-1</w:t>
            </w:r>
          </w:p>
        </w:tc>
        <w:tc>
          <w:tcPr>
            <w:tcW w:w="1711" w:type="dxa"/>
          </w:tcPr>
          <w:p w14:paraId="5E618F72" w14:textId="77777777" w:rsidR="00867056" w:rsidRPr="003B3E62" w:rsidRDefault="00867056" w:rsidP="00867056">
            <w:r w:rsidRPr="001A5DB7">
              <w:t>Diabetic Patient</w:t>
            </w:r>
          </w:p>
        </w:tc>
        <w:tc>
          <w:tcPr>
            <w:tcW w:w="1458" w:type="dxa"/>
          </w:tcPr>
          <w:p w14:paraId="5FC8DF8E" w14:textId="77777777" w:rsidR="00867056" w:rsidRPr="003B3E62" w:rsidRDefault="00867056" w:rsidP="00867056">
            <w:r w:rsidRPr="001A5DB7">
              <w:t>Monitor my eye health</w:t>
            </w:r>
          </w:p>
        </w:tc>
        <w:tc>
          <w:tcPr>
            <w:tcW w:w="1345" w:type="dxa"/>
          </w:tcPr>
          <w:p w14:paraId="38352DF1" w14:textId="77777777" w:rsidR="00867056" w:rsidRPr="003B3E62" w:rsidRDefault="00867056" w:rsidP="00867056">
            <w:r w:rsidRPr="001A5DB7">
              <w:t xml:space="preserve">Cannot detect early </w:t>
            </w:r>
            <w:r w:rsidRPr="001A5DB7">
              <w:lastRenderedPageBreak/>
              <w:t>retinal damage</w:t>
            </w:r>
          </w:p>
        </w:tc>
        <w:tc>
          <w:tcPr>
            <w:tcW w:w="2530" w:type="dxa"/>
          </w:tcPr>
          <w:p w14:paraId="6B304AD8" w14:textId="77777777" w:rsidR="00867056" w:rsidRPr="003B3E62" w:rsidRDefault="00867056" w:rsidP="00867056">
            <w:r w:rsidRPr="001A5DB7">
              <w:lastRenderedPageBreak/>
              <w:t>Early-stage diabetic retinopathy shows no clear symptoms</w:t>
            </w:r>
          </w:p>
        </w:tc>
        <w:tc>
          <w:tcPr>
            <w:tcW w:w="1547" w:type="dxa"/>
          </w:tcPr>
          <w:p w14:paraId="36B42792" w14:textId="77777777" w:rsidR="00867056" w:rsidRPr="003B3E62" w:rsidRDefault="00867056" w:rsidP="00867056">
            <w:r w:rsidRPr="001A5DB7">
              <w:t>Anxious</w:t>
            </w:r>
          </w:p>
        </w:tc>
      </w:tr>
      <w:tr w:rsidR="00867056" w:rsidRPr="003B3E62" w14:paraId="5A33DA53" w14:textId="77777777" w:rsidTr="00867056">
        <w:trPr>
          <w:trHeight w:val="499"/>
        </w:trPr>
        <w:tc>
          <w:tcPr>
            <w:tcW w:w="1616" w:type="dxa"/>
          </w:tcPr>
          <w:p w14:paraId="2B49BE8D" w14:textId="77777777" w:rsidR="00867056" w:rsidRPr="003B3E62" w:rsidRDefault="00867056" w:rsidP="00867056">
            <w:r w:rsidRPr="003B3E62">
              <w:t>PS-2</w:t>
            </w:r>
          </w:p>
        </w:tc>
        <w:tc>
          <w:tcPr>
            <w:tcW w:w="1711" w:type="dxa"/>
          </w:tcPr>
          <w:p w14:paraId="471FEB08" w14:textId="77777777" w:rsidR="00867056" w:rsidRPr="003B3E62" w:rsidRDefault="00867056" w:rsidP="00867056">
            <w:r w:rsidRPr="001A5DB7">
              <w:t>Ophthalmologist</w:t>
            </w:r>
          </w:p>
        </w:tc>
        <w:tc>
          <w:tcPr>
            <w:tcW w:w="1458" w:type="dxa"/>
          </w:tcPr>
          <w:p w14:paraId="2E887A82" w14:textId="77777777" w:rsidR="00867056" w:rsidRPr="003B3E62" w:rsidRDefault="00867056" w:rsidP="00867056">
            <w:r w:rsidRPr="00867056">
              <w:t>Diagnose diabetic retinopathy accurately and quickly</w:t>
            </w:r>
          </w:p>
        </w:tc>
        <w:tc>
          <w:tcPr>
            <w:tcW w:w="1345" w:type="dxa"/>
          </w:tcPr>
          <w:p w14:paraId="44D09695" w14:textId="77777777" w:rsidR="00867056" w:rsidRPr="003B3E62" w:rsidRDefault="00867056" w:rsidP="00867056">
            <w:r w:rsidRPr="00867056">
              <w:t>Manual fundus image analysis is time-consuming</w:t>
            </w:r>
          </w:p>
        </w:tc>
        <w:tc>
          <w:tcPr>
            <w:tcW w:w="2530" w:type="dxa"/>
          </w:tcPr>
          <w:p w14:paraId="112DA54D" w14:textId="77777777" w:rsidR="00867056" w:rsidRPr="003B3E62" w:rsidRDefault="00867056" w:rsidP="00867056">
            <w:r w:rsidRPr="00867056">
              <w:t>Increasing patient load and limited time reduce detailed screening</w:t>
            </w:r>
          </w:p>
        </w:tc>
        <w:tc>
          <w:tcPr>
            <w:tcW w:w="1547" w:type="dxa"/>
          </w:tcPr>
          <w:p w14:paraId="1F2B4647" w14:textId="77777777" w:rsidR="00867056" w:rsidRPr="003B3E62" w:rsidRDefault="00867056" w:rsidP="00867056">
            <w:r w:rsidRPr="00867056">
              <w:t>Overwhelmed</w:t>
            </w:r>
          </w:p>
        </w:tc>
      </w:tr>
      <w:tr w:rsidR="00867056" w:rsidRPr="003B3E62" w14:paraId="261887E0" w14:textId="77777777" w:rsidTr="00867056">
        <w:trPr>
          <w:trHeight w:val="499"/>
        </w:trPr>
        <w:tc>
          <w:tcPr>
            <w:tcW w:w="16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tblGrid>
            <w:tr w:rsidR="00867056" w:rsidRPr="00867056" w14:paraId="31FEA038" w14:textId="77777777">
              <w:trPr>
                <w:tblCellSpacing w:w="15" w:type="dxa"/>
              </w:trPr>
              <w:tc>
                <w:tcPr>
                  <w:tcW w:w="0" w:type="auto"/>
                  <w:vAlign w:val="center"/>
                  <w:hideMark/>
                </w:tcPr>
                <w:p w14:paraId="04364B97" w14:textId="77777777" w:rsidR="00867056" w:rsidRPr="00867056" w:rsidRDefault="00867056" w:rsidP="00867056">
                  <w:pPr>
                    <w:framePr w:hSpace="180" w:wrap="around" w:vAnchor="text" w:hAnchor="margin" w:xAlign="center" w:y="1353"/>
                    <w:spacing w:after="0" w:line="240" w:lineRule="auto"/>
                  </w:pPr>
                  <w:r w:rsidRPr="00867056">
                    <w:t>PS-3</w:t>
                  </w:r>
                </w:p>
              </w:tc>
            </w:tr>
          </w:tbl>
          <w:p w14:paraId="10555F4F" w14:textId="77777777" w:rsidR="00867056" w:rsidRPr="00867056" w:rsidRDefault="00867056" w:rsidP="00867056">
            <w:pPr>
              <w:rPr>
                <w:vanish/>
              </w:rPr>
            </w:pPr>
          </w:p>
          <w:p w14:paraId="0199148F" w14:textId="77777777" w:rsidR="00867056" w:rsidRPr="003B3E62" w:rsidRDefault="00867056" w:rsidP="00867056"/>
        </w:tc>
        <w:tc>
          <w:tcPr>
            <w:tcW w:w="17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tblGrid>
            <w:tr w:rsidR="00867056" w:rsidRPr="00867056" w14:paraId="475BEE5B" w14:textId="77777777" w:rsidTr="006A0673">
              <w:trPr>
                <w:tblCellSpacing w:w="15" w:type="dxa"/>
              </w:trPr>
              <w:tc>
                <w:tcPr>
                  <w:tcW w:w="0" w:type="auto"/>
                  <w:vAlign w:val="center"/>
                  <w:hideMark/>
                </w:tcPr>
                <w:p w14:paraId="7676D1CF" w14:textId="77777777" w:rsidR="00867056" w:rsidRPr="00867056" w:rsidRDefault="00867056" w:rsidP="00867056">
                  <w:pPr>
                    <w:framePr w:hSpace="180" w:wrap="around" w:vAnchor="text" w:hAnchor="margin" w:xAlign="center" w:y="1353"/>
                    <w:spacing w:after="0" w:line="240" w:lineRule="auto"/>
                  </w:pPr>
                  <w:r w:rsidRPr="00867056">
                    <w:t>Public Health Screening Authority</w:t>
                  </w:r>
                </w:p>
              </w:tc>
            </w:tr>
          </w:tbl>
          <w:p w14:paraId="2CD3F226" w14:textId="77777777" w:rsidR="00867056" w:rsidRPr="00867056" w:rsidRDefault="00867056" w:rsidP="00867056">
            <w:pPr>
              <w:rPr>
                <w:vanish/>
              </w:rPr>
            </w:pPr>
          </w:p>
          <w:p w14:paraId="68B657DC" w14:textId="77777777" w:rsidR="00867056" w:rsidRPr="001A5DB7" w:rsidRDefault="00867056" w:rsidP="00867056"/>
        </w:tc>
        <w:tc>
          <w:tcPr>
            <w:tcW w:w="14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867056" w:rsidRPr="00867056" w14:paraId="7BDFC8D7" w14:textId="77777777" w:rsidTr="006A0673">
              <w:trPr>
                <w:tblCellSpacing w:w="15" w:type="dxa"/>
              </w:trPr>
              <w:tc>
                <w:tcPr>
                  <w:tcW w:w="0" w:type="auto"/>
                  <w:vAlign w:val="center"/>
                  <w:hideMark/>
                </w:tcPr>
                <w:p w14:paraId="49812E73" w14:textId="77777777" w:rsidR="00867056" w:rsidRPr="00867056" w:rsidRDefault="00867056" w:rsidP="00867056">
                  <w:pPr>
                    <w:framePr w:hSpace="180" w:wrap="around" w:vAnchor="text" w:hAnchor="margin" w:xAlign="center" w:y="1353"/>
                    <w:spacing w:after="0" w:line="240" w:lineRule="auto"/>
                  </w:pPr>
                  <w:r w:rsidRPr="00867056">
                    <w:t>Conduct large-scale screening</w:t>
                  </w:r>
                </w:p>
              </w:tc>
            </w:tr>
          </w:tbl>
          <w:p w14:paraId="5328E2DB" w14:textId="77777777" w:rsidR="00867056" w:rsidRPr="00867056" w:rsidRDefault="00867056" w:rsidP="00867056">
            <w:pPr>
              <w:rPr>
                <w:vanish/>
              </w:rPr>
            </w:pPr>
          </w:p>
          <w:p w14:paraId="36558FAE" w14:textId="77777777" w:rsidR="00867056" w:rsidRPr="00867056" w:rsidRDefault="00867056" w:rsidP="00867056"/>
        </w:tc>
        <w:tc>
          <w:tcPr>
            <w:tcW w:w="1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tblGrid>
            <w:tr w:rsidR="00867056" w:rsidRPr="00867056" w14:paraId="6E9AFC41" w14:textId="77777777" w:rsidTr="006A0673">
              <w:trPr>
                <w:tblCellSpacing w:w="15" w:type="dxa"/>
              </w:trPr>
              <w:tc>
                <w:tcPr>
                  <w:tcW w:w="0" w:type="auto"/>
                  <w:vAlign w:val="center"/>
                  <w:hideMark/>
                </w:tcPr>
                <w:p w14:paraId="082AD787" w14:textId="77777777" w:rsidR="00867056" w:rsidRPr="00867056" w:rsidRDefault="00867056" w:rsidP="00867056">
                  <w:pPr>
                    <w:framePr w:hSpace="180" w:wrap="around" w:vAnchor="text" w:hAnchor="margin" w:xAlign="center" w:y="1353"/>
                    <w:spacing w:after="0" w:line="240" w:lineRule="auto"/>
                  </w:pPr>
                  <w:r w:rsidRPr="00867056">
                    <w:t>Cannot scale screening efficiently</w:t>
                  </w:r>
                </w:p>
              </w:tc>
            </w:tr>
          </w:tbl>
          <w:p w14:paraId="4ACC3BE1" w14:textId="77777777" w:rsidR="00867056" w:rsidRPr="00867056" w:rsidRDefault="00867056" w:rsidP="0086705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056" w:rsidRPr="00867056" w14:paraId="6B82BF2D" w14:textId="77777777" w:rsidTr="006A0673">
              <w:trPr>
                <w:tblCellSpacing w:w="15" w:type="dxa"/>
              </w:trPr>
              <w:tc>
                <w:tcPr>
                  <w:tcW w:w="0" w:type="auto"/>
                  <w:vAlign w:val="center"/>
                  <w:hideMark/>
                </w:tcPr>
                <w:p w14:paraId="182200BB" w14:textId="01C7C233" w:rsidR="00867056" w:rsidRPr="00867056" w:rsidRDefault="00867056" w:rsidP="00867056">
                  <w:pPr>
                    <w:framePr w:hSpace="180" w:wrap="around" w:vAnchor="text" w:hAnchor="margin" w:xAlign="center" w:y="1353"/>
                    <w:spacing w:after="0" w:line="240" w:lineRule="auto"/>
                  </w:pPr>
                </w:p>
              </w:tc>
            </w:tr>
          </w:tbl>
          <w:p w14:paraId="11ED18DD" w14:textId="77777777" w:rsidR="00867056" w:rsidRPr="00867056" w:rsidRDefault="00867056" w:rsidP="0086705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056" w:rsidRPr="00867056" w14:paraId="4C16E222" w14:textId="77777777" w:rsidTr="006A0673">
              <w:trPr>
                <w:tblCellSpacing w:w="15" w:type="dxa"/>
              </w:trPr>
              <w:tc>
                <w:tcPr>
                  <w:tcW w:w="0" w:type="auto"/>
                  <w:vAlign w:val="center"/>
                  <w:hideMark/>
                </w:tcPr>
                <w:p w14:paraId="4FDF7EF8" w14:textId="6E4A29B8" w:rsidR="00867056" w:rsidRPr="00867056" w:rsidRDefault="00867056" w:rsidP="00867056">
                  <w:pPr>
                    <w:framePr w:hSpace="180" w:wrap="around" w:vAnchor="text" w:hAnchor="margin" w:xAlign="center" w:y="1353"/>
                    <w:spacing w:after="0" w:line="240" w:lineRule="auto"/>
                  </w:pPr>
                </w:p>
              </w:tc>
            </w:tr>
          </w:tbl>
          <w:p w14:paraId="0B75D5B7" w14:textId="77777777" w:rsidR="00867056" w:rsidRPr="00867056" w:rsidRDefault="00867056" w:rsidP="00867056"/>
        </w:tc>
        <w:tc>
          <w:tcPr>
            <w:tcW w:w="2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tblGrid>
            <w:tr w:rsidR="00867056" w:rsidRPr="00867056" w14:paraId="5338D632" w14:textId="77777777" w:rsidTr="006A0673">
              <w:trPr>
                <w:tblCellSpacing w:w="15" w:type="dxa"/>
              </w:trPr>
              <w:tc>
                <w:tcPr>
                  <w:tcW w:w="0" w:type="auto"/>
                  <w:vAlign w:val="center"/>
                  <w:hideMark/>
                </w:tcPr>
                <w:p w14:paraId="647E1001" w14:textId="77777777" w:rsidR="00867056" w:rsidRPr="00867056" w:rsidRDefault="00867056" w:rsidP="00867056">
                  <w:pPr>
                    <w:framePr w:hSpace="180" w:wrap="around" w:vAnchor="text" w:hAnchor="margin" w:xAlign="center" w:y="1353"/>
                    <w:spacing w:after="0" w:line="240" w:lineRule="auto"/>
                  </w:pPr>
                  <w:r w:rsidRPr="00867056">
                    <w:t>Each fundus image requires expert evaluation</w:t>
                  </w:r>
                </w:p>
              </w:tc>
            </w:tr>
          </w:tbl>
          <w:p w14:paraId="467E2237" w14:textId="77777777" w:rsidR="00867056" w:rsidRPr="00867056" w:rsidRDefault="00867056" w:rsidP="0086705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056" w:rsidRPr="00867056" w14:paraId="6BA6FCD6" w14:textId="77777777" w:rsidTr="006A0673">
              <w:trPr>
                <w:tblCellSpacing w:w="15" w:type="dxa"/>
              </w:trPr>
              <w:tc>
                <w:tcPr>
                  <w:tcW w:w="0" w:type="auto"/>
                  <w:vAlign w:val="center"/>
                  <w:hideMark/>
                </w:tcPr>
                <w:p w14:paraId="6FF380F4" w14:textId="4C727FAD" w:rsidR="00867056" w:rsidRPr="00867056" w:rsidRDefault="00867056" w:rsidP="00867056">
                  <w:pPr>
                    <w:framePr w:hSpace="180" w:wrap="around" w:vAnchor="text" w:hAnchor="margin" w:xAlign="center" w:y="1353"/>
                    <w:spacing w:after="0" w:line="240" w:lineRule="auto"/>
                  </w:pPr>
                </w:p>
              </w:tc>
            </w:tr>
          </w:tbl>
          <w:p w14:paraId="4294763E" w14:textId="77777777" w:rsidR="00867056" w:rsidRPr="00867056" w:rsidRDefault="00867056" w:rsidP="00867056"/>
        </w:tc>
        <w:tc>
          <w:tcPr>
            <w:tcW w:w="1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056" w:rsidRPr="00867056" w14:paraId="083E5721" w14:textId="77777777" w:rsidTr="006A0673">
              <w:trPr>
                <w:tblCellSpacing w:w="15" w:type="dxa"/>
              </w:trPr>
              <w:tc>
                <w:tcPr>
                  <w:tcW w:w="0" w:type="auto"/>
                  <w:vAlign w:val="center"/>
                  <w:hideMark/>
                </w:tcPr>
                <w:p w14:paraId="5F98E963" w14:textId="000AAEE3" w:rsidR="00867056" w:rsidRPr="00867056" w:rsidRDefault="00867056" w:rsidP="00867056">
                  <w:pPr>
                    <w:framePr w:hSpace="180" w:wrap="around" w:vAnchor="text" w:hAnchor="margin" w:xAlign="center" w:y="1353"/>
                    <w:spacing w:after="0" w:line="240" w:lineRule="auto"/>
                  </w:pPr>
                </w:p>
              </w:tc>
            </w:tr>
          </w:tbl>
          <w:p w14:paraId="5AA1507F" w14:textId="77777777" w:rsidR="00867056" w:rsidRPr="00867056" w:rsidRDefault="00867056" w:rsidP="0086705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056" w:rsidRPr="00867056" w14:paraId="25AD89E9" w14:textId="77777777" w:rsidTr="006A0673">
              <w:trPr>
                <w:tblCellSpacing w:w="15" w:type="dxa"/>
              </w:trPr>
              <w:tc>
                <w:tcPr>
                  <w:tcW w:w="0" w:type="auto"/>
                  <w:vAlign w:val="center"/>
                  <w:hideMark/>
                </w:tcPr>
                <w:p w14:paraId="799A0B39" w14:textId="6226FD56" w:rsidR="00867056" w:rsidRPr="00867056" w:rsidRDefault="00867056" w:rsidP="00867056">
                  <w:pPr>
                    <w:framePr w:hSpace="180" w:wrap="around" w:vAnchor="text" w:hAnchor="margin" w:xAlign="center" w:y="1353"/>
                    <w:spacing w:after="0" w:line="240" w:lineRule="auto"/>
                  </w:pPr>
                </w:p>
              </w:tc>
            </w:tr>
          </w:tbl>
          <w:p w14:paraId="0D908165" w14:textId="77777777" w:rsidR="00867056" w:rsidRPr="00867056" w:rsidRDefault="00867056" w:rsidP="0086705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867056" w:rsidRPr="00867056" w14:paraId="2BA05F0B" w14:textId="77777777" w:rsidTr="006A0673">
              <w:trPr>
                <w:tblCellSpacing w:w="15" w:type="dxa"/>
              </w:trPr>
              <w:tc>
                <w:tcPr>
                  <w:tcW w:w="0" w:type="auto"/>
                  <w:vAlign w:val="center"/>
                  <w:hideMark/>
                </w:tcPr>
                <w:p w14:paraId="7BC0B9AF" w14:textId="77777777" w:rsidR="00867056" w:rsidRPr="00867056" w:rsidRDefault="00867056" w:rsidP="00867056">
                  <w:pPr>
                    <w:framePr w:hSpace="180" w:wrap="around" w:vAnchor="text" w:hAnchor="margin" w:xAlign="center" w:y="1353"/>
                    <w:spacing w:after="0" w:line="240" w:lineRule="auto"/>
                  </w:pPr>
                  <w:r w:rsidRPr="00867056">
                    <w:t>Restricted</w:t>
                  </w:r>
                </w:p>
              </w:tc>
            </w:tr>
          </w:tbl>
          <w:p w14:paraId="5488FB2B" w14:textId="77777777" w:rsidR="00867056" w:rsidRPr="00867056" w:rsidRDefault="00867056" w:rsidP="00867056"/>
        </w:tc>
      </w:tr>
    </w:tbl>
    <w:p w14:paraId="3250A4FB" w14:textId="77777777" w:rsidR="00154778" w:rsidRDefault="00154778" w:rsidP="003B3E62">
      <w:pPr>
        <w:rPr>
          <w:sz w:val="24"/>
          <w:szCs w:val="24"/>
        </w:rPr>
      </w:pPr>
    </w:p>
    <w:sectPr w:rsidR="0015477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78"/>
    <w:rsid w:val="0002342D"/>
    <w:rsid w:val="00154778"/>
    <w:rsid w:val="001A5DB7"/>
    <w:rsid w:val="00237FCD"/>
    <w:rsid w:val="003B3E62"/>
    <w:rsid w:val="00867056"/>
    <w:rsid w:val="00F8129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7702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DAMA KIRANSAI</cp:lastModifiedBy>
  <cp:revision>3</cp:revision>
  <dcterms:created xsi:type="dcterms:W3CDTF">2022-09-18T16:51:00Z</dcterms:created>
  <dcterms:modified xsi:type="dcterms:W3CDTF">2026-02-25T10:15:00Z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e48f1771-64f6-46da-89d3-b62ff01e9ca6</vt:lpwstr>
  </property>
</Properties>
</file>