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92" w:rsidRPr="008E2998" w:rsidRDefault="00375015" w:rsidP="00AC5CBE">
      <w:pPr>
        <w:ind w:left="7110" w:right="-1080"/>
        <w:rPr>
          <w:rFonts w:ascii="Garamond" w:hAnsi="Garamond"/>
          <w:color w:val="3366FF"/>
          <w:sz w:val="20"/>
        </w:rPr>
      </w:pPr>
      <w:r w:rsidRPr="00375015">
        <w:rPr>
          <w:color w:val="3366FF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64.55pt;margin-top:-8.8pt;width:2in;height:1in;z-index:251655680" stroked="f">
            <v:textbox style="mso-next-textbox:#_x0000_s1031">
              <w:txbxContent>
                <w:p w:rsidR="00AC14FE" w:rsidRDefault="00375015" w:rsidP="00B7445B">
                  <w:pPr>
                    <w:jc w:val="center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26.75pt;height:69pt">
                        <v:imagedata r:id="rId6" o:title="UK_Logo1C"/>
                      </v:shape>
                    </w:pict>
                  </w:r>
                </w:p>
                <w:p w:rsidR="00AC14FE" w:rsidRDefault="00AC14FE"/>
              </w:txbxContent>
            </v:textbox>
          </v:shape>
        </w:pict>
      </w:r>
    </w:p>
    <w:p w:rsidR="00D21492" w:rsidRPr="008E2998" w:rsidRDefault="00D21492" w:rsidP="00AC5CBE">
      <w:pPr>
        <w:ind w:left="7110" w:right="-1080"/>
        <w:rPr>
          <w:rFonts w:ascii="Garamond" w:hAnsi="Garamond"/>
          <w:color w:val="3366FF"/>
          <w:sz w:val="20"/>
        </w:rPr>
      </w:pPr>
    </w:p>
    <w:p w:rsidR="00D21492" w:rsidRPr="008E2998" w:rsidRDefault="00D21492" w:rsidP="00AC5CBE">
      <w:pPr>
        <w:ind w:left="7110" w:right="-1080"/>
        <w:rPr>
          <w:rFonts w:ascii="Garamond" w:hAnsi="Garamond"/>
          <w:color w:val="3366FF"/>
          <w:sz w:val="20"/>
        </w:rPr>
      </w:pPr>
    </w:p>
    <w:p w:rsidR="00D21492" w:rsidRPr="008E2998" w:rsidRDefault="00D21492" w:rsidP="00AC5CBE">
      <w:pPr>
        <w:ind w:left="7110" w:right="-1080"/>
        <w:rPr>
          <w:rFonts w:ascii="Garamond" w:hAnsi="Garamond"/>
          <w:color w:val="3366FF"/>
          <w:sz w:val="20"/>
        </w:rPr>
      </w:pPr>
    </w:p>
    <w:p w:rsidR="00D21492" w:rsidRPr="008E2998" w:rsidRDefault="00D21492" w:rsidP="00AC5CBE">
      <w:pPr>
        <w:ind w:left="7110" w:right="-1080"/>
        <w:rPr>
          <w:rFonts w:ascii="Garamond" w:hAnsi="Garamond"/>
          <w:color w:val="3366FF"/>
          <w:sz w:val="20"/>
        </w:rPr>
      </w:pPr>
    </w:p>
    <w:p w:rsidR="00D21492" w:rsidRPr="008E2998" w:rsidRDefault="00375015" w:rsidP="00AC5CBE">
      <w:pPr>
        <w:ind w:left="7110" w:right="-1080"/>
        <w:rPr>
          <w:rFonts w:ascii="Garamond" w:hAnsi="Garamond"/>
          <w:color w:val="3366FF"/>
          <w:sz w:val="20"/>
        </w:rPr>
      </w:pPr>
      <w:r w:rsidRPr="00375015">
        <w:rPr>
          <w:noProof/>
        </w:rPr>
        <w:pict>
          <v:shape id="_x0000_s1035" type="#_x0000_t202" style="position:absolute;left:0;text-align:left;margin-left:346.05pt;margin-top:8.75pt;width:123.15pt;height:97.2pt;z-index:251658752;mso-wrap-style:none" stroked="f">
            <v:textbox style="mso-next-textbox:#_x0000_s1035;mso-fit-shape-to-text:t">
              <w:txbxContent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  <w:r>
                    <w:rPr>
                      <w:rFonts w:ascii="Garamond" w:hAnsi="Garamond"/>
                      <w:color w:val="3366FF"/>
                      <w:sz w:val="20"/>
                    </w:rPr>
                    <w:t>Residence Life</w:t>
                  </w: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  <w:r>
                    <w:rPr>
                      <w:rFonts w:ascii="Garamond" w:hAnsi="Garamond"/>
                      <w:color w:val="3366FF"/>
                      <w:sz w:val="20"/>
                    </w:rPr>
                    <w:t>537 Patterson Office Tower</w:t>
                  </w: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>Lexington, KY 40506-00</w:t>
                  </w:r>
                  <w:r>
                    <w:rPr>
                      <w:rFonts w:ascii="Garamond" w:hAnsi="Garamond"/>
                      <w:color w:val="3366FF"/>
                      <w:sz w:val="20"/>
                    </w:rPr>
                    <w:t>2</w:t>
                  </w: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>7</w:t>
                  </w: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>859 257</w:t>
                  </w:r>
                  <w:r>
                    <w:rPr>
                      <w:rFonts w:ascii="Garamond" w:hAnsi="Garamond"/>
                      <w:color w:val="3366FF"/>
                      <w:sz w:val="20"/>
                    </w:rPr>
                    <w:t>-4784</w:t>
                  </w: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  <w:r w:rsidRPr="008E2998">
                    <w:rPr>
                      <w:rFonts w:ascii="Garamond" w:hAnsi="Garamond"/>
                      <w:i/>
                      <w:color w:val="3366FF"/>
                      <w:sz w:val="20"/>
                    </w:rPr>
                    <w:t>fax</w:t>
                  </w: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 xml:space="preserve"> 859 </w:t>
                  </w:r>
                  <w:r>
                    <w:rPr>
                      <w:rFonts w:ascii="Garamond" w:hAnsi="Garamond"/>
                      <w:color w:val="3366FF"/>
                      <w:sz w:val="20"/>
                    </w:rPr>
                    <w:t>323</w:t>
                  </w: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>-</w:t>
                  </w:r>
                  <w:r>
                    <w:rPr>
                      <w:rFonts w:ascii="Garamond" w:hAnsi="Garamond"/>
                      <w:color w:val="3366FF"/>
                      <w:sz w:val="20"/>
                    </w:rPr>
                    <w:t>4941</w:t>
                  </w:r>
                </w:p>
                <w:p w:rsidR="00AC14FE" w:rsidRPr="008E2998" w:rsidRDefault="00AC14FE" w:rsidP="007E5B51">
                  <w:pPr>
                    <w:ind w:right="-1080"/>
                    <w:rPr>
                      <w:rFonts w:ascii="Garamond" w:hAnsi="Garamond"/>
                      <w:color w:val="3366FF"/>
                      <w:sz w:val="20"/>
                    </w:rPr>
                  </w:pPr>
                </w:p>
                <w:p w:rsidR="00AC14FE" w:rsidRPr="002D161B" w:rsidRDefault="00AC14FE" w:rsidP="007E5B51">
                  <w:pPr>
                    <w:ind w:right="-1080"/>
                    <w:rPr>
                      <w:color w:val="3366FF"/>
                      <w:sz w:val="20"/>
                      <w:szCs w:val="20"/>
                    </w:rPr>
                  </w:pPr>
                  <w:r w:rsidRPr="008E2998">
                    <w:rPr>
                      <w:rFonts w:ascii="Garamond" w:hAnsi="Garamond"/>
                      <w:color w:val="3366FF"/>
                      <w:sz w:val="20"/>
                    </w:rPr>
                    <w:t>www.uky.edu</w:t>
                  </w:r>
                </w:p>
              </w:txbxContent>
            </v:textbox>
            <w10:wrap type="square"/>
          </v:shape>
        </w:pict>
      </w:r>
    </w:p>
    <w:p w:rsidR="008B2DBE" w:rsidRDefault="008B2DBE" w:rsidP="00AC5CBE">
      <w:pPr>
        <w:rPr>
          <w:rFonts w:ascii="Tahoma" w:hAnsi="Tahoma" w:cs="Tahoma"/>
          <w:sz w:val="22"/>
          <w:szCs w:val="22"/>
        </w:rPr>
      </w:pPr>
    </w:p>
    <w:p w:rsidR="007A1AFC" w:rsidRPr="00923442" w:rsidRDefault="007A1AFC" w:rsidP="00AC5CBE">
      <w:pPr>
        <w:rPr>
          <w:rFonts w:ascii="Tahoma" w:hAnsi="Tahoma" w:cs="Tahoma"/>
          <w:sz w:val="22"/>
          <w:szCs w:val="22"/>
        </w:rPr>
      </w:pPr>
    </w:p>
    <w:p w:rsidR="007A1AFC" w:rsidRPr="007A1AFC" w:rsidRDefault="008D481C" w:rsidP="00AC5CBE">
      <w:p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January 5, 2009</w:t>
      </w: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 xml:space="preserve">Dear </w:t>
      </w:r>
      <w:r w:rsidR="008D481C">
        <w:rPr>
          <w:rFonts w:ascii="Calibri" w:hAnsi="Calibri" w:cs="Tahoma"/>
          <w:sz w:val="22"/>
          <w:szCs w:val="22"/>
        </w:rPr>
        <w:t>SEAHO</w:t>
      </w:r>
      <w:r>
        <w:rPr>
          <w:rFonts w:ascii="Calibri" w:hAnsi="Calibri" w:cs="Tahoma"/>
          <w:sz w:val="22"/>
          <w:szCs w:val="22"/>
        </w:rPr>
        <w:t xml:space="preserve"> </w:t>
      </w:r>
      <w:r w:rsidRPr="007A1AFC">
        <w:rPr>
          <w:rFonts w:ascii="Calibri" w:hAnsi="Calibri" w:cs="Tahoma"/>
          <w:sz w:val="22"/>
          <w:szCs w:val="22"/>
        </w:rPr>
        <w:t>Awards Selection Committee,</w:t>
      </w: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</w:p>
    <w:p w:rsidR="007A1AFC" w:rsidRPr="007A1AFC" w:rsidRDefault="007A1AFC" w:rsidP="00AC5CBE">
      <w:pPr>
        <w:spacing w:after="240"/>
        <w:rPr>
          <w:rFonts w:ascii="Calibri" w:hAnsi="Calibri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 xml:space="preserve">I would like to nominate Jodi Marani for the SEAHO </w:t>
      </w:r>
      <w:r w:rsidR="008D481C">
        <w:rPr>
          <w:rFonts w:ascii="Calibri" w:hAnsi="Calibri" w:cs="Tahoma"/>
          <w:sz w:val="22"/>
          <w:szCs w:val="22"/>
        </w:rPr>
        <w:t>Conference Fee Waiver</w:t>
      </w:r>
      <w:r w:rsidRPr="007A1AFC">
        <w:rPr>
          <w:rFonts w:ascii="Calibri" w:hAnsi="Calibri" w:cs="Tahoma"/>
          <w:sz w:val="22"/>
          <w:szCs w:val="22"/>
        </w:rPr>
        <w:t xml:space="preserve"> Scholarship.  </w:t>
      </w:r>
      <w:r>
        <w:rPr>
          <w:rFonts w:ascii="Calibri" w:hAnsi="Calibri" w:cs="Tahoma"/>
          <w:sz w:val="22"/>
          <w:szCs w:val="22"/>
        </w:rPr>
        <w:t>Jodi</w:t>
      </w:r>
      <w:r w:rsidRPr="007A1AFC">
        <w:rPr>
          <w:rFonts w:ascii="Calibri" w:hAnsi="Calibri" w:cs="Tahoma"/>
          <w:sz w:val="22"/>
          <w:szCs w:val="22"/>
        </w:rPr>
        <w:t xml:space="preserve"> is in </w:t>
      </w:r>
      <w:r w:rsidR="00811BA9">
        <w:rPr>
          <w:rFonts w:ascii="Calibri" w:hAnsi="Calibri" w:cs="Tahoma"/>
          <w:sz w:val="22"/>
          <w:szCs w:val="22"/>
        </w:rPr>
        <w:t>her</w:t>
      </w:r>
      <w:r w:rsidRPr="007A1AFC">
        <w:rPr>
          <w:rFonts w:ascii="Calibri" w:hAnsi="Calibri" w:cs="Tahoma"/>
          <w:sz w:val="22"/>
          <w:szCs w:val="22"/>
        </w:rPr>
        <w:t xml:space="preserve"> first year as a Resident Director in the Office of Residence Life, supervising staff within </w:t>
      </w:r>
      <w:r w:rsidR="00811BA9">
        <w:rPr>
          <w:rFonts w:ascii="Calibri" w:hAnsi="Calibri" w:cs="Tahoma"/>
          <w:sz w:val="22"/>
          <w:szCs w:val="22"/>
        </w:rPr>
        <w:t>Kirwan Tower, a hall of over 600 residents.</w:t>
      </w:r>
      <w:r w:rsidRPr="007A1AFC">
        <w:rPr>
          <w:rFonts w:ascii="Calibri" w:hAnsi="Calibri" w:cs="Tahoma"/>
          <w:sz w:val="22"/>
          <w:szCs w:val="22"/>
        </w:rPr>
        <w:t xml:space="preserve"> </w:t>
      </w:r>
      <w:r w:rsidR="00811BA9">
        <w:rPr>
          <w:rFonts w:ascii="Calibri" w:hAnsi="Calibri" w:cs="Tahoma"/>
          <w:sz w:val="22"/>
          <w:szCs w:val="22"/>
        </w:rPr>
        <w:t xml:space="preserve"> Sh</w:t>
      </w:r>
      <w:r w:rsidRPr="007A1AFC">
        <w:rPr>
          <w:rFonts w:ascii="Calibri" w:hAnsi="Calibri" w:cs="Tahoma"/>
          <w:sz w:val="22"/>
          <w:szCs w:val="22"/>
        </w:rPr>
        <w:t xml:space="preserve">e is very deserving of this scholarship and I </w:t>
      </w:r>
      <w:r w:rsidR="008D481C">
        <w:rPr>
          <w:rFonts w:ascii="Calibri" w:hAnsi="Calibri" w:cs="Tahoma"/>
          <w:sz w:val="22"/>
          <w:szCs w:val="22"/>
        </w:rPr>
        <w:t>fully</w:t>
      </w:r>
      <w:r w:rsidRPr="007A1AFC">
        <w:rPr>
          <w:rFonts w:ascii="Calibri" w:hAnsi="Calibri" w:cs="Tahoma"/>
          <w:sz w:val="22"/>
          <w:szCs w:val="22"/>
        </w:rPr>
        <w:t xml:space="preserve"> support h</w:t>
      </w:r>
      <w:r w:rsidR="00811BA9">
        <w:rPr>
          <w:rFonts w:ascii="Calibri" w:hAnsi="Calibri" w:cs="Tahoma"/>
          <w:sz w:val="22"/>
          <w:szCs w:val="22"/>
        </w:rPr>
        <w:t>er</w:t>
      </w:r>
      <w:r w:rsidRPr="007A1AFC">
        <w:rPr>
          <w:rFonts w:ascii="Calibri" w:hAnsi="Calibri" w:cs="Tahoma"/>
          <w:sz w:val="22"/>
          <w:szCs w:val="22"/>
        </w:rPr>
        <w:t xml:space="preserve"> application.</w:t>
      </w:r>
    </w:p>
    <w:p w:rsidR="001A43A9" w:rsidRPr="001A43A9" w:rsidRDefault="007A1AFC" w:rsidP="00AC5CBE">
      <w:pPr>
        <w:pStyle w:val="BodyText"/>
        <w:spacing w:after="240"/>
        <w:rPr>
          <w:rFonts w:ascii="Calibri" w:hAnsi="Calibri" w:cs="Tahoma"/>
          <w:b w:val="0"/>
          <w:sz w:val="22"/>
          <w:szCs w:val="22"/>
        </w:rPr>
      </w:pPr>
      <w:r w:rsidRPr="001A43A9">
        <w:rPr>
          <w:rFonts w:ascii="Calibri" w:hAnsi="Calibri"/>
          <w:b w:val="0"/>
          <w:sz w:val="22"/>
          <w:szCs w:val="22"/>
        </w:rPr>
        <w:t>J</w:t>
      </w:r>
      <w:r w:rsidR="00811BA9" w:rsidRPr="001A43A9">
        <w:rPr>
          <w:rFonts w:ascii="Calibri" w:hAnsi="Calibri"/>
          <w:b w:val="0"/>
          <w:sz w:val="22"/>
          <w:szCs w:val="22"/>
        </w:rPr>
        <w:t xml:space="preserve">odi </w:t>
      </w:r>
      <w:r w:rsidRPr="001A43A9">
        <w:rPr>
          <w:rFonts w:ascii="Calibri" w:hAnsi="Calibri"/>
          <w:b w:val="0"/>
          <w:sz w:val="22"/>
          <w:szCs w:val="22"/>
        </w:rPr>
        <w:t xml:space="preserve">has </w:t>
      </w:r>
      <w:r w:rsidR="00811BA9" w:rsidRPr="001A43A9">
        <w:rPr>
          <w:rFonts w:ascii="Calibri" w:hAnsi="Calibri"/>
          <w:b w:val="0"/>
          <w:sz w:val="22"/>
          <w:szCs w:val="22"/>
        </w:rPr>
        <w:t xml:space="preserve">actually </w:t>
      </w:r>
      <w:r w:rsidRPr="001A43A9">
        <w:rPr>
          <w:rFonts w:ascii="Calibri" w:hAnsi="Calibri"/>
          <w:b w:val="0"/>
          <w:sz w:val="22"/>
          <w:szCs w:val="22"/>
        </w:rPr>
        <w:t xml:space="preserve">been involved with the Office of Residence Life </w:t>
      </w:r>
      <w:r w:rsidR="00811BA9" w:rsidRPr="001A43A9">
        <w:rPr>
          <w:rFonts w:ascii="Calibri" w:hAnsi="Calibri"/>
          <w:b w:val="0"/>
          <w:sz w:val="22"/>
          <w:szCs w:val="22"/>
        </w:rPr>
        <w:t xml:space="preserve">as a Graduate Hall Director </w:t>
      </w:r>
      <w:r w:rsidRPr="001A43A9">
        <w:rPr>
          <w:rFonts w:ascii="Calibri" w:hAnsi="Calibri"/>
          <w:b w:val="0"/>
          <w:sz w:val="22"/>
          <w:szCs w:val="22"/>
        </w:rPr>
        <w:t xml:space="preserve">the </w:t>
      </w:r>
      <w:r w:rsidR="00811BA9" w:rsidRPr="001A43A9">
        <w:rPr>
          <w:rFonts w:ascii="Calibri" w:hAnsi="Calibri"/>
          <w:b w:val="0"/>
          <w:sz w:val="22"/>
          <w:szCs w:val="22"/>
        </w:rPr>
        <w:t xml:space="preserve">past two </w:t>
      </w:r>
      <w:r w:rsidRPr="001A43A9">
        <w:rPr>
          <w:rFonts w:ascii="Calibri" w:hAnsi="Calibri"/>
          <w:b w:val="0"/>
          <w:sz w:val="22"/>
          <w:szCs w:val="22"/>
        </w:rPr>
        <w:t xml:space="preserve">years. </w:t>
      </w:r>
      <w:r w:rsidR="001A43A9" w:rsidRPr="001A43A9">
        <w:rPr>
          <w:rFonts w:ascii="Calibri" w:hAnsi="Calibri"/>
          <w:b w:val="0"/>
          <w:sz w:val="22"/>
          <w:szCs w:val="22"/>
        </w:rPr>
        <w:t>Although she did not come from a Residence Life background, s</w:t>
      </w:r>
      <w:r w:rsidRPr="001A43A9">
        <w:rPr>
          <w:rFonts w:ascii="Calibri" w:hAnsi="Calibri"/>
          <w:b w:val="0"/>
          <w:sz w:val="22"/>
          <w:szCs w:val="22"/>
        </w:rPr>
        <w:t xml:space="preserve">he </w:t>
      </w:r>
      <w:r w:rsidR="001A43A9" w:rsidRPr="001A43A9">
        <w:rPr>
          <w:rFonts w:ascii="Calibri" w:hAnsi="Calibri"/>
          <w:b w:val="0"/>
          <w:sz w:val="22"/>
          <w:szCs w:val="22"/>
        </w:rPr>
        <w:t>proved to be a</w:t>
      </w:r>
      <w:r w:rsidRPr="001A43A9">
        <w:rPr>
          <w:rFonts w:ascii="Calibri" w:hAnsi="Calibri"/>
          <w:b w:val="0"/>
          <w:sz w:val="22"/>
          <w:szCs w:val="22"/>
        </w:rPr>
        <w:t xml:space="preserve"> positive influence on h</w:t>
      </w:r>
      <w:r w:rsidR="001A43A9" w:rsidRPr="001A43A9">
        <w:rPr>
          <w:rFonts w:ascii="Calibri" w:hAnsi="Calibri"/>
          <w:b w:val="0"/>
          <w:sz w:val="22"/>
          <w:szCs w:val="22"/>
        </w:rPr>
        <w:t>er</w:t>
      </w:r>
      <w:r w:rsidRPr="001A43A9">
        <w:rPr>
          <w:rFonts w:ascii="Calibri" w:hAnsi="Calibri"/>
          <w:b w:val="0"/>
          <w:sz w:val="22"/>
          <w:szCs w:val="22"/>
        </w:rPr>
        <w:t xml:space="preserve"> RAs and model</w:t>
      </w:r>
      <w:r w:rsidR="001A43A9" w:rsidRPr="001A43A9">
        <w:rPr>
          <w:rFonts w:ascii="Calibri" w:hAnsi="Calibri"/>
          <w:b w:val="0"/>
          <w:sz w:val="22"/>
          <w:szCs w:val="22"/>
        </w:rPr>
        <w:t>ed</w:t>
      </w:r>
      <w:r w:rsidRPr="001A43A9">
        <w:rPr>
          <w:rFonts w:ascii="Calibri" w:hAnsi="Calibri"/>
          <w:b w:val="0"/>
          <w:sz w:val="22"/>
          <w:szCs w:val="22"/>
        </w:rPr>
        <w:t xml:space="preserve"> the right attitude towards doing the job.  </w:t>
      </w:r>
      <w:r w:rsidR="001A43A9" w:rsidRPr="001A43A9">
        <w:rPr>
          <w:rFonts w:ascii="Calibri" w:hAnsi="Calibri" w:cs="Tahoma"/>
          <w:b w:val="0"/>
          <w:sz w:val="22"/>
          <w:szCs w:val="22"/>
        </w:rPr>
        <w:t xml:space="preserve">This fall, </w:t>
      </w:r>
      <w:r w:rsidRPr="001A43A9">
        <w:rPr>
          <w:rFonts w:ascii="Calibri" w:hAnsi="Calibri" w:cs="Tahoma"/>
          <w:b w:val="0"/>
          <w:sz w:val="22"/>
          <w:szCs w:val="22"/>
        </w:rPr>
        <w:t>J</w:t>
      </w:r>
      <w:r w:rsidR="001A43A9" w:rsidRPr="001A43A9">
        <w:rPr>
          <w:rFonts w:ascii="Calibri" w:hAnsi="Calibri" w:cs="Tahoma"/>
          <w:b w:val="0"/>
          <w:sz w:val="22"/>
          <w:szCs w:val="22"/>
        </w:rPr>
        <w:t>odi has successfully transitioned from the Hall Director position to a full-time Resident Director position.  With this move the size of her residence hall, as well as the size of her R.A. staff</w:t>
      </w:r>
      <w:r w:rsidR="00DD10F5">
        <w:rPr>
          <w:rFonts w:ascii="Calibri" w:hAnsi="Calibri" w:cs="Tahoma"/>
          <w:b w:val="0"/>
          <w:sz w:val="22"/>
          <w:szCs w:val="22"/>
        </w:rPr>
        <w:t>,</w:t>
      </w:r>
      <w:r w:rsidR="00DD10F5" w:rsidRPr="00DD10F5">
        <w:rPr>
          <w:rFonts w:ascii="Calibri" w:hAnsi="Calibri" w:cs="Tahoma"/>
          <w:b w:val="0"/>
          <w:sz w:val="22"/>
          <w:szCs w:val="22"/>
        </w:rPr>
        <w:t xml:space="preserve"> </w:t>
      </w:r>
      <w:r w:rsidR="00DD10F5" w:rsidRPr="001A43A9">
        <w:rPr>
          <w:rFonts w:ascii="Calibri" w:hAnsi="Calibri" w:cs="Tahoma"/>
          <w:b w:val="0"/>
          <w:sz w:val="22"/>
          <w:szCs w:val="22"/>
        </w:rPr>
        <w:t>has more than tripled</w:t>
      </w:r>
      <w:r w:rsidR="001A43A9" w:rsidRPr="001A43A9">
        <w:rPr>
          <w:rFonts w:ascii="Calibri" w:hAnsi="Calibri" w:cs="Tahoma"/>
          <w:b w:val="0"/>
          <w:sz w:val="22"/>
          <w:szCs w:val="22"/>
        </w:rPr>
        <w:t xml:space="preserve">.  Jodi has handled this transition with ease and has done a masterful job of defusing situations - involving both resident and staff conflicts - that might </w:t>
      </w:r>
      <w:r w:rsidR="00DD10F5">
        <w:rPr>
          <w:rFonts w:ascii="Calibri" w:hAnsi="Calibri" w:cs="Tahoma"/>
          <w:b w:val="0"/>
          <w:sz w:val="22"/>
          <w:szCs w:val="22"/>
        </w:rPr>
        <w:t xml:space="preserve">have </w:t>
      </w:r>
      <w:r w:rsidR="001A43A9" w:rsidRPr="001A43A9">
        <w:rPr>
          <w:rFonts w:ascii="Calibri" w:hAnsi="Calibri" w:cs="Tahoma"/>
          <w:b w:val="0"/>
          <w:sz w:val="22"/>
          <w:szCs w:val="22"/>
        </w:rPr>
        <w:t xml:space="preserve">become larger problems under other staff members.   </w:t>
      </w:r>
    </w:p>
    <w:p w:rsidR="001A43A9" w:rsidRPr="007A1AFC" w:rsidRDefault="001A43A9" w:rsidP="00AC5CBE">
      <w:pPr>
        <w:spacing w:after="24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One example that truly speaks to Jodi’s character came last </w:t>
      </w:r>
      <w:r w:rsidR="00DD10F5">
        <w:rPr>
          <w:rFonts w:ascii="Calibri" w:hAnsi="Calibri" w:cs="Tahoma"/>
          <w:sz w:val="22"/>
          <w:szCs w:val="22"/>
        </w:rPr>
        <w:t>spring</w:t>
      </w:r>
      <w:r>
        <w:rPr>
          <w:rFonts w:ascii="Calibri" w:hAnsi="Calibri" w:cs="Tahoma"/>
          <w:sz w:val="22"/>
          <w:szCs w:val="22"/>
        </w:rPr>
        <w:t xml:space="preserve"> during hiring for Senior RA positions.  Although most Hall Directors were looking to promote someone already on their staff, Jodi realized </w:t>
      </w:r>
      <w:r w:rsidR="00D93080">
        <w:rPr>
          <w:rFonts w:ascii="Calibri" w:hAnsi="Calibri" w:cs="Tahoma"/>
          <w:sz w:val="22"/>
          <w:szCs w:val="22"/>
        </w:rPr>
        <w:t>-</w:t>
      </w:r>
      <w:r>
        <w:rPr>
          <w:rFonts w:ascii="Calibri" w:hAnsi="Calibri" w:cs="Tahoma"/>
          <w:sz w:val="22"/>
          <w:szCs w:val="22"/>
        </w:rPr>
        <w:t>after looking at the candidate pool</w:t>
      </w:r>
      <w:r w:rsidR="00DD10F5">
        <w:rPr>
          <w:rFonts w:ascii="Calibri" w:hAnsi="Calibri" w:cs="Tahoma"/>
          <w:sz w:val="22"/>
          <w:szCs w:val="22"/>
        </w:rPr>
        <w:t xml:space="preserve"> - </w:t>
      </w:r>
      <w:r>
        <w:rPr>
          <w:rFonts w:ascii="Calibri" w:hAnsi="Calibri" w:cs="Tahoma"/>
          <w:sz w:val="22"/>
          <w:szCs w:val="22"/>
        </w:rPr>
        <w:t xml:space="preserve">that the R.A.s who had applied from her hall did not measure up to some of the </w:t>
      </w:r>
      <w:r w:rsidR="00DD10F5">
        <w:rPr>
          <w:rFonts w:ascii="Calibri" w:hAnsi="Calibri" w:cs="Tahoma"/>
          <w:sz w:val="22"/>
          <w:szCs w:val="22"/>
        </w:rPr>
        <w:t xml:space="preserve">other </w:t>
      </w:r>
      <w:r>
        <w:rPr>
          <w:rFonts w:ascii="Calibri" w:hAnsi="Calibri" w:cs="Tahoma"/>
          <w:sz w:val="22"/>
          <w:szCs w:val="22"/>
        </w:rPr>
        <w:t>candidates</w:t>
      </w:r>
      <w:r w:rsidR="00DD10F5">
        <w:rPr>
          <w:rFonts w:ascii="Calibri" w:hAnsi="Calibri" w:cs="Tahoma"/>
          <w:sz w:val="22"/>
          <w:szCs w:val="22"/>
        </w:rPr>
        <w:t xml:space="preserve">.  Instead of taking the easy way out, Jodi selected an R.A. from another hall and effectively stood up to the criticism and disappointment </w:t>
      </w:r>
      <w:r w:rsidR="008D481C">
        <w:rPr>
          <w:rFonts w:ascii="Calibri" w:hAnsi="Calibri" w:cs="Tahoma"/>
          <w:sz w:val="22"/>
          <w:szCs w:val="22"/>
        </w:rPr>
        <w:t xml:space="preserve">from her staff </w:t>
      </w:r>
      <w:r w:rsidR="00DD10F5">
        <w:rPr>
          <w:rFonts w:ascii="Calibri" w:hAnsi="Calibri" w:cs="Tahoma"/>
          <w:sz w:val="22"/>
          <w:szCs w:val="22"/>
        </w:rPr>
        <w:t>that was a consequence of her decision.  In doing so, Jodi hired a very effective Senior R.A. who deserved to be hired, while letting her own staff know that they would have to “step up” if they wanted to be promoted.</w:t>
      </w:r>
    </w:p>
    <w:p w:rsidR="007A1AFC" w:rsidRDefault="001A43A9" w:rsidP="00AC5CBE">
      <w:pPr>
        <w:spacing w:after="24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Overall, </w:t>
      </w:r>
      <w:r w:rsidR="00DD10F5">
        <w:rPr>
          <w:rFonts w:ascii="Calibri" w:hAnsi="Calibri" w:cs="Tahoma"/>
          <w:sz w:val="22"/>
          <w:szCs w:val="22"/>
        </w:rPr>
        <w:t xml:space="preserve"> Jodi</w:t>
      </w:r>
      <w:r>
        <w:rPr>
          <w:rFonts w:ascii="Calibri" w:hAnsi="Calibri" w:cs="Tahoma"/>
          <w:sz w:val="22"/>
          <w:szCs w:val="22"/>
        </w:rPr>
        <w:t xml:space="preserve"> has </w:t>
      </w:r>
      <w:r w:rsidR="007A1AFC" w:rsidRPr="007A1AFC">
        <w:rPr>
          <w:rFonts w:ascii="Calibri" w:hAnsi="Calibri" w:cs="Tahoma"/>
          <w:sz w:val="22"/>
          <w:szCs w:val="22"/>
        </w:rPr>
        <w:t xml:space="preserve">spent countless hours answering questions, helping students, and </w:t>
      </w:r>
      <w:r w:rsidR="00DD10F5">
        <w:rPr>
          <w:rFonts w:ascii="Calibri" w:hAnsi="Calibri" w:cs="Tahoma"/>
          <w:sz w:val="22"/>
          <w:szCs w:val="22"/>
        </w:rPr>
        <w:t>advocating</w:t>
      </w:r>
      <w:r w:rsidR="007A1AFC" w:rsidRPr="007A1AFC">
        <w:rPr>
          <w:rFonts w:ascii="Calibri" w:hAnsi="Calibri" w:cs="Tahoma"/>
          <w:sz w:val="22"/>
          <w:szCs w:val="22"/>
        </w:rPr>
        <w:t xml:space="preserve"> for he</w:t>
      </w:r>
      <w:r>
        <w:rPr>
          <w:rFonts w:ascii="Calibri" w:hAnsi="Calibri" w:cs="Tahoma"/>
          <w:sz w:val="22"/>
          <w:szCs w:val="22"/>
        </w:rPr>
        <w:t>r</w:t>
      </w:r>
      <w:r w:rsidR="007A1AFC" w:rsidRPr="007A1AFC">
        <w:rPr>
          <w:rFonts w:ascii="Calibri" w:hAnsi="Calibri" w:cs="Tahoma"/>
          <w:sz w:val="22"/>
          <w:szCs w:val="22"/>
        </w:rPr>
        <w:t xml:space="preserve"> residents</w:t>
      </w:r>
      <w:r>
        <w:rPr>
          <w:rFonts w:ascii="Calibri" w:hAnsi="Calibri" w:cs="Tahoma"/>
          <w:sz w:val="22"/>
          <w:szCs w:val="22"/>
        </w:rPr>
        <w:t xml:space="preserve"> need</w:t>
      </w:r>
      <w:r w:rsidR="00DD10F5">
        <w:rPr>
          <w:rFonts w:ascii="Calibri" w:hAnsi="Calibri" w:cs="Tahoma"/>
          <w:sz w:val="22"/>
          <w:szCs w:val="22"/>
        </w:rPr>
        <w:t>s</w:t>
      </w:r>
      <w:r w:rsidR="007A1AFC" w:rsidRPr="007A1AFC">
        <w:rPr>
          <w:rFonts w:ascii="Calibri" w:hAnsi="Calibri" w:cs="Tahoma"/>
          <w:sz w:val="22"/>
          <w:szCs w:val="22"/>
        </w:rPr>
        <w:t xml:space="preserve">. </w:t>
      </w:r>
      <w:r>
        <w:rPr>
          <w:rFonts w:ascii="Calibri" w:hAnsi="Calibri" w:cs="Tahoma"/>
          <w:sz w:val="22"/>
          <w:szCs w:val="22"/>
        </w:rPr>
        <w:t>She</w:t>
      </w:r>
      <w:r w:rsidR="007A1AFC" w:rsidRPr="007A1AFC">
        <w:rPr>
          <w:rFonts w:ascii="Calibri" w:hAnsi="Calibri" w:cs="Tahoma"/>
          <w:sz w:val="22"/>
          <w:szCs w:val="22"/>
        </w:rPr>
        <w:t xml:space="preserve"> has been the first one to bring up specific issues within the hall that need to be worked out and </w:t>
      </w:r>
      <w:r>
        <w:rPr>
          <w:rFonts w:ascii="Calibri" w:hAnsi="Calibri" w:cs="Tahoma"/>
          <w:sz w:val="22"/>
          <w:szCs w:val="22"/>
        </w:rPr>
        <w:t>s</w:t>
      </w:r>
      <w:r w:rsidR="007A1AFC" w:rsidRPr="007A1AFC">
        <w:rPr>
          <w:rFonts w:ascii="Calibri" w:hAnsi="Calibri" w:cs="Tahoma"/>
          <w:sz w:val="22"/>
          <w:szCs w:val="22"/>
        </w:rPr>
        <w:t xml:space="preserve">he has done whatever </w:t>
      </w:r>
      <w:r>
        <w:rPr>
          <w:rFonts w:ascii="Calibri" w:hAnsi="Calibri" w:cs="Tahoma"/>
          <w:sz w:val="22"/>
          <w:szCs w:val="22"/>
        </w:rPr>
        <w:t>s</w:t>
      </w:r>
      <w:r w:rsidR="007A1AFC" w:rsidRPr="007A1AFC">
        <w:rPr>
          <w:rFonts w:ascii="Calibri" w:hAnsi="Calibri" w:cs="Tahoma"/>
          <w:sz w:val="22"/>
          <w:szCs w:val="22"/>
        </w:rPr>
        <w:t>he could to help in the meantime.  J</w:t>
      </w:r>
      <w:r>
        <w:rPr>
          <w:rFonts w:ascii="Calibri" w:hAnsi="Calibri" w:cs="Tahoma"/>
          <w:sz w:val="22"/>
          <w:szCs w:val="22"/>
        </w:rPr>
        <w:t>odi</w:t>
      </w:r>
      <w:r w:rsidR="007A1AFC" w:rsidRPr="007A1AFC">
        <w:rPr>
          <w:rFonts w:ascii="Calibri" w:hAnsi="Calibri" w:cs="Tahoma"/>
          <w:sz w:val="22"/>
          <w:szCs w:val="22"/>
        </w:rPr>
        <w:t xml:space="preserve"> has truly proved to be an advocate for h</w:t>
      </w:r>
      <w:r>
        <w:rPr>
          <w:rFonts w:ascii="Calibri" w:hAnsi="Calibri" w:cs="Tahoma"/>
          <w:sz w:val="22"/>
          <w:szCs w:val="22"/>
        </w:rPr>
        <w:t>er</w:t>
      </w:r>
      <w:r w:rsidR="007A1AFC" w:rsidRPr="007A1AFC">
        <w:rPr>
          <w:rFonts w:ascii="Calibri" w:hAnsi="Calibri" w:cs="Tahoma"/>
          <w:sz w:val="22"/>
          <w:szCs w:val="22"/>
        </w:rPr>
        <w:t xml:space="preserve"> residents </w:t>
      </w:r>
      <w:r>
        <w:rPr>
          <w:rFonts w:ascii="Calibri" w:hAnsi="Calibri" w:cs="Tahoma"/>
          <w:sz w:val="22"/>
          <w:szCs w:val="22"/>
        </w:rPr>
        <w:t xml:space="preserve">and staff </w:t>
      </w:r>
      <w:r w:rsidR="007A1AFC" w:rsidRPr="007A1AFC">
        <w:rPr>
          <w:rFonts w:ascii="Calibri" w:hAnsi="Calibri" w:cs="Tahoma"/>
          <w:sz w:val="22"/>
          <w:szCs w:val="22"/>
        </w:rPr>
        <w:t xml:space="preserve">in </w:t>
      </w:r>
      <w:r>
        <w:rPr>
          <w:rFonts w:ascii="Calibri" w:hAnsi="Calibri" w:cs="Tahoma"/>
          <w:sz w:val="22"/>
          <w:szCs w:val="22"/>
        </w:rPr>
        <w:t>Kirwan Tower</w:t>
      </w:r>
      <w:r w:rsidR="007A1AFC" w:rsidRPr="007A1AFC">
        <w:rPr>
          <w:rFonts w:ascii="Calibri" w:hAnsi="Calibri" w:cs="Tahoma"/>
          <w:sz w:val="22"/>
          <w:szCs w:val="22"/>
        </w:rPr>
        <w:t>.</w:t>
      </w:r>
    </w:p>
    <w:p w:rsidR="007A1AFC" w:rsidRPr="007A1AFC" w:rsidRDefault="007A1AFC" w:rsidP="00AC5CBE">
      <w:pPr>
        <w:spacing w:after="240"/>
        <w:rPr>
          <w:rFonts w:ascii="Calibri" w:hAnsi="Calibri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 xml:space="preserve">As a relatively new full-time staff member, </w:t>
      </w:r>
      <w:r w:rsidR="001A43A9">
        <w:rPr>
          <w:rFonts w:ascii="Calibri" w:hAnsi="Calibri" w:cs="Tahoma"/>
          <w:sz w:val="22"/>
          <w:szCs w:val="22"/>
        </w:rPr>
        <w:t xml:space="preserve">Jodi </w:t>
      </w:r>
      <w:r w:rsidRPr="007A1AFC">
        <w:rPr>
          <w:rFonts w:ascii="Calibri" w:hAnsi="Calibri" w:cs="Tahoma"/>
          <w:sz w:val="22"/>
          <w:szCs w:val="22"/>
        </w:rPr>
        <w:t xml:space="preserve">is still just learning about the world of Residence Life and Student Affairs. </w:t>
      </w:r>
      <w:r w:rsidR="001A43A9">
        <w:rPr>
          <w:rFonts w:ascii="Calibri" w:hAnsi="Calibri" w:cs="Tahoma"/>
          <w:sz w:val="22"/>
          <w:szCs w:val="22"/>
        </w:rPr>
        <w:t xml:space="preserve">She will be attending </w:t>
      </w:r>
      <w:r w:rsidR="008D481C">
        <w:rPr>
          <w:rFonts w:ascii="Calibri" w:hAnsi="Calibri" w:cs="Tahoma"/>
          <w:sz w:val="22"/>
          <w:szCs w:val="22"/>
        </w:rPr>
        <w:t>SEAHO</w:t>
      </w:r>
      <w:r w:rsidRPr="007A1AFC">
        <w:rPr>
          <w:rFonts w:ascii="Calibri" w:hAnsi="Calibri" w:cs="Tahoma"/>
          <w:sz w:val="22"/>
          <w:szCs w:val="22"/>
        </w:rPr>
        <w:t xml:space="preserve"> </w:t>
      </w:r>
      <w:r w:rsidR="001A43A9">
        <w:rPr>
          <w:rFonts w:ascii="Calibri" w:hAnsi="Calibri" w:cs="Tahoma"/>
          <w:sz w:val="22"/>
          <w:szCs w:val="22"/>
        </w:rPr>
        <w:t xml:space="preserve">for the first time this </w:t>
      </w:r>
      <w:r w:rsidR="00AC14FE">
        <w:rPr>
          <w:rFonts w:ascii="Calibri" w:hAnsi="Calibri" w:cs="Tahoma"/>
          <w:sz w:val="22"/>
          <w:szCs w:val="22"/>
        </w:rPr>
        <w:t>year</w:t>
      </w:r>
      <w:r w:rsidR="001A43A9">
        <w:rPr>
          <w:rFonts w:ascii="Calibri" w:hAnsi="Calibri" w:cs="Tahoma"/>
          <w:sz w:val="22"/>
          <w:szCs w:val="22"/>
        </w:rPr>
        <w:t xml:space="preserve"> and is looking forward to the opportunity for growth this will bring.</w:t>
      </w:r>
      <w:r w:rsidRPr="007A1AFC">
        <w:rPr>
          <w:rFonts w:ascii="Calibri" w:hAnsi="Calibri" w:cs="Tahoma"/>
          <w:sz w:val="22"/>
          <w:szCs w:val="22"/>
        </w:rPr>
        <w:t xml:space="preserve"> Being able to attend SEAHO would help continue h</w:t>
      </w:r>
      <w:r w:rsidR="001A43A9">
        <w:rPr>
          <w:rFonts w:ascii="Calibri" w:hAnsi="Calibri" w:cs="Tahoma"/>
          <w:sz w:val="22"/>
          <w:szCs w:val="22"/>
        </w:rPr>
        <w:t>er</w:t>
      </w:r>
      <w:r w:rsidRPr="007A1AFC">
        <w:rPr>
          <w:rFonts w:ascii="Calibri" w:hAnsi="Calibri" w:cs="Tahoma"/>
          <w:sz w:val="22"/>
          <w:szCs w:val="22"/>
        </w:rPr>
        <w:t xml:space="preserve"> </w:t>
      </w:r>
      <w:r w:rsidR="001A43A9">
        <w:rPr>
          <w:rFonts w:ascii="Calibri" w:hAnsi="Calibri" w:cs="Tahoma"/>
          <w:sz w:val="22"/>
          <w:szCs w:val="22"/>
        </w:rPr>
        <w:t>development</w:t>
      </w:r>
      <w:r w:rsidRPr="007A1AFC">
        <w:rPr>
          <w:rFonts w:ascii="Calibri" w:hAnsi="Calibri" w:cs="Tahoma"/>
          <w:sz w:val="22"/>
          <w:szCs w:val="22"/>
        </w:rPr>
        <w:t xml:space="preserve"> as a professional staff member and give h</w:t>
      </w:r>
      <w:r w:rsidR="001A43A9">
        <w:rPr>
          <w:rFonts w:ascii="Calibri" w:hAnsi="Calibri" w:cs="Tahoma"/>
          <w:sz w:val="22"/>
          <w:szCs w:val="22"/>
        </w:rPr>
        <w:t>er</w:t>
      </w:r>
      <w:r w:rsidRPr="007A1AFC">
        <w:rPr>
          <w:rFonts w:ascii="Calibri" w:hAnsi="Calibri" w:cs="Tahoma"/>
          <w:sz w:val="22"/>
          <w:szCs w:val="22"/>
        </w:rPr>
        <w:t xml:space="preserve"> an opportunity to learn more about our field.  It has been my pleasure to supervise J</w:t>
      </w:r>
      <w:r w:rsidR="001A43A9">
        <w:rPr>
          <w:rFonts w:ascii="Calibri" w:hAnsi="Calibri" w:cs="Tahoma"/>
          <w:sz w:val="22"/>
          <w:szCs w:val="22"/>
        </w:rPr>
        <w:t xml:space="preserve">odi for the past two years and </w:t>
      </w:r>
      <w:r w:rsidRPr="007A1AFC">
        <w:rPr>
          <w:rFonts w:ascii="Calibri" w:hAnsi="Calibri" w:cs="Tahoma"/>
          <w:sz w:val="22"/>
          <w:szCs w:val="22"/>
        </w:rPr>
        <w:t>I would be honored to have h</w:t>
      </w:r>
      <w:r w:rsidR="001A43A9">
        <w:rPr>
          <w:rFonts w:ascii="Calibri" w:hAnsi="Calibri" w:cs="Tahoma"/>
          <w:sz w:val="22"/>
          <w:szCs w:val="22"/>
        </w:rPr>
        <w:t>er</w:t>
      </w:r>
      <w:r w:rsidRPr="007A1AFC">
        <w:rPr>
          <w:rFonts w:ascii="Calibri" w:hAnsi="Calibri" w:cs="Tahoma"/>
          <w:sz w:val="22"/>
          <w:szCs w:val="22"/>
        </w:rPr>
        <w:t xml:space="preserve"> represent the </w:t>
      </w:r>
      <w:r w:rsidR="008D481C">
        <w:rPr>
          <w:rFonts w:ascii="Calibri" w:hAnsi="Calibri" w:cs="Tahoma"/>
          <w:sz w:val="22"/>
          <w:szCs w:val="22"/>
        </w:rPr>
        <w:t xml:space="preserve">University of Kentucky </w:t>
      </w:r>
      <w:r w:rsidRPr="007A1AFC">
        <w:rPr>
          <w:rFonts w:ascii="Calibri" w:hAnsi="Calibri" w:cs="Tahoma"/>
          <w:sz w:val="22"/>
          <w:szCs w:val="22"/>
        </w:rPr>
        <w:t>at the 200</w:t>
      </w:r>
      <w:r w:rsidR="001A43A9">
        <w:rPr>
          <w:rFonts w:ascii="Calibri" w:hAnsi="Calibri" w:cs="Tahoma"/>
          <w:sz w:val="22"/>
          <w:szCs w:val="22"/>
        </w:rPr>
        <w:t>9</w:t>
      </w:r>
      <w:r w:rsidRPr="007A1AFC">
        <w:rPr>
          <w:rFonts w:ascii="Calibri" w:hAnsi="Calibri" w:cs="Tahoma"/>
          <w:sz w:val="22"/>
          <w:szCs w:val="22"/>
        </w:rPr>
        <w:t xml:space="preserve"> SEAHO Conference</w:t>
      </w:r>
      <w:r w:rsidR="00D93080">
        <w:rPr>
          <w:rFonts w:ascii="Calibri" w:hAnsi="Calibri" w:cs="Tahoma"/>
          <w:sz w:val="22"/>
          <w:szCs w:val="22"/>
        </w:rPr>
        <w:t xml:space="preserve"> in Birmingham</w:t>
      </w:r>
      <w:r w:rsidRPr="007A1AFC">
        <w:rPr>
          <w:rFonts w:ascii="Calibri" w:hAnsi="Calibri" w:cs="Tahoma"/>
          <w:sz w:val="22"/>
          <w:szCs w:val="22"/>
        </w:rPr>
        <w:t>.</w:t>
      </w:r>
    </w:p>
    <w:p w:rsidR="007A1AFC" w:rsidRPr="007A1AFC" w:rsidRDefault="007A1AFC" w:rsidP="00AC5CBE">
      <w:pPr>
        <w:rPr>
          <w:rFonts w:ascii="Calibri" w:hAnsi="Calibri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>Sincerely,</w:t>
      </w:r>
    </w:p>
    <w:p w:rsidR="007A1AFC" w:rsidRPr="00AC14FE" w:rsidRDefault="007A1AFC" w:rsidP="00AC5CBE">
      <w:pPr>
        <w:rPr>
          <w:rFonts w:ascii="Calibri" w:hAnsi="Calibri" w:cs="Tahoma"/>
          <w:sz w:val="16"/>
          <w:szCs w:val="16"/>
        </w:rPr>
      </w:pPr>
    </w:p>
    <w:p w:rsidR="007A1AFC" w:rsidRPr="007A1AFC" w:rsidRDefault="007A1AFC" w:rsidP="00AC5CBE">
      <w:pPr>
        <w:rPr>
          <w:rFonts w:ascii="Rage Italic" w:hAnsi="Rage Italic" w:cs="Tahoma"/>
          <w:sz w:val="36"/>
          <w:szCs w:val="36"/>
        </w:rPr>
      </w:pPr>
      <w:r w:rsidRPr="007A1AFC">
        <w:rPr>
          <w:rFonts w:ascii="Rage Italic" w:hAnsi="Rage Italic" w:cs="Tahoma"/>
          <w:sz w:val="36"/>
          <w:szCs w:val="36"/>
        </w:rPr>
        <w:t>Stephen E. Stauffer</w:t>
      </w:r>
    </w:p>
    <w:p w:rsidR="007A1AFC" w:rsidRPr="00AC14FE" w:rsidRDefault="007A1AFC" w:rsidP="00AC5CBE">
      <w:pPr>
        <w:rPr>
          <w:rFonts w:ascii="Calibri" w:hAnsi="Calibri" w:cs="Tahoma"/>
          <w:sz w:val="16"/>
          <w:szCs w:val="16"/>
        </w:rPr>
      </w:pPr>
    </w:p>
    <w:p w:rsidR="007A1AFC" w:rsidRPr="007A1AFC" w:rsidRDefault="007A1AFC" w:rsidP="00AC5CBE">
      <w:pPr>
        <w:pStyle w:val="Heading1"/>
        <w:rPr>
          <w:rFonts w:ascii="Calibri" w:hAnsi="Calibri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 xml:space="preserve">Stephen E. Stauffer </w:t>
      </w:r>
    </w:p>
    <w:p w:rsidR="00BF6811" w:rsidRPr="00923442" w:rsidRDefault="007A1AFC" w:rsidP="00AC5CBE">
      <w:pPr>
        <w:rPr>
          <w:rFonts w:ascii="Tahoma" w:hAnsi="Tahoma" w:cs="Tahoma"/>
          <w:sz w:val="22"/>
          <w:szCs w:val="22"/>
        </w:rPr>
      </w:pPr>
      <w:r w:rsidRPr="007A1AFC">
        <w:rPr>
          <w:rFonts w:ascii="Calibri" w:hAnsi="Calibri" w:cs="Tahoma"/>
          <w:sz w:val="22"/>
          <w:szCs w:val="22"/>
        </w:rPr>
        <w:t>University of Kentucky</w:t>
      </w:r>
    </w:p>
    <w:sectPr w:rsidR="00BF6811" w:rsidRPr="00923442" w:rsidSect="008D481C">
      <w:footerReference w:type="default" r:id="rId7"/>
      <w:pgSz w:w="12240" w:h="15840"/>
      <w:pgMar w:top="720" w:right="1440" w:bottom="28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FE" w:rsidRDefault="00AC14FE" w:rsidP="008B2DBE">
      <w:r>
        <w:separator/>
      </w:r>
    </w:p>
  </w:endnote>
  <w:endnote w:type="continuationSeparator" w:id="1">
    <w:p w:rsidR="00AC14FE" w:rsidRDefault="00AC14FE" w:rsidP="008B2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4FE" w:rsidRDefault="008D481C" w:rsidP="008B2DBE">
    <w:pPr>
      <w:pStyle w:val="Footer"/>
      <w:jc w:val="center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7" type="#_x0000_t75" alt="SB_Logo" style="width:93pt;height:19.5pt;visibility:visible;mso-wrap-style:square">
          <v:imagedata r:id="rId1" o:title="SB_Logo"/>
        </v:shape>
      </w:pict>
    </w:r>
  </w:p>
  <w:p w:rsidR="00AC14FE" w:rsidRDefault="008D481C" w:rsidP="008B2DBE">
    <w:pPr>
      <w:pStyle w:val="Footer"/>
      <w:jc w:val="center"/>
    </w:pPr>
    <w:r>
      <w:rPr>
        <w:noProof/>
      </w:rPr>
      <w:pict>
        <v:shape id="Picture 4" o:spid="_x0000_i1028" type="#_x0000_t75" alt="EOU" style="width:74.25pt;height:9pt;visibility:visible;mso-wrap-style:square">
          <v:imagedata r:id="rId2" o:title="EOU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FE" w:rsidRDefault="00AC14FE" w:rsidP="008B2DBE">
      <w:r>
        <w:separator/>
      </w:r>
    </w:p>
  </w:footnote>
  <w:footnote w:type="continuationSeparator" w:id="1">
    <w:p w:rsidR="00AC14FE" w:rsidRDefault="00AC14FE" w:rsidP="008B2D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F9A"/>
    <w:rsid w:val="00167C5B"/>
    <w:rsid w:val="001A43A9"/>
    <w:rsid w:val="00375015"/>
    <w:rsid w:val="004D2098"/>
    <w:rsid w:val="007A1AFC"/>
    <w:rsid w:val="007E5B51"/>
    <w:rsid w:val="00811BA9"/>
    <w:rsid w:val="00887F9A"/>
    <w:rsid w:val="008B2DBE"/>
    <w:rsid w:val="008D481C"/>
    <w:rsid w:val="00AC14FE"/>
    <w:rsid w:val="00AC5CBE"/>
    <w:rsid w:val="00B7445B"/>
    <w:rsid w:val="00BF6811"/>
    <w:rsid w:val="00C7354F"/>
    <w:rsid w:val="00CC4532"/>
    <w:rsid w:val="00D21492"/>
    <w:rsid w:val="00D93080"/>
    <w:rsid w:val="00DD10F5"/>
    <w:rsid w:val="00EC00AC"/>
    <w:rsid w:val="00F07DA4"/>
    <w:rsid w:val="00F7626B"/>
    <w:rsid w:val="00FD0EC3"/>
    <w:rsid w:val="00FE39B0"/>
    <w:rsid w:val="00FE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1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7DA4"/>
    <w:rPr>
      <w:sz w:val="24"/>
      <w:szCs w:val="24"/>
    </w:rPr>
  </w:style>
  <w:style w:type="paragraph" w:styleId="Heading1">
    <w:name w:val="heading 1"/>
    <w:basedOn w:val="Normal"/>
    <w:next w:val="Normal"/>
    <w:qFormat/>
    <w:rsid w:val="00BF6811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BF6811"/>
    <w:pPr>
      <w:keepNext/>
      <w:outlineLvl w:val="1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F68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F6811"/>
    <w:rPr>
      <w:b/>
      <w:szCs w:val="20"/>
    </w:rPr>
  </w:style>
  <w:style w:type="character" w:styleId="Hyperlink">
    <w:name w:val="Hyperlink"/>
    <w:basedOn w:val="DefaultParagraphFont"/>
    <w:rsid w:val="00BF6811"/>
    <w:rPr>
      <w:color w:val="0000FF"/>
      <w:u w:val="single"/>
    </w:rPr>
  </w:style>
  <w:style w:type="paragraph" w:styleId="Header">
    <w:name w:val="header"/>
    <w:basedOn w:val="Normal"/>
    <w:link w:val="HeaderChar"/>
    <w:rsid w:val="008B2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2DBE"/>
    <w:rPr>
      <w:sz w:val="24"/>
      <w:szCs w:val="24"/>
    </w:rPr>
  </w:style>
  <w:style w:type="paragraph" w:styleId="Footer">
    <w:name w:val="footer"/>
    <w:basedOn w:val="Normal"/>
    <w:link w:val="FooterChar"/>
    <w:rsid w:val="008B2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2DB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Libraries</vt:lpstr>
    </vt:vector>
  </TitlesOfParts>
  <Company> </Company>
  <LinksUpToDate>false</LinksUpToDate>
  <CharactersWithSpaces>2848</CharactersWithSpaces>
  <SharedDoc>false</SharedDoc>
  <HLinks>
    <vt:vector size="6" baseType="variant">
      <vt:variant>
        <vt:i4>4259935</vt:i4>
      </vt:variant>
      <vt:variant>
        <vt:i4>0</vt:i4>
      </vt:variant>
      <vt:variant>
        <vt:i4>0</vt:i4>
      </vt:variant>
      <vt:variant>
        <vt:i4>5</vt:i4>
      </vt:variant>
      <vt:variant>
        <vt:lpwstr>http://www.research.uky.edu/gs/fellowship/healthcoverage.html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Libraries</dc:title>
  <dc:subject/>
  <dc:creator>Craig Watkins</dc:creator>
  <cp:keywords/>
  <cp:lastModifiedBy>sstauffer</cp:lastModifiedBy>
  <cp:revision>2</cp:revision>
  <cp:lastPrinted>2008-09-25T18:07:00Z</cp:lastPrinted>
  <dcterms:created xsi:type="dcterms:W3CDTF">2009-01-14T18:51:00Z</dcterms:created>
  <dcterms:modified xsi:type="dcterms:W3CDTF">2009-01-14T18:51:00Z</dcterms:modified>
</cp:coreProperties>
</file>