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8D4" w:rsidRDefault="00E318D4"/>
    <w:p w:rsidR="00E318D4" w:rsidRDefault="00E318D4" w:rsidP="00E318D4">
      <w:pPr>
        <w:spacing w:after="0" w:line="240" w:lineRule="auto"/>
        <w:jc w:val="center"/>
        <w:rPr>
          <w:rFonts w:ascii="Garamond" w:hAnsi="Garamond"/>
          <w:b/>
          <w:smallCaps/>
          <w:color w:val="808080"/>
        </w:rPr>
      </w:pPr>
      <w:r>
        <w:rPr>
          <w:rFonts w:ascii="Garamond" w:hAnsi="Garamond"/>
          <w:b/>
          <w:smallCaps/>
          <w:color w:val="808080"/>
        </w:rPr>
        <w:t>College of Arts and Sciences and Housing and Residential Communities</w:t>
      </w:r>
    </w:p>
    <w:p w:rsidR="00E318D4" w:rsidRDefault="00E318D4" w:rsidP="00E318D4">
      <w:pPr>
        <w:spacing w:after="0" w:line="240" w:lineRule="auto"/>
        <w:jc w:val="center"/>
        <w:rPr>
          <w:rFonts w:ascii="Garamond" w:hAnsi="Garamond"/>
          <w:b/>
          <w:smallCaps/>
          <w:color w:val="808080"/>
        </w:rPr>
      </w:pPr>
      <w:r>
        <w:rPr>
          <w:rFonts w:ascii="Garamond" w:hAnsi="Garamond"/>
          <w:b/>
          <w:smallCaps/>
          <w:color w:val="808080"/>
        </w:rPr>
        <w:t>Capstone Living Learning Communities</w:t>
      </w:r>
    </w:p>
    <w:p w:rsidR="00E318D4" w:rsidRDefault="00E318D4" w:rsidP="00E318D4">
      <w:pPr>
        <w:spacing w:after="0" w:line="240" w:lineRule="auto"/>
        <w:jc w:val="center"/>
        <w:rPr>
          <w:rFonts w:ascii="Garamond" w:hAnsi="Garamond"/>
          <w:b/>
          <w:smallCaps/>
          <w:color w:val="808080"/>
        </w:rPr>
      </w:pPr>
    </w:p>
    <w:p w:rsidR="00E318D4" w:rsidRDefault="00E318D4" w:rsidP="00E318D4">
      <w:pPr>
        <w:spacing w:after="0" w:line="240" w:lineRule="auto"/>
        <w:jc w:val="center"/>
        <w:rPr>
          <w:rFonts w:ascii="Garamond" w:hAnsi="Garamond"/>
          <w:b/>
          <w:smallCaps/>
          <w:color w:val="808080"/>
        </w:rPr>
      </w:pPr>
    </w:p>
    <w:p w:rsidR="00E318D4" w:rsidRDefault="00E318D4" w:rsidP="00E318D4">
      <w:pPr>
        <w:spacing w:after="0" w:line="240" w:lineRule="auto"/>
        <w:rPr>
          <w:rFonts w:ascii="Garamond" w:hAnsi="Garamond"/>
          <w:b/>
          <w:smallCaps/>
          <w:color w:val="943634" w:themeColor="accent2" w:themeShade="BF"/>
          <w:sz w:val="24"/>
          <w:szCs w:val="24"/>
        </w:rPr>
      </w:pPr>
      <w:r w:rsidRPr="00A836DF">
        <w:rPr>
          <w:rFonts w:ascii="Garamond" w:hAnsi="Garamond"/>
          <w:b/>
          <w:smallCaps/>
          <w:color w:val="943634" w:themeColor="accent2" w:themeShade="BF"/>
          <w:sz w:val="24"/>
          <w:szCs w:val="24"/>
        </w:rPr>
        <w:t xml:space="preserve">College of Arts and Sciences </w:t>
      </w:r>
    </w:p>
    <w:p w:rsidR="00F6412D" w:rsidRPr="00A836DF" w:rsidRDefault="00F6412D" w:rsidP="00E318D4">
      <w:pPr>
        <w:spacing w:after="0" w:line="240" w:lineRule="auto"/>
        <w:rPr>
          <w:rFonts w:ascii="Garamond" w:hAnsi="Garamond"/>
          <w:b/>
          <w:smallCaps/>
          <w:color w:val="943634" w:themeColor="accent2" w:themeShade="BF"/>
          <w:sz w:val="24"/>
          <w:szCs w:val="24"/>
        </w:rPr>
      </w:pPr>
      <w:r>
        <w:rPr>
          <w:rFonts w:ascii="Garamond" w:hAnsi="Garamond"/>
          <w:b/>
          <w:smallCaps/>
          <w:color w:val="943634" w:themeColor="accent2" w:themeShade="BF"/>
          <w:sz w:val="24"/>
          <w:szCs w:val="24"/>
        </w:rPr>
        <w:t>Results</w:t>
      </w:r>
    </w:p>
    <w:p w:rsidR="00E318D4" w:rsidRDefault="00E318D4" w:rsidP="00E318D4">
      <w:pPr>
        <w:spacing w:after="0" w:line="240" w:lineRule="auto"/>
        <w:rPr>
          <w:rFonts w:ascii="Garamond" w:hAnsi="Garamond"/>
          <w:b/>
          <w:smallCaps/>
          <w:color w:val="943634" w:themeColor="accent2" w:themeShade="BF"/>
          <w:sz w:val="24"/>
          <w:szCs w:val="24"/>
        </w:rPr>
      </w:pPr>
    </w:p>
    <w:p w:rsidR="00E318D4" w:rsidRPr="00E318D4" w:rsidRDefault="00E318D4" w:rsidP="00E318D4">
      <w:pPr>
        <w:spacing w:after="0" w:line="240" w:lineRule="auto"/>
        <w:rPr>
          <w:rFonts w:ascii="Garamond" w:hAnsi="Garamond"/>
          <w:b/>
          <w:smallCaps/>
          <w:color w:val="943634" w:themeColor="accent2" w:themeShade="BF"/>
          <w:sz w:val="24"/>
          <w:szCs w:val="24"/>
        </w:rPr>
      </w:pPr>
    </w:p>
    <w:p w:rsidR="00E318D4" w:rsidRPr="00DC32C9" w:rsidRDefault="00DC32C9" w:rsidP="00E318D4">
      <w:pPr>
        <w:spacing w:after="0" w:line="240" w:lineRule="auto"/>
        <w:rPr>
          <w:rFonts w:ascii="Arial" w:hAnsi="Arial" w:cs="Arial"/>
          <w:color w:val="C00000"/>
          <w:sz w:val="28"/>
          <w:szCs w:val="32"/>
        </w:rPr>
      </w:pPr>
      <w:r>
        <w:rPr>
          <w:rFonts w:ascii="Garamond" w:hAnsi="Garamond"/>
          <w:b/>
          <w:smallCaps/>
          <w:color w:val="943634" w:themeColor="accent2" w:themeShade="BF"/>
          <w:sz w:val="24"/>
          <w:szCs w:val="24"/>
        </w:rPr>
        <w:t>Retention</w:t>
      </w:r>
    </w:p>
    <w:p w:rsidR="00F6412D" w:rsidRPr="00F6412D" w:rsidRDefault="00E318D4" w:rsidP="00F64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412D">
        <w:rPr>
          <w:rFonts w:ascii="Times New Roman" w:hAnsi="Times New Roman" w:cs="Times New Roman"/>
          <w:color w:val="000000" w:themeColor="text1"/>
          <w:sz w:val="24"/>
          <w:szCs w:val="24"/>
        </w:rPr>
        <w:t>Retention from fresh</w:t>
      </w:r>
      <w:r w:rsidR="00F6412D">
        <w:rPr>
          <w:rFonts w:ascii="Times New Roman" w:hAnsi="Times New Roman" w:cs="Times New Roman"/>
          <w:color w:val="000000" w:themeColor="text1"/>
          <w:sz w:val="24"/>
          <w:szCs w:val="24"/>
        </w:rPr>
        <w:t>man to sophomore year in the Capstone Living-Learning C</w:t>
      </w:r>
      <w:r w:rsidRPr="00F6412D">
        <w:rPr>
          <w:rFonts w:ascii="Times New Roman" w:hAnsi="Times New Roman" w:cs="Times New Roman"/>
          <w:color w:val="000000" w:themeColor="text1"/>
          <w:sz w:val="24"/>
          <w:szCs w:val="24"/>
        </w:rPr>
        <w:t>ommunities has been a very successful feature of the programs.  While university retention has been in the mid-80 percent, the two programs have maintained a retention rate ranging betwe</w:t>
      </w:r>
      <w:r w:rsidR="00F6412D" w:rsidRPr="00F6412D">
        <w:rPr>
          <w:rFonts w:ascii="Times New Roman" w:hAnsi="Times New Roman" w:cs="Times New Roman"/>
          <w:color w:val="000000" w:themeColor="text1"/>
          <w:sz w:val="24"/>
          <w:szCs w:val="24"/>
        </w:rPr>
        <w:t>en 92 and 95 percent since their inceptions</w:t>
      </w:r>
    </w:p>
    <w:p w:rsidR="00F6412D" w:rsidRDefault="00E318D4" w:rsidP="00F64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412D">
        <w:rPr>
          <w:rFonts w:ascii="Times New Roman" w:hAnsi="Times New Roman" w:cs="Times New Roman"/>
          <w:color w:val="000000" w:themeColor="text1"/>
          <w:sz w:val="24"/>
          <w:szCs w:val="24"/>
        </w:rPr>
        <w:t>The programs have proved especially successful in retain</w:t>
      </w:r>
      <w:r w:rsidR="00F6412D">
        <w:rPr>
          <w:rFonts w:ascii="Times New Roman" w:hAnsi="Times New Roman" w:cs="Times New Roman"/>
          <w:color w:val="000000" w:themeColor="text1"/>
          <w:sz w:val="24"/>
          <w:szCs w:val="24"/>
        </w:rPr>
        <w:t>ing African American students. </w:t>
      </w:r>
    </w:p>
    <w:p w:rsidR="0073255E" w:rsidRPr="0073255E" w:rsidRDefault="0073255E" w:rsidP="0073255E">
      <w:pPr>
        <w:spacing w:after="0" w:line="240" w:lineRule="auto"/>
        <w:rPr>
          <w:rFonts w:ascii="Arial" w:hAnsi="Arial" w:cs="Arial"/>
          <w:color w:val="C00000"/>
          <w:sz w:val="28"/>
          <w:szCs w:val="32"/>
        </w:rPr>
      </w:pPr>
      <w:r>
        <w:rPr>
          <w:rFonts w:ascii="Garamond" w:hAnsi="Garamond"/>
          <w:b/>
          <w:smallCaps/>
          <w:color w:val="943634" w:themeColor="accent2" w:themeShade="BF"/>
          <w:sz w:val="24"/>
          <w:szCs w:val="24"/>
        </w:rPr>
        <w:t>Graduation Rates</w:t>
      </w:r>
    </w:p>
    <w:p w:rsidR="00E318D4" w:rsidRDefault="00E318D4" w:rsidP="00F64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an outgrowth of improved retention, the participants in the two living-learning communities have a four year graduation rate that is above the University’s five year average.  </w:t>
      </w:r>
    </w:p>
    <w:p w:rsidR="00FE2E95" w:rsidRPr="00FE2E95" w:rsidRDefault="0073255E" w:rsidP="00FE2E95">
      <w:pPr>
        <w:spacing w:after="0" w:line="240" w:lineRule="auto"/>
        <w:rPr>
          <w:rFonts w:ascii="Garamond" w:hAnsi="Garamond"/>
          <w:b/>
          <w:smallCaps/>
          <w:color w:val="943634" w:themeColor="accent2" w:themeShade="BF"/>
          <w:sz w:val="24"/>
          <w:szCs w:val="24"/>
        </w:rPr>
      </w:pPr>
      <w:r>
        <w:rPr>
          <w:rFonts w:ascii="Garamond" w:hAnsi="Garamond"/>
          <w:b/>
          <w:smallCaps/>
          <w:color w:val="943634" w:themeColor="accent2" w:themeShade="BF"/>
          <w:sz w:val="24"/>
          <w:szCs w:val="24"/>
        </w:rPr>
        <w:t>Program Participation</w:t>
      </w:r>
    </w:p>
    <w:p w:rsidR="00FE2E95" w:rsidRDefault="001B7DAB" w:rsidP="00FE2E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On average attendance at events in the Capstone Living Learning Co</w:t>
      </w:r>
      <w:r w:rsidR="003B1AAD">
        <w:rPr>
          <w:rFonts w:ascii="Times New Roman" w:hAnsi="Times New Roman" w:cs="Times New Roman"/>
          <w:color w:val="000000" w:themeColor="text1"/>
          <w:sz w:val="24"/>
          <w:szCs w:val="24"/>
        </w:rPr>
        <w:t>mmunities is 7.15% higher than the overall campus attendance average.</w:t>
      </w:r>
    </w:p>
    <w:p w:rsidR="003B1AAD" w:rsidRDefault="003B1AAD" w:rsidP="003B1AA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B1AAD" w:rsidRDefault="003B1AAD" w:rsidP="003B1AAD">
      <w:pPr>
        <w:spacing w:after="0" w:line="240" w:lineRule="auto"/>
        <w:rPr>
          <w:rFonts w:ascii="Garamond" w:hAnsi="Garamond"/>
          <w:b/>
          <w:smallCaps/>
          <w:color w:val="943634" w:themeColor="accent2" w:themeShade="BF"/>
          <w:sz w:val="24"/>
          <w:szCs w:val="24"/>
        </w:rPr>
      </w:pPr>
      <w:r>
        <w:rPr>
          <w:rFonts w:ascii="Garamond" w:hAnsi="Garamond"/>
          <w:b/>
          <w:smallCaps/>
          <w:color w:val="943634" w:themeColor="accent2" w:themeShade="BF"/>
          <w:sz w:val="24"/>
          <w:szCs w:val="24"/>
        </w:rPr>
        <w:t>Satisfaction</w:t>
      </w:r>
    </w:p>
    <w:p w:rsidR="003B1AAD" w:rsidRPr="003B1AAD" w:rsidRDefault="003B1AAD" w:rsidP="003B1A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mallCaps/>
          <w:color w:val="000000" w:themeColor="text1"/>
          <w:sz w:val="24"/>
          <w:szCs w:val="24"/>
        </w:rPr>
      </w:pPr>
      <w:r w:rsidRPr="003B1AAD">
        <w:rPr>
          <w:rFonts w:ascii="Times New Roman" w:hAnsi="Times New Roman" w:cs="Times New Roman"/>
          <w:b/>
          <w:smallCaps/>
          <w:color w:val="000000" w:themeColor="text1"/>
          <w:sz w:val="24"/>
          <w:szCs w:val="24"/>
        </w:rPr>
        <w:t xml:space="preserve"> </w:t>
      </w:r>
      <w:r w:rsidRPr="003B1A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Capstone Living Learning Communities reported higher levels of satisfaction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with their room assignments, safety and security of the facilities, and programmatic offerings than other</w:t>
      </w:r>
      <w:r w:rsidR="00B21D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1D59">
        <w:rPr>
          <w:rFonts w:ascii="Times New Roman" w:hAnsi="Times New Roman" w:cs="Times New Roman"/>
          <w:color w:val="000000" w:themeColor="text1"/>
          <w:sz w:val="24"/>
          <w:szCs w:val="24"/>
        </w:rPr>
        <w:t>campus communities.</w:t>
      </w:r>
    </w:p>
    <w:p w:rsidR="003B1AAD" w:rsidRPr="00B21D59" w:rsidRDefault="003B1AAD" w:rsidP="003B1A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mall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Students indicated a greater sense of tolerance of others and reported a greater sense of community</w:t>
      </w:r>
      <w:r w:rsidR="00B21D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than other UA campus communities.</w:t>
      </w:r>
    </w:p>
    <w:p w:rsidR="00B21D59" w:rsidRPr="003B1AAD" w:rsidRDefault="00B21D59" w:rsidP="00B21D59">
      <w:pPr>
        <w:pStyle w:val="ListParagraph"/>
        <w:spacing w:after="0" w:line="240" w:lineRule="auto"/>
        <w:rPr>
          <w:rFonts w:ascii="Times New Roman" w:hAnsi="Times New Roman" w:cs="Times New Roman"/>
          <w:b/>
          <w:smallCaps/>
          <w:color w:val="000000" w:themeColor="text1"/>
          <w:sz w:val="24"/>
          <w:szCs w:val="24"/>
        </w:rPr>
      </w:pPr>
    </w:p>
    <w:p w:rsidR="003B1AAD" w:rsidRDefault="003B1AAD" w:rsidP="003B1AA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255E" w:rsidRPr="0073255E" w:rsidRDefault="0073255E" w:rsidP="007325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255E" w:rsidRPr="0073255E" w:rsidRDefault="0073255E" w:rsidP="007325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18D4" w:rsidRDefault="00E318D4" w:rsidP="00E318D4">
      <w:pPr>
        <w:spacing w:after="0" w:line="240" w:lineRule="auto"/>
        <w:jc w:val="center"/>
        <w:rPr>
          <w:rFonts w:ascii="Garamond" w:hAnsi="Garamond"/>
          <w:b/>
          <w:smallCaps/>
          <w:color w:val="808080"/>
        </w:rPr>
      </w:pPr>
    </w:p>
    <w:p w:rsidR="004A0110" w:rsidRDefault="00E318D4">
      <w:r w:rsidRPr="00E318D4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-447675</wp:posOffset>
            </wp:positionV>
            <wp:extent cx="1689100" cy="619125"/>
            <wp:effectExtent l="19050" t="0" r="6350" b="0"/>
            <wp:wrapSquare wrapText="bothSides"/>
            <wp:docPr id="1" name="Picture 1" descr="uaword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wordmark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A0110" w:rsidSect="004A011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187" w:rsidRDefault="00C87187" w:rsidP="00E318D4">
      <w:pPr>
        <w:spacing w:after="0" w:line="240" w:lineRule="auto"/>
      </w:pPr>
      <w:r>
        <w:separator/>
      </w:r>
    </w:p>
  </w:endnote>
  <w:endnote w:type="continuationSeparator" w:id="1">
    <w:p w:rsidR="00C87187" w:rsidRDefault="00C87187" w:rsidP="00E3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8D4" w:rsidRDefault="00E318D4" w:rsidP="00E318D4">
    <w:pPr>
      <w:pStyle w:val="Footer"/>
      <w:jc w:val="center"/>
    </w:pPr>
    <w:r>
      <w:rPr>
        <w:rFonts w:ascii="Garamond" w:hAnsi="Garamond"/>
        <w:b/>
        <w:smallCaps/>
        <w:color w:val="808080"/>
      </w:rPr>
      <w:t>This is how college is meant to be</w:t>
    </w:r>
  </w:p>
  <w:p w:rsidR="00E318D4" w:rsidRDefault="00E318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187" w:rsidRDefault="00C87187" w:rsidP="00E318D4">
      <w:pPr>
        <w:spacing w:after="0" w:line="240" w:lineRule="auto"/>
      </w:pPr>
      <w:r>
        <w:separator/>
      </w:r>
    </w:p>
  </w:footnote>
  <w:footnote w:type="continuationSeparator" w:id="1">
    <w:p w:rsidR="00C87187" w:rsidRDefault="00C87187" w:rsidP="00E31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4563E"/>
    <w:multiLevelType w:val="hybridMultilevel"/>
    <w:tmpl w:val="D0D06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18D4"/>
    <w:rsid w:val="001B7DAB"/>
    <w:rsid w:val="001C48CE"/>
    <w:rsid w:val="00375BEA"/>
    <w:rsid w:val="003B1AAD"/>
    <w:rsid w:val="004A0110"/>
    <w:rsid w:val="00725A44"/>
    <w:rsid w:val="0073255E"/>
    <w:rsid w:val="009C22D3"/>
    <w:rsid w:val="00B21D59"/>
    <w:rsid w:val="00C54035"/>
    <w:rsid w:val="00C87187"/>
    <w:rsid w:val="00DC32C9"/>
    <w:rsid w:val="00E318D4"/>
    <w:rsid w:val="00E90859"/>
    <w:rsid w:val="00F6412D"/>
    <w:rsid w:val="00FE2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18D4"/>
  </w:style>
  <w:style w:type="paragraph" w:styleId="Footer">
    <w:name w:val="footer"/>
    <w:basedOn w:val="Normal"/>
    <w:link w:val="FooterChar"/>
    <w:uiPriority w:val="99"/>
    <w:semiHidden/>
    <w:unhideWhenUsed/>
    <w:rsid w:val="00E3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18D4"/>
  </w:style>
  <w:style w:type="paragraph" w:styleId="ListParagraph">
    <w:name w:val="List Paragraph"/>
    <w:basedOn w:val="Normal"/>
    <w:uiPriority w:val="34"/>
    <w:qFormat/>
    <w:rsid w:val="00F641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hhallmann</dc:creator>
  <cp:keywords/>
  <dc:description/>
  <cp:lastModifiedBy>hhallmann</cp:lastModifiedBy>
  <cp:revision>7</cp:revision>
  <dcterms:created xsi:type="dcterms:W3CDTF">2008-01-07T21:26:00Z</dcterms:created>
  <dcterms:modified xsi:type="dcterms:W3CDTF">2008-01-07T22:37:00Z</dcterms:modified>
</cp:coreProperties>
</file>