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D09" w:rsidRPr="009B3EB6" w:rsidRDefault="00F90B73" w:rsidP="009B3E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3EB6">
        <w:rPr>
          <w:rFonts w:ascii="Times New Roman" w:hAnsi="Times New Roman" w:cs="Times New Roman"/>
          <w:sz w:val="24"/>
          <w:szCs w:val="24"/>
        </w:rPr>
        <w:t>Dear Sir or Madam,</w:t>
      </w:r>
    </w:p>
    <w:p w:rsidR="00476676" w:rsidRPr="009B3EB6" w:rsidRDefault="00F90B73" w:rsidP="009B3EB6">
      <w:pPr>
        <w:pStyle w:val="Heading2"/>
        <w:spacing w:after="0" w:afterAutospacing="0" w:line="276" w:lineRule="auto"/>
        <w:rPr>
          <w:b w:val="0"/>
          <w:color w:val="FF0000"/>
          <w:sz w:val="24"/>
          <w:szCs w:val="24"/>
        </w:rPr>
      </w:pPr>
      <w:r w:rsidRPr="009B3EB6">
        <w:rPr>
          <w:b w:val="0"/>
          <w:sz w:val="24"/>
          <w:szCs w:val="24"/>
        </w:rPr>
        <w:t>For six years, I have had the privilege of working both within and alongside Louisiana State University’s Residential Colleges.</w:t>
      </w:r>
      <w:r w:rsidR="00476676" w:rsidRPr="009B3EB6">
        <w:rPr>
          <w:b w:val="0"/>
          <w:sz w:val="24"/>
          <w:szCs w:val="24"/>
        </w:rPr>
        <w:t xml:space="preserve">  In particular, I have seen these communities grow under the guidance and </w:t>
      </w:r>
      <w:r w:rsidR="009B3EB6" w:rsidRPr="009B3EB6">
        <w:rPr>
          <w:b w:val="0"/>
          <w:sz w:val="24"/>
          <w:szCs w:val="24"/>
        </w:rPr>
        <w:t>support</w:t>
      </w:r>
      <w:r w:rsidR="00476676" w:rsidRPr="009B3EB6">
        <w:rPr>
          <w:b w:val="0"/>
          <w:sz w:val="24"/>
          <w:szCs w:val="24"/>
        </w:rPr>
        <w:t xml:space="preserve"> of</w:t>
      </w:r>
      <w:r w:rsidR="009B3EB6" w:rsidRPr="009B3EB6">
        <w:rPr>
          <w:b w:val="0"/>
          <w:sz w:val="24"/>
          <w:szCs w:val="24"/>
        </w:rPr>
        <w:t xml:space="preserve"> our department’s </w:t>
      </w:r>
      <w:r w:rsidR="00A8491F">
        <w:rPr>
          <w:b w:val="0"/>
          <w:sz w:val="24"/>
          <w:szCs w:val="24"/>
        </w:rPr>
        <w:t>D</w:t>
      </w:r>
      <w:r w:rsidR="009B3EB6" w:rsidRPr="009B3EB6">
        <w:rPr>
          <w:b w:val="0"/>
          <w:sz w:val="24"/>
          <w:szCs w:val="24"/>
        </w:rPr>
        <w:t>irector</w:t>
      </w:r>
      <w:r w:rsidR="00A8491F">
        <w:rPr>
          <w:b w:val="0"/>
          <w:sz w:val="24"/>
          <w:szCs w:val="24"/>
        </w:rPr>
        <w:t>;</w:t>
      </w:r>
      <w:r w:rsidR="009B3EB6" w:rsidRPr="009B3EB6">
        <w:rPr>
          <w:b w:val="0"/>
          <w:sz w:val="24"/>
          <w:szCs w:val="24"/>
        </w:rPr>
        <w:t xml:space="preserve"> Steven D. Waller.  </w:t>
      </w:r>
      <w:r w:rsidRPr="009B3EB6">
        <w:rPr>
          <w:b w:val="0"/>
          <w:sz w:val="24"/>
          <w:szCs w:val="24"/>
        </w:rPr>
        <w:t>During this time I have witnessed the rich tradition of academic and developmental excellence that these communities exemplify.  Over the time period that I have spent with these ground-breaking communities, I have observed a number of benefits to both the students and the organization as a whole.  These include: consistently higher grade point averages and retention rates in comparison to both non-residential college communities and off campus populations; more seamless links to classroom experiences through co-curricular programming, and a demonstrably increased faculty presence within residential life operations.</w:t>
      </w:r>
      <w:r w:rsidRPr="009B3EB6">
        <w:rPr>
          <w:b w:val="0"/>
          <w:color w:val="FF0000"/>
          <w:sz w:val="24"/>
          <w:szCs w:val="24"/>
        </w:rPr>
        <w:t xml:space="preserve">     </w:t>
      </w:r>
      <w:r w:rsidRPr="009B3EB6">
        <w:rPr>
          <w:b w:val="0"/>
          <w:sz w:val="24"/>
          <w:szCs w:val="24"/>
        </w:rPr>
        <w:t xml:space="preserve">I have been consistently amazed by the amount of investment and compassion for students that faculty and staff demonstrate and vice versa, especially when interacting with them in </w:t>
      </w:r>
      <w:r w:rsidR="00476676" w:rsidRPr="009B3EB6">
        <w:rPr>
          <w:b w:val="0"/>
          <w:sz w:val="24"/>
          <w:szCs w:val="24"/>
        </w:rPr>
        <w:t>non-traditional roles (e.g. personal development and/or advising)</w:t>
      </w:r>
      <w:r w:rsidRPr="009B3EB6">
        <w:rPr>
          <w:b w:val="0"/>
          <w:sz w:val="24"/>
          <w:szCs w:val="24"/>
        </w:rPr>
        <w:t>.</w:t>
      </w:r>
      <w:r w:rsidRPr="009B3EB6">
        <w:rPr>
          <w:b w:val="0"/>
          <w:color w:val="FF0000"/>
          <w:sz w:val="24"/>
          <w:szCs w:val="24"/>
        </w:rPr>
        <w:t xml:space="preserve">  </w:t>
      </w:r>
    </w:p>
    <w:p w:rsidR="00476676" w:rsidRPr="009B3EB6" w:rsidRDefault="009B3EB6" w:rsidP="009B3EB6">
      <w:pPr>
        <w:pStyle w:val="Heading2"/>
        <w:spacing w:after="0" w:afterAutospacing="0" w:line="276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As a result of</w:t>
      </w:r>
      <w:r w:rsidR="00476676" w:rsidRPr="009B3EB6">
        <w:rPr>
          <w:b w:val="0"/>
          <w:sz w:val="24"/>
          <w:szCs w:val="24"/>
        </w:rPr>
        <w:t xml:space="preserve"> the vision and </w:t>
      </w:r>
      <w:r w:rsidRPr="009B3EB6">
        <w:rPr>
          <w:b w:val="0"/>
          <w:sz w:val="24"/>
          <w:szCs w:val="24"/>
        </w:rPr>
        <w:t>direction</w:t>
      </w:r>
      <w:r w:rsidR="00476676" w:rsidRPr="009B3EB6">
        <w:rPr>
          <w:b w:val="0"/>
          <w:sz w:val="24"/>
          <w:szCs w:val="24"/>
        </w:rPr>
        <w:t xml:space="preserve"> provided by Mr. Waller, many of our traditional communities look to the residential colleges for solid example of what living and learning can and should be</w:t>
      </w:r>
      <w:r w:rsidR="00476676" w:rsidRPr="009B3EB6">
        <w:rPr>
          <w:b w:val="0"/>
          <w:color w:val="FF0000"/>
          <w:sz w:val="24"/>
          <w:szCs w:val="24"/>
        </w:rPr>
        <w:t xml:space="preserve">.  </w:t>
      </w:r>
      <w:r w:rsidR="00F90B73" w:rsidRPr="009B3EB6">
        <w:rPr>
          <w:b w:val="0"/>
          <w:color w:val="FF0000"/>
          <w:sz w:val="24"/>
          <w:szCs w:val="24"/>
        </w:rPr>
        <w:t xml:space="preserve"> </w:t>
      </w:r>
      <w:r w:rsidR="00476676" w:rsidRPr="009B3EB6">
        <w:rPr>
          <w:b w:val="0"/>
          <w:sz w:val="24"/>
          <w:szCs w:val="24"/>
        </w:rPr>
        <w:t>The communities provide a</w:t>
      </w:r>
      <w:r w:rsidR="00F90B73" w:rsidRPr="009B3EB6">
        <w:rPr>
          <w:b w:val="0"/>
          <w:sz w:val="24"/>
          <w:szCs w:val="24"/>
        </w:rPr>
        <w:t xml:space="preserve"> good balance between the leadership, academic and personal facets of </w:t>
      </w:r>
      <w:r w:rsidR="00476676" w:rsidRPr="009B3EB6">
        <w:rPr>
          <w:b w:val="0"/>
          <w:sz w:val="24"/>
          <w:szCs w:val="24"/>
        </w:rPr>
        <w:t>students’ liv</w:t>
      </w:r>
      <w:r w:rsidR="00F90B73" w:rsidRPr="009B3EB6">
        <w:rPr>
          <w:b w:val="0"/>
          <w:sz w:val="24"/>
          <w:szCs w:val="24"/>
        </w:rPr>
        <w:t>e</w:t>
      </w:r>
      <w:r w:rsidR="00476676" w:rsidRPr="009B3EB6">
        <w:rPr>
          <w:b w:val="0"/>
          <w:sz w:val="24"/>
          <w:szCs w:val="24"/>
        </w:rPr>
        <w:t>s</w:t>
      </w:r>
      <w:r w:rsidR="00F90B73" w:rsidRPr="009B3EB6">
        <w:rPr>
          <w:b w:val="0"/>
          <w:sz w:val="24"/>
          <w:szCs w:val="24"/>
        </w:rPr>
        <w:t xml:space="preserve"> and </w:t>
      </w:r>
      <w:r w:rsidR="00476676" w:rsidRPr="009B3EB6">
        <w:rPr>
          <w:b w:val="0"/>
          <w:sz w:val="24"/>
          <w:szCs w:val="24"/>
        </w:rPr>
        <w:t>serve</w:t>
      </w:r>
      <w:r w:rsidR="00F90B73" w:rsidRPr="009B3EB6">
        <w:rPr>
          <w:b w:val="0"/>
          <w:sz w:val="24"/>
          <w:szCs w:val="24"/>
        </w:rPr>
        <w:t xml:space="preserve"> to help </w:t>
      </w:r>
      <w:r w:rsidR="00476676" w:rsidRPr="009B3EB6">
        <w:rPr>
          <w:b w:val="0"/>
          <w:sz w:val="24"/>
          <w:szCs w:val="24"/>
        </w:rPr>
        <w:t>residents</w:t>
      </w:r>
      <w:r w:rsidR="00F90B73" w:rsidRPr="009B3EB6">
        <w:rPr>
          <w:b w:val="0"/>
          <w:sz w:val="24"/>
          <w:szCs w:val="24"/>
        </w:rPr>
        <w:t xml:space="preserve"> in the process</w:t>
      </w:r>
      <w:r w:rsidR="00476676" w:rsidRPr="009B3EB6">
        <w:rPr>
          <w:b w:val="0"/>
          <w:sz w:val="24"/>
          <w:szCs w:val="24"/>
        </w:rPr>
        <w:t xml:space="preserve"> of preparing for interdependent leadership and civic engagement after graduation</w:t>
      </w:r>
      <w:r w:rsidR="00F90B73" w:rsidRPr="009B3EB6">
        <w:rPr>
          <w:b w:val="0"/>
          <w:sz w:val="24"/>
          <w:szCs w:val="24"/>
        </w:rPr>
        <w:t xml:space="preserve">.  In my opinion, </w:t>
      </w:r>
      <w:r w:rsidR="00476676" w:rsidRPr="009B3EB6">
        <w:rPr>
          <w:b w:val="0"/>
          <w:sz w:val="24"/>
          <w:szCs w:val="24"/>
        </w:rPr>
        <w:t>Louisiana State University’s Residential College Program</w:t>
      </w:r>
      <w:r w:rsidR="00F90B73" w:rsidRPr="009B3EB6">
        <w:rPr>
          <w:b w:val="0"/>
          <w:sz w:val="24"/>
          <w:szCs w:val="24"/>
        </w:rPr>
        <w:t xml:space="preserve"> would be a welcomed addition to the ranks of fine </w:t>
      </w:r>
      <w:r w:rsidR="00476676" w:rsidRPr="009B3EB6">
        <w:rPr>
          <w:b w:val="0"/>
          <w:sz w:val="24"/>
          <w:szCs w:val="24"/>
        </w:rPr>
        <w:t>organizations and initiatives upon which the SEAHO Housing and Academic Collaboration Award has be bestowed.</w:t>
      </w:r>
      <w:r>
        <w:rPr>
          <w:b w:val="0"/>
          <w:sz w:val="24"/>
          <w:szCs w:val="24"/>
        </w:rPr>
        <w:t xml:space="preserve">  If you have any questions regarding these comments or my own interactions with Mr. Waller or the Residential Colleges, please do not hesitate to contact me. </w:t>
      </w:r>
    </w:p>
    <w:p w:rsidR="009B3EB6" w:rsidRDefault="009B3EB6" w:rsidP="009B3EB6">
      <w:pPr>
        <w:autoSpaceDE w:val="0"/>
        <w:autoSpaceDN w:val="0"/>
        <w:spacing w:after="0"/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</w:pPr>
    </w:p>
    <w:p w:rsidR="009B3EB6" w:rsidRPr="009B3EB6" w:rsidRDefault="009B3EB6" w:rsidP="009B3EB6">
      <w:pPr>
        <w:autoSpaceDE w:val="0"/>
        <w:autoSpaceDN w:val="0"/>
        <w:spacing w:after="0"/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t>Sincerely,</w:t>
      </w:r>
    </w:p>
    <w:p w:rsidR="009B3EB6" w:rsidRDefault="009B3EB6" w:rsidP="009B3EB6">
      <w:pPr>
        <w:autoSpaceDE w:val="0"/>
        <w:autoSpaceDN w:val="0"/>
        <w:spacing w:after="0"/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58974" cy="599298"/>
            <wp:effectExtent l="19050" t="0" r="0" b="0"/>
            <wp:docPr id="1" name="Picture 0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588" cy="6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B6" w:rsidRPr="009B3EB6" w:rsidRDefault="009B3EB6" w:rsidP="009B3EB6">
      <w:pPr>
        <w:autoSpaceDE w:val="0"/>
        <w:autoSpaceDN w:val="0"/>
        <w:spacing w:after="0"/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</w:pPr>
      <w:r w:rsidRPr="009B3EB6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t>Nik Clegorne</w:t>
      </w:r>
    </w:p>
    <w:p w:rsidR="009B3EB6" w:rsidRPr="009B3EB6" w:rsidRDefault="009B3EB6" w:rsidP="009B3EB6">
      <w:pPr>
        <w:autoSpaceDE w:val="0"/>
        <w:autoSpaceDN w:val="0"/>
        <w:spacing w:after="0"/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</w:pPr>
      <w:r w:rsidRPr="009B3EB6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t>Training and Development Coordinator - RHA Advisor</w:t>
      </w:r>
    </w:p>
    <w:p w:rsidR="009B3EB6" w:rsidRPr="009B3EB6" w:rsidRDefault="009B3EB6" w:rsidP="009B3EB6">
      <w:pPr>
        <w:autoSpaceDE w:val="0"/>
        <w:autoSpaceDN w:val="0"/>
        <w:spacing w:after="0"/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</w:pPr>
      <w:r w:rsidRPr="009B3EB6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t>Department of Residential Life</w:t>
      </w:r>
    </w:p>
    <w:p w:rsidR="009B3EB6" w:rsidRPr="009B3EB6" w:rsidRDefault="009B3EB6" w:rsidP="009B3EB6">
      <w:pPr>
        <w:autoSpaceDE w:val="0"/>
        <w:autoSpaceDN w:val="0"/>
        <w:spacing w:after="0"/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</w:pPr>
      <w:r w:rsidRPr="009B3EB6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t>Louisiana State University</w:t>
      </w:r>
    </w:p>
    <w:p w:rsidR="009B3EB6" w:rsidRPr="009B3EB6" w:rsidRDefault="009B3EB6" w:rsidP="009B3EB6">
      <w:pPr>
        <w:autoSpaceDE w:val="0"/>
        <w:autoSpaceDN w:val="0"/>
        <w:spacing w:after="0"/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</w:pPr>
      <w:r w:rsidRPr="009B3EB6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t>Grace King Hall 205</w:t>
      </w:r>
    </w:p>
    <w:p w:rsidR="009B3EB6" w:rsidRPr="009B3EB6" w:rsidRDefault="009B3EB6" w:rsidP="009B3EB6">
      <w:pPr>
        <w:autoSpaceDE w:val="0"/>
        <w:autoSpaceDN w:val="0"/>
        <w:spacing w:after="0"/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</w:pPr>
      <w:r w:rsidRPr="009B3EB6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t>Baton Rouge, LA  70803</w:t>
      </w:r>
    </w:p>
    <w:p w:rsidR="009B3EB6" w:rsidRPr="009B3EB6" w:rsidRDefault="009B3EB6" w:rsidP="009B3EB6">
      <w:pPr>
        <w:autoSpaceDE w:val="0"/>
        <w:autoSpaceDN w:val="0"/>
        <w:spacing w:after="0"/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</w:pPr>
      <w:r w:rsidRPr="009B3EB6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t>Office: (225)-578-8945</w:t>
      </w:r>
    </w:p>
    <w:p w:rsidR="009B3EB6" w:rsidRPr="009B3EB6" w:rsidRDefault="009B3EB6" w:rsidP="009B3EB6">
      <w:pPr>
        <w:autoSpaceDE w:val="0"/>
        <w:autoSpaceDN w:val="0"/>
        <w:spacing w:after="0"/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</w:pPr>
      <w:r w:rsidRPr="009B3EB6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t>nocnik@lsu.edu</w:t>
      </w:r>
    </w:p>
    <w:p w:rsidR="00F90B73" w:rsidRPr="009B3EB6" w:rsidRDefault="00F90B73" w:rsidP="009B3EB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B3E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sectPr w:rsidR="00F90B73" w:rsidRPr="009B3EB6" w:rsidSect="0037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F90B73"/>
    <w:rsid w:val="00376D09"/>
    <w:rsid w:val="003F29E7"/>
    <w:rsid w:val="00476676"/>
    <w:rsid w:val="00651845"/>
    <w:rsid w:val="009B3EB6"/>
    <w:rsid w:val="00A8491F"/>
    <w:rsid w:val="00BB3BF1"/>
    <w:rsid w:val="00D20991"/>
    <w:rsid w:val="00D402B0"/>
    <w:rsid w:val="00D75FB5"/>
    <w:rsid w:val="00F90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D09"/>
  </w:style>
  <w:style w:type="paragraph" w:styleId="Heading2">
    <w:name w:val="heading 2"/>
    <w:basedOn w:val="Normal"/>
    <w:link w:val="Heading2Char"/>
    <w:uiPriority w:val="9"/>
    <w:qFormat/>
    <w:rsid w:val="00476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">
    <w:name w:val="Inside Address"/>
    <w:basedOn w:val="Normal"/>
    <w:rsid w:val="00F90B73"/>
    <w:pPr>
      <w:spacing w:after="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66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B3E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Louisiana State University RL</dc:creator>
  <cp:keywords/>
  <dc:description/>
  <cp:lastModifiedBy>rhbase</cp:lastModifiedBy>
  <cp:revision>2</cp:revision>
  <cp:lastPrinted>2010-01-27T22:55:00Z</cp:lastPrinted>
  <dcterms:created xsi:type="dcterms:W3CDTF">2010-01-27T23:03:00Z</dcterms:created>
  <dcterms:modified xsi:type="dcterms:W3CDTF">2010-01-27T23:03:00Z</dcterms:modified>
</cp:coreProperties>
</file>