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FA" w:rsidRDefault="00A478A3" w:rsidP="007B1779">
      <w:pPr>
        <w:pStyle w:val="NoSpacing"/>
        <w:rPr>
          <w:b/>
        </w:rPr>
      </w:pPr>
      <w:r>
        <w:rPr>
          <w:b/>
        </w:rPr>
        <w:t>CHOOSING A MAJOR</w:t>
      </w:r>
    </w:p>
    <w:p w:rsidR="007B1779" w:rsidRDefault="007B1779" w:rsidP="007B1779">
      <w:pPr>
        <w:pStyle w:val="NoSpacing"/>
        <w:rPr>
          <w:b/>
        </w:rPr>
      </w:pPr>
    </w:p>
    <w:p w:rsidR="00AA1BF1" w:rsidRDefault="007B1779" w:rsidP="007B1779">
      <w:pPr>
        <w:pStyle w:val="NoSpacing"/>
      </w:pPr>
      <w:r>
        <w:t>With 12 colleges and more than 110 majors to choose from, there’s b</w:t>
      </w:r>
      <w:r w:rsidR="00001154">
        <w:t xml:space="preserve">ound to be a good match for you at NC State.  </w:t>
      </w:r>
      <w:r w:rsidR="00981C5A">
        <w:t>While some majors are required for entry into specific careers, others offer broad preparation for a wide range of possibilities.</w:t>
      </w:r>
      <w:r w:rsidR="007C7B58">
        <w:t xml:space="preserve">  Check out the </w:t>
      </w:r>
      <w:hyperlink r:id="rId5" w:history="1">
        <w:r w:rsidR="007C7B58" w:rsidRPr="000D3D11">
          <w:rPr>
            <w:rStyle w:val="Hyperlink"/>
          </w:rPr>
          <w:t>majors of famous people</w:t>
        </w:r>
      </w:hyperlink>
      <w:r w:rsidR="007C7B58">
        <w:t>!</w:t>
      </w:r>
      <w:r w:rsidR="00981C5A">
        <w:t xml:space="preserve"> </w:t>
      </w:r>
    </w:p>
    <w:p w:rsidR="00AA1BF1" w:rsidRDefault="00AA1BF1" w:rsidP="007B1779">
      <w:pPr>
        <w:pStyle w:val="NoSpacing"/>
      </w:pPr>
    </w:p>
    <w:p w:rsidR="00001154" w:rsidRDefault="00AB78BF" w:rsidP="007B1779">
      <w:pPr>
        <w:pStyle w:val="NoSpacing"/>
      </w:pPr>
      <w:r>
        <w:t xml:space="preserve">The UCC is here to help you </w:t>
      </w:r>
      <w:r w:rsidR="00993220">
        <w:t xml:space="preserve">with </w:t>
      </w:r>
      <w:r>
        <w:t>this decision.</w:t>
      </w:r>
      <w:r w:rsidR="00001154">
        <w:t xml:space="preserve"> </w:t>
      </w:r>
      <w:r w:rsidR="00981C5A">
        <w:t xml:space="preserve">  </w:t>
      </w:r>
      <w:r w:rsidR="00001154">
        <w:t xml:space="preserve"> </w:t>
      </w:r>
    </w:p>
    <w:p w:rsidR="00001154" w:rsidRDefault="00001154" w:rsidP="007B1779">
      <w:pPr>
        <w:pStyle w:val="NoSpacing"/>
      </w:pPr>
    </w:p>
    <w:p w:rsidR="00001154" w:rsidRDefault="00001154" w:rsidP="007B1779">
      <w:pPr>
        <w:pStyle w:val="NoSpacing"/>
      </w:pPr>
      <w:r>
        <w:t xml:space="preserve">To your left, you’ll find resources to help you get started.  </w:t>
      </w:r>
      <w:r w:rsidR="00993220">
        <w:t>At any time, professionals are available to meet with you to discuss your options and next steps</w:t>
      </w:r>
      <w:r>
        <w:t xml:space="preserve">.   </w:t>
      </w:r>
      <w:r w:rsidR="00AB78BF">
        <w:t xml:space="preserve">  </w:t>
      </w:r>
    </w:p>
    <w:p w:rsidR="00001154" w:rsidRDefault="00001154" w:rsidP="007B1779">
      <w:pPr>
        <w:pStyle w:val="NoSpacing"/>
      </w:pPr>
    </w:p>
    <w:p w:rsidR="00AB78BF" w:rsidRDefault="00C31AF0" w:rsidP="004E1CC7">
      <w:pPr>
        <w:pStyle w:val="NoSpacing"/>
        <w:numPr>
          <w:ilvl w:val="0"/>
          <w:numId w:val="2"/>
        </w:numPr>
      </w:pPr>
      <w:hyperlink r:id="rId6" w:history="1">
        <w:r w:rsidR="00993220" w:rsidRPr="00993220">
          <w:rPr>
            <w:rStyle w:val="Hyperlink"/>
          </w:rPr>
          <w:t>Career counselors</w:t>
        </w:r>
      </w:hyperlink>
      <w:r w:rsidR="00993220">
        <w:t xml:space="preserve">  </w:t>
      </w:r>
    </w:p>
    <w:p w:rsidR="00AB78BF" w:rsidRDefault="00C31AF0" w:rsidP="004E1CC7">
      <w:pPr>
        <w:pStyle w:val="NoSpacing"/>
        <w:numPr>
          <w:ilvl w:val="0"/>
          <w:numId w:val="2"/>
        </w:numPr>
      </w:pPr>
      <w:hyperlink r:id="rId7" w:history="1">
        <w:r w:rsidR="00AB78BF" w:rsidRPr="00AB78BF">
          <w:rPr>
            <w:rStyle w:val="Hyperlink"/>
          </w:rPr>
          <w:t>Academic advisors</w:t>
        </w:r>
      </w:hyperlink>
      <w:r w:rsidR="00993220">
        <w:t xml:space="preserve">  </w:t>
      </w:r>
    </w:p>
    <w:p w:rsidR="00981C5A" w:rsidRDefault="00C31AF0" w:rsidP="004E1CC7">
      <w:pPr>
        <w:pStyle w:val="NoSpacing"/>
        <w:numPr>
          <w:ilvl w:val="0"/>
          <w:numId w:val="2"/>
        </w:numPr>
      </w:pPr>
      <w:hyperlink r:id="rId8" w:history="1">
        <w:r w:rsidR="00981C5A" w:rsidRPr="00981C5A">
          <w:rPr>
            <w:rStyle w:val="Hyperlink"/>
          </w:rPr>
          <w:t>Pre</w:t>
        </w:r>
        <w:r w:rsidR="00632B44">
          <w:rPr>
            <w:rStyle w:val="Hyperlink"/>
          </w:rPr>
          <w:t>-professional a</w:t>
        </w:r>
        <w:r w:rsidR="00981C5A" w:rsidRPr="00981C5A">
          <w:rPr>
            <w:rStyle w:val="Hyperlink"/>
          </w:rPr>
          <w:t xml:space="preserve">dvisors </w:t>
        </w:r>
      </w:hyperlink>
      <w:r w:rsidR="00981C5A">
        <w:t xml:space="preserve"> </w:t>
      </w:r>
    </w:p>
    <w:p w:rsidR="00AB78BF" w:rsidRDefault="00C31AF0" w:rsidP="004E1CC7">
      <w:pPr>
        <w:pStyle w:val="NoSpacing"/>
        <w:numPr>
          <w:ilvl w:val="0"/>
          <w:numId w:val="2"/>
        </w:numPr>
      </w:pPr>
      <w:hyperlink r:id="rId9" w:history="1">
        <w:r w:rsidR="00AB78BF" w:rsidRPr="00AB78BF">
          <w:rPr>
            <w:rStyle w:val="Hyperlink"/>
          </w:rPr>
          <w:t>Virtual adviso</w:t>
        </w:r>
        <w:r w:rsidR="00632B44">
          <w:rPr>
            <w:rStyle w:val="Hyperlink"/>
          </w:rPr>
          <w:t>rs</w:t>
        </w:r>
      </w:hyperlink>
      <w:r w:rsidR="00993220">
        <w:t xml:space="preserve">  </w:t>
      </w:r>
    </w:p>
    <w:p w:rsidR="000E151A" w:rsidRPr="007B1779" w:rsidRDefault="00C31AF0" w:rsidP="004E1CC7">
      <w:pPr>
        <w:pStyle w:val="NoSpacing"/>
        <w:numPr>
          <w:ilvl w:val="0"/>
          <w:numId w:val="2"/>
        </w:numPr>
      </w:pPr>
      <w:hyperlink r:id="rId10" w:history="1">
        <w:r w:rsidR="000E151A" w:rsidRPr="000E151A">
          <w:rPr>
            <w:rStyle w:val="Hyperlink"/>
          </w:rPr>
          <w:t xml:space="preserve">Graduate program directors </w:t>
        </w:r>
      </w:hyperlink>
      <w:r w:rsidR="000E151A">
        <w:t xml:space="preserve"> </w:t>
      </w:r>
    </w:p>
    <w:p w:rsidR="007B1779" w:rsidRPr="007B1779" w:rsidRDefault="007B1779" w:rsidP="007B1779">
      <w:pPr>
        <w:pStyle w:val="NoSpacing"/>
        <w:rPr>
          <w:b/>
        </w:rPr>
      </w:pPr>
    </w:p>
    <w:sectPr w:rsidR="007B1779" w:rsidRPr="007B1779" w:rsidSect="008D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7FD0"/>
    <w:multiLevelType w:val="hybridMultilevel"/>
    <w:tmpl w:val="4606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F7F10"/>
    <w:multiLevelType w:val="hybridMultilevel"/>
    <w:tmpl w:val="CBBC7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1779"/>
    <w:rsid w:val="00001154"/>
    <w:rsid w:val="000D3D11"/>
    <w:rsid w:val="000E151A"/>
    <w:rsid w:val="004E1CC7"/>
    <w:rsid w:val="00632B44"/>
    <w:rsid w:val="007B1779"/>
    <w:rsid w:val="007C7B58"/>
    <w:rsid w:val="008D33FA"/>
    <w:rsid w:val="00981C5A"/>
    <w:rsid w:val="00993220"/>
    <w:rsid w:val="00A478A3"/>
    <w:rsid w:val="00A816F3"/>
    <w:rsid w:val="00AA1BF1"/>
    <w:rsid w:val="00AB78BF"/>
    <w:rsid w:val="00C1174F"/>
    <w:rsid w:val="00C3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17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78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ssions.ncsu.edu/have-major/pre-professiona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advising_central/advis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quicklinks/staff.php?view=students" TargetMode="External"/><Relationship Id="rId11" Type="http://schemas.openxmlformats.org/officeDocument/2006/relationships/fontTable" Target="fontTable.xml"/><Relationship Id="rId5" Type="http://schemas.openxmlformats.org/officeDocument/2006/relationships/hyperlink" Target="NULL" TargetMode="External"/><Relationship Id="rId10" Type="http://schemas.openxmlformats.org/officeDocument/2006/relationships/hyperlink" Target="http://www.ncsu.edu/grad/about-grad/dgp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u.edu/advising_central/virtual_advis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10</cp:revision>
  <dcterms:created xsi:type="dcterms:W3CDTF">2010-01-07T19:01:00Z</dcterms:created>
  <dcterms:modified xsi:type="dcterms:W3CDTF">2010-03-31T19:20:00Z</dcterms:modified>
</cp:coreProperties>
</file>