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21" w:rsidRPr="00CD16AE" w:rsidRDefault="000B1401" w:rsidP="00CD16AE">
      <w:pPr>
        <w:pStyle w:val="NoSpacing"/>
        <w:rPr>
          <w:b/>
        </w:rPr>
      </w:pPr>
      <w:r>
        <w:rPr>
          <w:b/>
        </w:rPr>
        <w:t xml:space="preserve">APPLICATION </w:t>
      </w:r>
      <w:r w:rsidR="00CD16AE" w:rsidRPr="00CD16AE">
        <w:rPr>
          <w:b/>
        </w:rPr>
        <w:t>TIMELINE</w:t>
      </w:r>
    </w:p>
    <w:p w:rsidR="00CD16AE" w:rsidRPr="00CD16AE" w:rsidRDefault="00CD16AE" w:rsidP="00CD16AE">
      <w:pPr>
        <w:pStyle w:val="NoSpacing"/>
      </w:pPr>
    </w:p>
    <w:p w:rsidR="00CD16AE" w:rsidRPr="00CD16AE" w:rsidRDefault="00CD16AE" w:rsidP="00CD16AE">
      <w:pPr>
        <w:pStyle w:val="NoSpacing"/>
        <w:rPr>
          <w:rFonts w:eastAsia="Times New Roman" w:cs="Arial"/>
        </w:rPr>
      </w:pPr>
      <w:r w:rsidRPr="00CD16AE">
        <w:rPr>
          <w:rFonts w:eastAsia="Times New Roman" w:cs="Arial"/>
        </w:rPr>
        <w:t xml:space="preserve">We suggest you begin approximately one year before graduation.  </w:t>
      </w:r>
      <w:r w:rsidRPr="00CD16AE">
        <w:rPr>
          <w:rFonts w:eastAsia="Times New Roman" w:cs="Arial"/>
        </w:rPr>
        <w:br/>
        <w:t>Study individual application deadlines carefully for each school, since they may vary.</w:t>
      </w:r>
    </w:p>
    <w:p w:rsidR="00CD16AE" w:rsidRPr="00CD16AE" w:rsidRDefault="00CD16AE" w:rsidP="00CD16AE">
      <w:pPr>
        <w:pStyle w:val="NoSpacing"/>
        <w:rPr>
          <w:rFonts w:eastAsia="Times New Roman" w:cs="Arial"/>
        </w:rPr>
      </w:pPr>
    </w:p>
    <w:tbl>
      <w:tblPr>
        <w:tblW w:w="5000" w:type="pct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600"/>
      </w:tblGrid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Summer</w:t>
            </w:r>
            <w:r w:rsidRPr="00CD16AE">
              <w:rPr>
                <w:rFonts w:eastAsia="Times New Roman" w:cs="Arial"/>
              </w:rPr>
              <w:br/>
              <w:t>Resea</w:t>
            </w:r>
            <w:r w:rsidR="00AA3A6D">
              <w:rPr>
                <w:rFonts w:eastAsia="Times New Roman" w:cs="Arial"/>
              </w:rPr>
              <w:t>r</w:t>
            </w:r>
            <w:r w:rsidRPr="00CD16AE">
              <w:rPr>
                <w:rFonts w:eastAsia="Times New Roman" w:cs="Arial"/>
              </w:rPr>
              <w:t xml:space="preserve">ch potential programs.  Discuss with faculty. </w:t>
            </w:r>
            <w:r>
              <w:rPr>
                <w:rFonts w:eastAsia="Times New Roman" w:cs="Arial"/>
              </w:rPr>
              <w:t xml:space="preserve"> </w:t>
            </w:r>
            <w:r w:rsidRPr="00CD16AE">
              <w:rPr>
                <w:rFonts w:eastAsia="Times New Roman" w:cs="Arial"/>
              </w:rPr>
              <w:t xml:space="preserve">Ask for letters of recommendation. Write a draft </w:t>
            </w:r>
            <w:hyperlink r:id="rId5" w:history="1">
              <w:r w:rsidRPr="00CD16AE">
                <w:rPr>
                  <w:rFonts w:eastAsia="Times New Roman" w:cs="Arial"/>
                  <w:color w:val="990000"/>
                  <w:u w:val="single"/>
                </w:rPr>
                <w:t>personal statement</w:t>
              </w:r>
            </w:hyperlink>
            <w:r w:rsidRPr="00CD16AE">
              <w:rPr>
                <w:rFonts w:eastAsia="Times New Roman" w:cs="Arial"/>
              </w:rPr>
              <w:t xml:space="preserve">.  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September</w:t>
            </w:r>
            <w:r w:rsidRPr="00CD16AE">
              <w:rPr>
                <w:rFonts w:eastAsia="Times New Roman" w:cs="Arial"/>
              </w:rPr>
              <w:br/>
              <w:t xml:space="preserve">Arrange to take </w:t>
            </w:r>
            <w:hyperlink r:id="rId6" w:history="1">
              <w:r w:rsidRPr="00CD16AE">
                <w:rPr>
                  <w:rFonts w:eastAsia="Times New Roman" w:cs="Arial"/>
                  <w:color w:val="990000"/>
                  <w:u w:val="single"/>
                </w:rPr>
                <w:t>admissions tests</w:t>
              </w:r>
            </w:hyperlink>
            <w:r w:rsidRPr="00CD16AE">
              <w:rPr>
                <w:rFonts w:eastAsia="Times New Roman" w:cs="Arial"/>
              </w:rPr>
              <w:t>, if required.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October</w:t>
            </w:r>
            <w:r w:rsidRPr="00CD16AE">
              <w:rPr>
                <w:rFonts w:eastAsia="Times New Roman" w:cs="Arial"/>
              </w:rPr>
              <w:br/>
              <w:t xml:space="preserve">Identify on-line application sites for programs of interest.  Research </w:t>
            </w:r>
            <w:hyperlink r:id="rId7" w:history="1">
              <w:r w:rsidRPr="00CD16AE">
                <w:rPr>
                  <w:rFonts w:eastAsia="Times New Roman" w:cs="Arial"/>
                  <w:color w:val="990000"/>
                  <w:u w:val="single"/>
                </w:rPr>
                <w:t>potential sources of funding</w:t>
              </w:r>
            </w:hyperlink>
            <w:r w:rsidRPr="00CD16AE">
              <w:rPr>
                <w:rFonts w:eastAsia="Times New Roman" w:cs="Arial"/>
              </w:rPr>
              <w:t>.  Inquire about specific fellowships and departmental teaching and research assistantships at schools of interest.  Note their upcoming deadlines.   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November</w:t>
            </w:r>
            <w:r w:rsidRPr="00CD16AE">
              <w:rPr>
                <w:rFonts w:eastAsia="Times New Roman" w:cs="Arial"/>
              </w:rPr>
              <w:br/>
            </w:r>
            <w:hyperlink r:id="rId8" w:history="1">
              <w:r w:rsidRPr="00CD16AE">
                <w:rPr>
                  <w:rFonts w:eastAsia="Times New Roman" w:cs="Arial"/>
                  <w:color w:val="990000"/>
                  <w:u w:val="single"/>
                </w:rPr>
                <w:t>Order transcripts</w:t>
              </w:r>
            </w:hyperlink>
            <w:r w:rsidRPr="00CD16AE">
              <w:rPr>
                <w:rFonts w:eastAsia="Times New Roman" w:cs="Arial"/>
              </w:rPr>
              <w:t>.  Ask Registration and Records if they can send a transcript with your fall semester grades in time to meet deadlines. 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December</w:t>
            </w:r>
            <w:r w:rsidRPr="00CD16AE">
              <w:rPr>
                <w:rFonts w:eastAsia="Times New Roman" w:cs="Arial"/>
              </w:rPr>
              <w:br/>
              <w:t xml:space="preserve">Give your references forms to complete or the addresses to which they should send their letters of recommendation.  Provide your references with copies of your resume and personal statement. 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Cs/>
              </w:rPr>
              <w:t>December/January</w:t>
            </w:r>
            <w:r w:rsidRPr="00CD16AE">
              <w:rPr>
                <w:rFonts w:eastAsia="Times New Roman" w:cs="Arial"/>
              </w:rPr>
              <w:br/>
              <w:t>Apply on-line.  Even if deadlines are later, it is preferable to submit your applications early.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February</w:t>
            </w:r>
            <w:r w:rsidRPr="00CD16AE">
              <w:rPr>
                <w:rFonts w:eastAsia="Times New Roman" w:cs="Arial"/>
              </w:rPr>
              <w:br/>
              <w:t xml:space="preserve">Contact programs about campus visits.  Make trips if possible.  </w:t>
            </w:r>
          </w:p>
        </w:tc>
      </w:tr>
      <w:tr w:rsidR="00CD16AE" w:rsidRPr="00CD16AE" w:rsidTr="00CD16A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16AE" w:rsidRPr="00CD16AE" w:rsidRDefault="00CD16AE" w:rsidP="00CD16AE">
            <w:pPr>
              <w:pStyle w:val="NoSpacing"/>
              <w:rPr>
                <w:rFonts w:eastAsia="Times New Roman" w:cs="Arial"/>
              </w:rPr>
            </w:pPr>
            <w:r w:rsidRPr="00CD16AE">
              <w:rPr>
                <w:rFonts w:eastAsia="Times New Roman" w:cs="Arial"/>
                <w:b/>
                <w:bCs/>
              </w:rPr>
              <w:t>April</w:t>
            </w:r>
            <w:r w:rsidRPr="00CD16AE">
              <w:rPr>
                <w:rFonts w:eastAsia="Times New Roman" w:cs="Arial"/>
              </w:rPr>
              <w:br/>
              <w:t xml:space="preserve">If you are applying for need-based financial aid, you may be asked to submit information from your federal tax return.  Keep a copy handy.  </w:t>
            </w:r>
          </w:p>
        </w:tc>
      </w:tr>
    </w:tbl>
    <w:p w:rsidR="00CD16AE" w:rsidRPr="00CD16AE" w:rsidRDefault="00CD16AE" w:rsidP="00CD16AE">
      <w:pPr>
        <w:pStyle w:val="NoSpacing"/>
      </w:pPr>
    </w:p>
    <w:sectPr w:rsidR="00CD16AE" w:rsidRPr="00CD16AE" w:rsidSect="0094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61BE"/>
    <w:rsid w:val="000B1401"/>
    <w:rsid w:val="00153D1B"/>
    <w:rsid w:val="00940821"/>
    <w:rsid w:val="00AA3A6D"/>
    <w:rsid w:val="00C661BE"/>
    <w:rsid w:val="00C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6A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D16AE"/>
    <w:rPr>
      <w:color w:val="990000"/>
      <w:u w:val="single"/>
    </w:rPr>
  </w:style>
  <w:style w:type="paragraph" w:styleId="NormalWeb">
    <w:name w:val="Normal (Web)"/>
    <w:basedOn w:val="Normal"/>
    <w:uiPriority w:val="99"/>
    <w:unhideWhenUsed/>
    <w:rsid w:val="00CD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registrar/faq/tran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acs.ncsu.edu/grad/funding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obweb.com/studentarticles.aspx?id=816" TargetMode="External"/><Relationship Id="rId5" Type="http://schemas.openxmlformats.org/officeDocument/2006/relationships/hyperlink" Target="http://www.ncsu.edu/career/students/explore/statement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61FD8-248D-4602-A21D-B33B4D52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1336</Characters>
  <Application>Microsoft Office Word</Application>
  <DocSecurity>0</DocSecurity>
  <Lines>11</Lines>
  <Paragraphs>3</Paragraphs>
  <ScaleCrop>false</ScaleCrop>
  <Company>NCSU Office of Information Technology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2010-01-06T20:14:00Z</dcterms:created>
  <dcterms:modified xsi:type="dcterms:W3CDTF">2010-01-06T20:23:00Z</dcterms:modified>
</cp:coreProperties>
</file>