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5C0DB6" w:rsidRDefault="00B03A20" w:rsidP="00B03A20">
      <w:pPr>
        <w:pStyle w:val="NoSpacing"/>
        <w:rPr>
          <w:b/>
        </w:rPr>
      </w:pPr>
      <w:r w:rsidRPr="005C0DB6">
        <w:rPr>
          <w:b/>
        </w:rPr>
        <w:t>INTERVIEW CHECKLIST</w:t>
      </w:r>
    </w:p>
    <w:p w:rsidR="00B03A20" w:rsidRPr="00B03A20" w:rsidRDefault="00B03A20" w:rsidP="00B03A20">
      <w:pPr>
        <w:pStyle w:val="NoSpacing"/>
      </w:pPr>
    </w:p>
    <w:p w:rsidR="00B03A20" w:rsidRPr="00B03A20" w:rsidRDefault="00B03A20" w:rsidP="00B03A20">
      <w:pPr>
        <w:pStyle w:val="NoSpacing"/>
        <w:rPr>
          <w:rFonts w:eastAsia="Times New Roman" w:cs="Arial"/>
          <w:b/>
          <w:bCs/>
        </w:rPr>
      </w:pPr>
      <w:r w:rsidRPr="00B03A20">
        <w:rPr>
          <w:rFonts w:eastAsia="Times New Roman" w:cs="Arial"/>
          <w:b/>
          <w:bCs/>
        </w:rPr>
        <w:t>Before the interview</w:t>
      </w:r>
    </w:p>
    <w:p w:rsidR="00B03A20" w:rsidRPr="00B03A20" w:rsidRDefault="00B03A20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Know your strengths. </w:t>
      </w:r>
    </w:p>
    <w:p w:rsidR="00B03A20" w:rsidRPr="00B03A20" w:rsidRDefault="00B03A20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Research the organization and location. </w:t>
      </w:r>
    </w:p>
    <w:p w:rsidR="00B03A20" w:rsidRDefault="00B03A20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Review the position description, if available. </w:t>
      </w:r>
    </w:p>
    <w:p w:rsidR="005C0DB6" w:rsidRPr="00B03A20" w:rsidRDefault="005C0DB6" w:rsidP="005C0DB6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See yourself in the position. </w:t>
      </w:r>
    </w:p>
    <w:p w:rsidR="00B03A20" w:rsidRDefault="00B03A20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Review sample interview questions and prepare answers. </w:t>
      </w:r>
    </w:p>
    <w:p w:rsidR="005C0DB6" w:rsidRPr="00B03A20" w:rsidRDefault="005C0DB6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Get comfortable talking about yourself.  These are facts you can back up.</w:t>
      </w:r>
    </w:p>
    <w:p w:rsidR="00B03A20" w:rsidRPr="00B03A20" w:rsidRDefault="00B03A20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Prepare a few questions to ask employers. </w:t>
      </w:r>
    </w:p>
    <w:p w:rsidR="00B03A20" w:rsidRDefault="00B03A20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Clarify the details of the interview – date, location, schedule, attire. </w:t>
      </w:r>
    </w:p>
    <w:p w:rsidR="005C0DB6" w:rsidRDefault="005C0DB6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Assemble your attire; conservative is always safe.</w:t>
      </w:r>
    </w:p>
    <w:p w:rsidR="005C0DB6" w:rsidRPr="00B03A20" w:rsidRDefault="005C0DB6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Choose a portfolio, folder or notebook to carry.  Pack your resume, unofficial transcript, sample of your work (if appropriate for your field), and list of 3 references (graduating students only).</w:t>
      </w:r>
    </w:p>
    <w:p w:rsidR="00B03A20" w:rsidRPr="00B03A20" w:rsidRDefault="00B03A20" w:rsidP="00B03A20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Arrive 10 minutes early. </w:t>
      </w:r>
    </w:p>
    <w:p w:rsidR="00B03A20" w:rsidRDefault="00B03A20" w:rsidP="00B03A20">
      <w:pPr>
        <w:pStyle w:val="NoSpacing"/>
        <w:rPr>
          <w:rFonts w:eastAsia="Times New Roman" w:cs="Arial"/>
          <w:bCs/>
        </w:rPr>
      </w:pPr>
    </w:p>
    <w:p w:rsidR="00B03A20" w:rsidRPr="00B03A20" w:rsidRDefault="00B03A20" w:rsidP="00B03A20">
      <w:pPr>
        <w:pStyle w:val="NoSpacing"/>
        <w:rPr>
          <w:rFonts w:eastAsia="Times New Roman" w:cs="Arial"/>
          <w:b/>
          <w:bCs/>
        </w:rPr>
      </w:pPr>
      <w:r w:rsidRPr="00B03A20">
        <w:rPr>
          <w:rFonts w:eastAsia="Times New Roman" w:cs="Arial"/>
          <w:b/>
          <w:bCs/>
        </w:rPr>
        <w:t>During the interview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Greet the interviewer with a smile, firm handshake, and good eye contact.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Follow the cues of the interviewer; wait for an invitation to be seated.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Sit attentively with good posture. </w:t>
      </w:r>
    </w:p>
    <w:p w:rsid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Listen carefully; let the interviewer guide you.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>
        <w:rPr>
          <w:rFonts w:eastAsia="Times New Roman" w:cs="Arial"/>
        </w:rPr>
        <w:t xml:space="preserve">Pause if needed before answering questions.  </w:t>
      </w:r>
      <w:r w:rsidRPr="00B03A20">
        <w:rPr>
          <w:rFonts w:eastAsia="Times New Roman" w:cs="Arial"/>
        </w:rPr>
        <w:t xml:space="preserve"> </w:t>
      </w:r>
    </w:p>
    <w:p w:rsid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Ask for </w:t>
      </w:r>
      <w:r>
        <w:rPr>
          <w:rFonts w:eastAsia="Times New Roman" w:cs="Arial"/>
        </w:rPr>
        <w:t>clarification or restatement of questions</w:t>
      </w:r>
      <w:r w:rsidRPr="00B03A20">
        <w:rPr>
          <w:rFonts w:eastAsia="Times New Roman" w:cs="Arial"/>
        </w:rPr>
        <w:t xml:space="preserve"> at any time.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>
        <w:rPr>
          <w:rFonts w:eastAsia="Times New Roman" w:cs="Arial"/>
        </w:rPr>
        <w:t xml:space="preserve">Frame your answers to highlight strengths and </w:t>
      </w:r>
      <w:r w:rsidRPr="00B03A20">
        <w:rPr>
          <w:rFonts w:eastAsia="Times New Roman" w:cs="Arial"/>
        </w:rPr>
        <w:t xml:space="preserve">interests that match the opportunity.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Be positive about yourself and your experiences.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>Be hon</w:t>
      </w:r>
      <w:r>
        <w:rPr>
          <w:rFonts w:eastAsia="Times New Roman" w:cs="Arial"/>
        </w:rPr>
        <w:t xml:space="preserve">est if </w:t>
      </w:r>
      <w:r w:rsidRPr="00B03A20">
        <w:rPr>
          <w:rFonts w:eastAsia="Times New Roman" w:cs="Arial"/>
        </w:rPr>
        <w:t>you are unable to answer</w:t>
      </w:r>
      <w:r>
        <w:rPr>
          <w:rFonts w:eastAsia="Times New Roman" w:cs="Arial"/>
        </w:rPr>
        <w:t xml:space="preserve"> a question</w:t>
      </w:r>
      <w:r w:rsidRPr="00B03A20">
        <w:rPr>
          <w:rFonts w:eastAsia="Times New Roman" w:cs="Arial"/>
        </w:rPr>
        <w:t xml:space="preserve">.  Instead, offer a thoughtful way you would find the answer. 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Display enthusiasm for the opportunity. 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Be prepared to give specific examples to back up statements you make about yourself.  Draw from academic, professional, and personal experiences.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Show you embrace the organization's culture.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Ask good questions.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Thank the interviewer for their time and ask about next steps in the process. </w:t>
      </w:r>
    </w:p>
    <w:p w:rsidR="00B03A20" w:rsidRPr="00B03A20" w:rsidRDefault="00B03A20" w:rsidP="00B03A20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03A20">
        <w:rPr>
          <w:rFonts w:eastAsia="Times New Roman" w:cs="Arial"/>
        </w:rPr>
        <w:t xml:space="preserve">Conclude with a sincere statement of interest in the position. </w:t>
      </w:r>
    </w:p>
    <w:p w:rsidR="00B03A20" w:rsidRDefault="00B03A20" w:rsidP="00B03A20">
      <w:pPr>
        <w:pStyle w:val="NoSpacing"/>
        <w:rPr>
          <w:rFonts w:eastAsia="Times New Roman" w:cs="Arial"/>
          <w:bCs/>
        </w:rPr>
      </w:pPr>
    </w:p>
    <w:p w:rsidR="00B03A20" w:rsidRPr="00B03A20" w:rsidRDefault="00B03A20" w:rsidP="00B03A20">
      <w:pPr>
        <w:pStyle w:val="NoSpacing"/>
        <w:rPr>
          <w:rFonts w:eastAsia="Times New Roman" w:cs="Arial"/>
          <w:b/>
          <w:bCs/>
        </w:rPr>
      </w:pPr>
      <w:r w:rsidRPr="00B03A20">
        <w:rPr>
          <w:rFonts w:eastAsia="Times New Roman" w:cs="Arial"/>
          <w:b/>
          <w:bCs/>
        </w:rPr>
        <w:t>After the interview</w:t>
      </w:r>
    </w:p>
    <w:p w:rsidR="00B03A20" w:rsidRPr="00B03A20" w:rsidRDefault="00B03A20" w:rsidP="00B03A20">
      <w:pPr>
        <w:pStyle w:val="NoSpacing"/>
        <w:numPr>
          <w:ilvl w:val="0"/>
          <w:numId w:val="6"/>
        </w:numPr>
        <w:ind w:left="360"/>
        <w:rPr>
          <w:rFonts w:eastAsia="Times New Roman" w:cs="Arial"/>
        </w:rPr>
      </w:pPr>
      <w:r w:rsidRPr="00B03A20">
        <w:rPr>
          <w:rFonts w:eastAsia="Times New Roman" w:cs="Arial"/>
        </w:rPr>
        <w:t xml:space="preserve">Evaluate your performance. </w:t>
      </w:r>
    </w:p>
    <w:p w:rsidR="00B03A20" w:rsidRPr="00B03A20" w:rsidRDefault="00B03A20" w:rsidP="00B03A20">
      <w:pPr>
        <w:pStyle w:val="NoSpacing"/>
        <w:numPr>
          <w:ilvl w:val="0"/>
          <w:numId w:val="6"/>
        </w:numPr>
        <w:ind w:left="360"/>
        <w:rPr>
          <w:rFonts w:eastAsia="Times New Roman" w:cs="Arial"/>
        </w:rPr>
      </w:pPr>
      <w:r w:rsidRPr="00B03A20">
        <w:rPr>
          <w:rFonts w:eastAsia="Times New Roman" w:cs="Arial"/>
        </w:rPr>
        <w:t xml:space="preserve">Send or email a </w:t>
      </w:r>
      <w:r>
        <w:rPr>
          <w:rFonts w:eastAsia="Times New Roman" w:cs="Arial"/>
        </w:rPr>
        <w:t>thank you note within 24 hours, if you are interested in further consideration.</w:t>
      </w:r>
    </w:p>
    <w:p w:rsidR="00B03A20" w:rsidRPr="00B03A20" w:rsidRDefault="00B03A20" w:rsidP="00B03A20">
      <w:pPr>
        <w:pStyle w:val="NoSpacing"/>
        <w:rPr>
          <w:b/>
        </w:rPr>
      </w:pPr>
    </w:p>
    <w:sectPr w:rsidR="00B03A20" w:rsidRPr="00B03A20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0049"/>
    <w:multiLevelType w:val="multilevel"/>
    <w:tmpl w:val="5CA6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255BE"/>
    <w:multiLevelType w:val="hybridMultilevel"/>
    <w:tmpl w:val="1F3E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161F3"/>
    <w:multiLevelType w:val="multilevel"/>
    <w:tmpl w:val="F12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43C1E"/>
    <w:multiLevelType w:val="hybridMultilevel"/>
    <w:tmpl w:val="231C31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6B27C7"/>
    <w:multiLevelType w:val="multilevel"/>
    <w:tmpl w:val="7CC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7B0BC5"/>
    <w:multiLevelType w:val="hybridMultilevel"/>
    <w:tmpl w:val="473C18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A20"/>
    <w:rsid w:val="00094AF2"/>
    <w:rsid w:val="0028078B"/>
    <w:rsid w:val="005C0DB6"/>
    <w:rsid w:val="00B03A20"/>
    <w:rsid w:val="00D7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3A20"/>
    <w:pPr>
      <w:spacing w:after="0" w:line="240" w:lineRule="auto"/>
    </w:pPr>
  </w:style>
  <w:style w:type="paragraph" w:customStyle="1" w:styleId="style1">
    <w:name w:val="style1"/>
    <w:basedOn w:val="Normal"/>
    <w:rsid w:val="00B0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44">
          <w:marLeft w:val="0"/>
          <w:marRight w:val="1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</cp:revision>
  <dcterms:created xsi:type="dcterms:W3CDTF">2010-02-20T17:00:00Z</dcterms:created>
  <dcterms:modified xsi:type="dcterms:W3CDTF">2010-02-20T17:17:00Z</dcterms:modified>
</cp:coreProperties>
</file>