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B6103E8" w14:textId="546B2DA4" w:rsidR="009816C2" w:rsidRPr="00261BD9" w:rsidRDefault="00000000">
      <w:pPr>
        <w:jc w:val="center"/>
        <w:rPr>
          <w:color w:val="000000" w:themeColor="text1"/>
        </w:rPr>
      </w:pPr>
      <w:r w:rsidRPr="00261BD9">
        <w:rPr>
          <w:b/>
          <w:bCs/>
          <w:color w:val="000000" w:themeColor="text1"/>
          <w:sz w:val="72"/>
          <w:szCs w:val="72"/>
        </w:rPr>
        <w:t>[projectname]</w:t>
      </w:r>
    </w:p>
    <w:p w14:paraId="53DFE0A7" w14:textId="77777777" w:rsidR="009816C2" w:rsidRPr="00261BD9" w:rsidRDefault="00000000">
      <w:pPr>
        <w:jc w:val="center"/>
        <w:rPr>
          <w:color w:val="000000" w:themeColor="text1"/>
        </w:rPr>
      </w:pPr>
      <w:r w:rsidRPr="00261BD9">
        <w:rPr>
          <w:b/>
          <w:bCs/>
          <w:color w:val="000000" w:themeColor="text1"/>
          <w:sz w:val="48"/>
          <w:szCs w:val="48"/>
        </w:rPr>
        <w:t>[acronym]</w:t>
      </w:r>
    </w:p>
    <w:p w14:paraId="4EBA4CCB" w14:textId="77777777" w:rsidR="009816C2" w:rsidRDefault="009816C2">
      <w:pPr>
        <w:rPr>
          <w:color w:val="595959" w:themeColor="text1" w:themeTint="A6"/>
          <w:sz w:val="48"/>
          <w:szCs w:val="48"/>
        </w:rPr>
      </w:pPr>
    </w:p>
    <w:p w14:paraId="5C20F7B0" w14:textId="77777777" w:rsidR="009816C2" w:rsidRDefault="00000000">
      <w:pPr>
        <w:jc w:val="center"/>
        <w:rPr>
          <w:b/>
          <w:bCs/>
          <w:sz w:val="48"/>
          <w:szCs w:val="48"/>
        </w:rPr>
      </w:pPr>
      <w:bookmarkStart w:id="0" w:name="_Toc69311942"/>
      <w:r>
        <w:rPr>
          <w:b/>
          <w:bCs/>
          <w:sz w:val="48"/>
          <w:szCs w:val="48"/>
        </w:rPr>
        <w:t>Data Management Plan</w:t>
      </w:r>
      <w:bookmarkEnd w:id="0"/>
      <w:r>
        <w:rPr>
          <w:b/>
          <w:bCs/>
          <w:sz w:val="48"/>
          <w:szCs w:val="48"/>
        </w:rPr>
        <w:t xml:space="preserve"> (DMP)</w:t>
      </w:r>
    </w:p>
    <w:p w14:paraId="77CB0303" w14:textId="77777777" w:rsidR="009816C2" w:rsidRDefault="009816C2" w:rsidP="00261BD9">
      <w:pPr>
        <w:spacing w:before="120"/>
        <w:jc w:val="left"/>
        <w:rPr>
          <w:b/>
          <w:bCs/>
          <w:sz w:val="48"/>
          <w:szCs w:val="48"/>
        </w:rPr>
      </w:pPr>
    </w:p>
    <w:tbl>
      <w:tblPr>
        <w:tblStyle w:val="TableGridLight2"/>
        <w:tblW w:w="0" w:type="auto"/>
        <w:jc w:val="center"/>
        <w:tblLayout w:type="fixed"/>
        <w:tblLook w:val="0080" w:firstRow="0" w:lastRow="0" w:firstColumn="1" w:lastColumn="0" w:noHBand="0" w:noVBand="0"/>
      </w:tblPr>
      <w:tblGrid>
        <w:gridCol w:w="2263"/>
        <w:gridCol w:w="5642"/>
      </w:tblGrid>
      <w:tr w:rsidR="00261BD9" w:rsidRPr="00261BD9" w14:paraId="4BF7D39F" w14:textId="77777777" w:rsidTr="00261BD9">
        <w:trPr>
          <w:trHeight w:val="526"/>
          <w:jc w:val="center"/>
        </w:trPr>
        <w:tc>
          <w:tcPr>
            <w:tcW w:w="2263" w:type="dxa"/>
          </w:tcPr>
          <w:p w14:paraId="61C9BDD2" w14:textId="77777777" w:rsidR="00261BD9" w:rsidRPr="00261BD9" w:rsidRDefault="00261BD9" w:rsidP="00261BD9">
            <w:pPr>
              <w:rPr>
                <w:rFonts w:eastAsiaTheme="minorHAnsi"/>
                <w:b/>
                <w:bCs/>
                <w:noProof/>
                <w:color w:val="auto"/>
              </w:rPr>
            </w:pPr>
            <w:bookmarkStart w:id="1" w:name="_Hlk155799545"/>
            <w:r w:rsidRPr="00261BD9">
              <w:rPr>
                <w:rFonts w:eastAsiaTheme="minorHAnsi"/>
                <w:b/>
                <w:bCs/>
                <w:noProof/>
                <w:color w:val="auto"/>
              </w:rPr>
              <w:t>Lead partner:</w:t>
            </w:r>
          </w:p>
        </w:tc>
        <w:tc>
          <w:tcPr>
            <w:tcW w:w="5642" w:type="dxa"/>
          </w:tcPr>
          <w:p w14:paraId="13840D1D" w14:textId="77777777" w:rsidR="00261BD9" w:rsidRPr="00261BD9" w:rsidRDefault="00261BD9" w:rsidP="00261BD9">
            <w:pPr>
              <w:rPr>
                <w:rFonts w:eastAsiaTheme="minorHAnsi"/>
                <w:noProof/>
                <w:color w:val="auto"/>
              </w:rPr>
            </w:pPr>
          </w:p>
        </w:tc>
      </w:tr>
      <w:tr w:rsidR="00261BD9" w:rsidRPr="00261BD9" w14:paraId="6C888432" w14:textId="77777777" w:rsidTr="00261BD9">
        <w:trPr>
          <w:trHeight w:val="508"/>
          <w:jc w:val="center"/>
        </w:trPr>
        <w:tc>
          <w:tcPr>
            <w:tcW w:w="2263" w:type="dxa"/>
          </w:tcPr>
          <w:p w14:paraId="7D7E5C8A" w14:textId="77777777" w:rsidR="00261BD9" w:rsidRPr="00261BD9" w:rsidRDefault="00261BD9" w:rsidP="00261BD9">
            <w:pPr>
              <w:rPr>
                <w:rFonts w:eastAsiaTheme="minorHAnsi"/>
                <w:b/>
                <w:bCs/>
                <w:noProof/>
                <w:color w:val="auto"/>
              </w:rPr>
            </w:pPr>
            <w:r w:rsidRPr="00261BD9">
              <w:rPr>
                <w:rFonts w:eastAsiaTheme="minorHAnsi"/>
                <w:b/>
                <w:bCs/>
                <w:noProof/>
                <w:color w:val="auto"/>
              </w:rPr>
              <w:t>Version:</w:t>
            </w:r>
          </w:p>
        </w:tc>
        <w:tc>
          <w:tcPr>
            <w:tcW w:w="5642" w:type="dxa"/>
          </w:tcPr>
          <w:p w14:paraId="73B11BE8" w14:textId="77777777" w:rsidR="00261BD9" w:rsidRPr="00261BD9" w:rsidRDefault="00261BD9" w:rsidP="00261BD9">
            <w:pPr>
              <w:rPr>
                <w:rFonts w:eastAsiaTheme="minorHAnsi"/>
                <w:noProof/>
                <w:color w:val="auto"/>
              </w:rPr>
            </w:pPr>
            <w:r w:rsidRPr="00DE69F8">
              <w:rPr>
                <w:rFonts w:eastAsiaTheme="minorHAnsi"/>
                <w:noProof/>
                <w:color w:val="92D050"/>
              </w:rPr>
              <w:t>1.0</w:t>
            </w:r>
          </w:p>
        </w:tc>
      </w:tr>
      <w:tr w:rsidR="00261BD9" w:rsidRPr="00261BD9" w14:paraId="54BE5D6B" w14:textId="77777777" w:rsidTr="00261BD9">
        <w:trPr>
          <w:trHeight w:val="508"/>
          <w:jc w:val="center"/>
        </w:trPr>
        <w:tc>
          <w:tcPr>
            <w:tcW w:w="2263" w:type="dxa"/>
          </w:tcPr>
          <w:p w14:paraId="4C44682D" w14:textId="77777777" w:rsidR="00261BD9" w:rsidRPr="00261BD9" w:rsidRDefault="00261BD9" w:rsidP="00261BD9">
            <w:pPr>
              <w:rPr>
                <w:rFonts w:eastAsiaTheme="minorHAnsi"/>
                <w:b/>
                <w:bCs/>
                <w:noProof/>
                <w:color w:val="auto"/>
              </w:rPr>
            </w:pPr>
            <w:r w:rsidRPr="00261BD9">
              <w:rPr>
                <w:rFonts w:eastAsiaTheme="minorHAnsi"/>
                <w:b/>
                <w:bCs/>
                <w:noProof/>
                <w:color w:val="auto"/>
              </w:rPr>
              <w:t>Status:</w:t>
            </w:r>
          </w:p>
        </w:tc>
        <w:tc>
          <w:tcPr>
            <w:tcW w:w="5642" w:type="dxa"/>
          </w:tcPr>
          <w:p w14:paraId="775D637B" w14:textId="77777777" w:rsidR="00261BD9" w:rsidRPr="00261BD9" w:rsidRDefault="00261BD9" w:rsidP="00261BD9">
            <w:pPr>
              <w:rPr>
                <w:rFonts w:eastAsiaTheme="minorHAnsi"/>
                <w:noProof/>
                <w:color w:val="auto"/>
              </w:rPr>
            </w:pPr>
          </w:p>
        </w:tc>
      </w:tr>
      <w:tr w:rsidR="00261BD9" w:rsidRPr="00261BD9" w14:paraId="4374FDE7" w14:textId="77777777" w:rsidTr="00261BD9">
        <w:trPr>
          <w:trHeight w:val="508"/>
          <w:jc w:val="center"/>
        </w:trPr>
        <w:tc>
          <w:tcPr>
            <w:tcW w:w="2263" w:type="dxa"/>
          </w:tcPr>
          <w:p w14:paraId="2612B5E7" w14:textId="77777777" w:rsidR="00261BD9" w:rsidRPr="00261BD9" w:rsidRDefault="00261BD9" w:rsidP="00261BD9">
            <w:pPr>
              <w:rPr>
                <w:rFonts w:eastAsiaTheme="minorHAnsi"/>
                <w:b/>
                <w:bCs/>
                <w:noProof/>
                <w:color w:val="auto"/>
              </w:rPr>
            </w:pPr>
            <w:r w:rsidRPr="00261BD9">
              <w:rPr>
                <w:rFonts w:eastAsiaTheme="minorHAnsi"/>
                <w:b/>
                <w:bCs/>
                <w:noProof/>
                <w:color w:val="auto"/>
              </w:rPr>
              <w:t>Dissemination level:</w:t>
            </w:r>
          </w:p>
        </w:tc>
        <w:tc>
          <w:tcPr>
            <w:tcW w:w="5642" w:type="dxa"/>
          </w:tcPr>
          <w:p w14:paraId="36D92534" w14:textId="77777777" w:rsidR="00261BD9" w:rsidRPr="00261BD9" w:rsidRDefault="00261BD9" w:rsidP="00261BD9">
            <w:pPr>
              <w:rPr>
                <w:rFonts w:eastAsiaTheme="minorHAnsi"/>
                <w:noProof/>
                <w:color w:val="auto"/>
              </w:rPr>
            </w:pPr>
            <w:r w:rsidRPr="00261BD9">
              <w:rPr>
                <w:rFonts w:eastAsiaTheme="minorHAnsi"/>
                <w:noProof/>
                <w:color w:val="auto"/>
              </w:rPr>
              <w:t>PU: Public</w:t>
            </w:r>
          </w:p>
        </w:tc>
      </w:tr>
      <w:tr w:rsidR="00261BD9" w:rsidRPr="00261BD9" w14:paraId="34C61FD9" w14:textId="77777777" w:rsidTr="00261BD9">
        <w:trPr>
          <w:trHeight w:val="526"/>
          <w:jc w:val="center"/>
        </w:trPr>
        <w:tc>
          <w:tcPr>
            <w:tcW w:w="2263" w:type="dxa"/>
          </w:tcPr>
          <w:p w14:paraId="7A3D61BA" w14:textId="77777777" w:rsidR="00261BD9" w:rsidRPr="00261BD9" w:rsidRDefault="00261BD9" w:rsidP="00261BD9">
            <w:pPr>
              <w:rPr>
                <w:rFonts w:eastAsiaTheme="minorHAnsi"/>
                <w:b/>
                <w:bCs/>
                <w:noProof/>
                <w:color w:val="auto"/>
              </w:rPr>
            </w:pPr>
            <w:r w:rsidRPr="00261BD9">
              <w:rPr>
                <w:rFonts w:eastAsiaTheme="minorHAnsi"/>
                <w:b/>
                <w:bCs/>
                <w:noProof/>
                <w:color w:val="auto"/>
              </w:rPr>
              <w:t>Document link:</w:t>
            </w:r>
          </w:p>
        </w:tc>
        <w:tc>
          <w:tcPr>
            <w:tcW w:w="5642" w:type="dxa"/>
          </w:tcPr>
          <w:p w14:paraId="1FDB2278" w14:textId="77777777" w:rsidR="00261BD9" w:rsidRPr="00261BD9" w:rsidRDefault="00261BD9" w:rsidP="00261BD9">
            <w:pPr>
              <w:rPr>
                <w:rFonts w:eastAsiaTheme="minorHAnsi"/>
                <w:noProof/>
                <w:color w:val="auto"/>
              </w:rPr>
            </w:pPr>
          </w:p>
        </w:tc>
      </w:tr>
      <w:bookmarkEnd w:id="1"/>
    </w:tbl>
    <w:p w14:paraId="0DDB0E6E" w14:textId="77777777" w:rsidR="00AF7394" w:rsidRPr="00261BD9" w:rsidRDefault="00AF7394" w:rsidP="00261BD9">
      <w:pPr>
        <w:suppressAutoHyphens w:val="0"/>
        <w:spacing w:before="120"/>
        <w:rPr>
          <w:rFonts w:eastAsiaTheme="minorHAnsi"/>
          <w:noProof/>
        </w:rPr>
      </w:pPr>
    </w:p>
    <w:tbl>
      <w:tblPr>
        <w:tblStyle w:val="TableGridLight2"/>
        <w:tblW w:w="0" w:type="auto"/>
        <w:jc w:val="center"/>
        <w:tblLayout w:type="fixed"/>
        <w:tblLook w:val="0000" w:firstRow="0" w:lastRow="0" w:firstColumn="0" w:lastColumn="0" w:noHBand="0" w:noVBand="0"/>
      </w:tblPr>
      <w:tblGrid>
        <w:gridCol w:w="7933"/>
      </w:tblGrid>
      <w:tr w:rsidR="00261BD9" w:rsidRPr="00261BD9" w14:paraId="5196B698" w14:textId="77777777" w:rsidTr="00EC18E3">
        <w:trPr>
          <w:cantSplit/>
          <w:trHeight w:val="319"/>
          <w:jc w:val="center"/>
        </w:trPr>
        <w:tc>
          <w:tcPr>
            <w:tcW w:w="7933" w:type="dxa"/>
          </w:tcPr>
          <w:p w14:paraId="0C0FB4C6" w14:textId="77777777" w:rsidR="00261BD9" w:rsidRPr="00261BD9" w:rsidRDefault="00261BD9" w:rsidP="00AF7394">
            <w:pPr>
              <w:keepNext/>
              <w:rPr>
                <w:rFonts w:eastAsiaTheme="minorHAnsi"/>
                <w:b/>
                <w:bCs/>
                <w:noProof/>
              </w:rPr>
            </w:pPr>
            <w:r w:rsidRPr="00261BD9">
              <w:rPr>
                <w:rFonts w:eastAsiaTheme="minorHAnsi"/>
                <w:b/>
                <w:bCs/>
                <w:noProof/>
                <w:color w:val="auto"/>
              </w:rPr>
              <w:t>Deliverable abstract</w:t>
            </w:r>
          </w:p>
        </w:tc>
      </w:tr>
      <w:tr w:rsidR="00261BD9" w:rsidRPr="00261BD9" w14:paraId="5D07063A" w14:textId="77777777" w:rsidTr="00EC18E3">
        <w:trPr>
          <w:cantSplit/>
          <w:trHeight w:val="2801"/>
          <w:jc w:val="center"/>
        </w:trPr>
        <w:tc>
          <w:tcPr>
            <w:tcW w:w="7933" w:type="dxa"/>
          </w:tcPr>
          <w:p w14:paraId="1DE7B492" w14:textId="582C6BBB" w:rsidR="00261BD9" w:rsidRPr="00261BD9" w:rsidRDefault="00261BD9" w:rsidP="00AF7394">
            <w:pPr>
              <w:rPr>
                <w:rFonts w:eastAsiaTheme="minorHAnsi"/>
                <w:noProof/>
              </w:rPr>
            </w:pPr>
            <w:r>
              <w:rPr>
                <w:rFonts w:eastAsia="Arial"/>
              </w:rPr>
              <w:t>This deliverable is the initial Data Management Plan (DMP) for t</w:t>
            </w:r>
            <w:r w:rsidRPr="00261BD9">
              <w:rPr>
                <w:rFonts w:eastAsia="Arial"/>
                <w:color w:val="000000" w:themeColor="text1"/>
              </w:rPr>
              <w:t>he [projectname</w:t>
            </w:r>
            <w:r w:rsidR="00C95533">
              <w:rPr>
                <w:rFonts w:eastAsia="Arial"/>
                <w:color w:val="000000" w:themeColor="text1"/>
              </w:rPr>
              <w:t>Text</w:t>
            </w:r>
            <w:r w:rsidRPr="00261BD9">
              <w:rPr>
                <w:rFonts w:eastAsia="Arial"/>
                <w:color w:val="000000" w:themeColor="text1"/>
              </w:rPr>
              <w:t>] p</w:t>
            </w:r>
            <w:r>
              <w:rPr>
                <w:rFonts w:eastAsia="Arial"/>
              </w:rPr>
              <w:t xml:space="preserve">roject, delivered in </w:t>
            </w:r>
            <w:r w:rsidRPr="00261BD9">
              <w:rPr>
                <w:rFonts w:eastAsia="Arial"/>
                <w:color w:val="92D050"/>
              </w:rPr>
              <w:t xml:space="preserve">[M4]. </w:t>
            </w:r>
            <w:r>
              <w:rPr>
                <w:rFonts w:eastAsia="Arial"/>
              </w:rPr>
              <w:t xml:space="preserve">It will be kept updated as a living document. The DMP addresses the relevant aspects of the management of data and other outputs produced by the project according to the principles outlined in the </w:t>
            </w:r>
            <w:r>
              <w:rPr>
                <w:rFonts w:eastAsia="Arial"/>
                <w:color w:val="92D050"/>
              </w:rPr>
              <w:t>[section name]</w:t>
            </w:r>
            <w:r>
              <w:rPr>
                <w:rFonts w:eastAsia="Arial"/>
              </w:rPr>
              <w:t xml:space="preserve"> section.</w:t>
            </w:r>
          </w:p>
        </w:tc>
      </w:tr>
    </w:tbl>
    <w:p w14:paraId="788E999A" w14:textId="67344E50" w:rsidR="009816C2" w:rsidRDefault="009816C2"/>
    <w:p w14:paraId="11A7AF72" w14:textId="77777777" w:rsidR="009816C2" w:rsidRDefault="00000000">
      <w:pPr>
        <w:rPr>
          <w:b/>
          <w:bCs/>
        </w:rPr>
      </w:pPr>
      <w:r>
        <w:rPr>
          <w:b/>
          <w:bCs/>
        </w:rPr>
        <w:t>COPYRIGHT NOTICE</w:t>
      </w:r>
    </w:p>
    <w:p w14:paraId="69025DB0" w14:textId="153793CB" w:rsidR="009816C2" w:rsidRPr="00261BD9" w:rsidRDefault="00000000">
      <w:pPr>
        <w:rPr>
          <w:color w:val="000000" w:themeColor="text1"/>
        </w:rPr>
      </w:pPr>
      <w:r w:rsidRPr="00261BD9">
        <w:rPr>
          <w:noProof/>
          <w:color w:val="000000" w:themeColor="text1"/>
        </w:rPr>
        <w:lastRenderedPageBreak/>
        <w:drawing>
          <wp:anchor distT="0" distB="0" distL="0" distR="114300" simplePos="0" relativeHeight="3" behindDoc="0" locked="0" layoutInCell="0" allowOverlap="1" wp14:anchorId="21042A87" wp14:editId="37E03205">
            <wp:simplePos x="0" y="0"/>
            <wp:positionH relativeFrom="column">
              <wp:align>left</wp:align>
            </wp:positionH>
            <wp:positionV relativeFrom="paragraph">
              <wp:posOffset>635</wp:posOffset>
            </wp:positionV>
            <wp:extent cx="1227455" cy="429260"/>
            <wp:effectExtent l="0" t="0" r="0" b="0"/>
            <wp:wrapTopAndBottom/>
            <wp:docPr id="1" name="Picture 2" descr="Ein Bild, das Text, ClipArt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Ein Bild, das Text, ClipArt enthält.&#10;&#10;Automatisch generierte Beschreibung"/>
                    <pic:cNvPicPr>
                      <a:picLocks noChangeAspect="1" noChangeArrowheads="1"/>
                    </pic:cNvPicPr>
                  </pic:nvPicPr>
                  <pic:blipFill>
                    <a:blip r:embed="rId11"/>
                    <a:stretch>
                      <a:fillRect/>
                    </a:stretch>
                  </pic:blipFill>
                  <pic:spPr bwMode="auto">
                    <a:xfrm>
                      <a:off x="0" y="0"/>
                      <a:ext cx="1227455" cy="429260"/>
                    </a:xfrm>
                    <a:prstGeom prst="rect">
                      <a:avLst/>
                    </a:prstGeom>
                  </pic:spPr>
                </pic:pic>
              </a:graphicData>
            </a:graphic>
          </wp:anchor>
        </w:drawing>
      </w:r>
      <w:r w:rsidRPr="00261BD9">
        <w:rPr>
          <w:color w:val="000000" w:themeColor="text1"/>
        </w:rPr>
        <w:t>This work by parties of the [projectname</w:t>
      </w:r>
      <w:r w:rsidR="00C95533">
        <w:rPr>
          <w:color w:val="000000" w:themeColor="text1"/>
        </w:rPr>
        <w:t>Text</w:t>
      </w:r>
      <w:r w:rsidRPr="00261BD9">
        <w:rPr>
          <w:color w:val="000000" w:themeColor="text1"/>
        </w:rPr>
        <w:t>] project is licensed under a Creative Commons Attribution 4.0 International License (</w:t>
      </w:r>
      <w:hyperlink r:id="rId12" w:tgtFrame="http://creativecommons.org/licenses/by/4.0/">
        <w:r w:rsidR="009816C2" w:rsidRPr="00261BD9">
          <w:rPr>
            <w:rStyle w:val="Hyperlink"/>
            <w:color w:val="000000" w:themeColor="text1"/>
            <w:sz w:val="22"/>
          </w:rPr>
          <w:t>http://creativecommons.org/licenses/by/4.0/</w:t>
        </w:r>
      </w:hyperlink>
      <w:r w:rsidRPr="00261BD9">
        <w:rPr>
          <w:color w:val="000000" w:themeColor="text1"/>
        </w:rPr>
        <w:t>). The [projectname</w:t>
      </w:r>
      <w:r w:rsidR="00C95533">
        <w:rPr>
          <w:color w:val="000000" w:themeColor="text1"/>
        </w:rPr>
        <w:t>Text</w:t>
      </w:r>
      <w:r w:rsidRPr="00261BD9">
        <w:rPr>
          <w:color w:val="000000" w:themeColor="text1"/>
        </w:rPr>
        <w:t>] project is funded by the European Union Horizon Europe programme under Grant Agreement No [grant</w:t>
      </w:r>
      <w:r w:rsidR="00261BD9">
        <w:rPr>
          <w:color w:val="000000" w:themeColor="text1"/>
        </w:rPr>
        <w:t>id</w:t>
      </w:r>
      <w:r w:rsidRPr="00261BD9">
        <w:rPr>
          <w:color w:val="000000" w:themeColor="text1"/>
        </w:rPr>
        <w:t>]</w:t>
      </w:r>
      <w:r w:rsidR="00261BD9" w:rsidRPr="00261BD9">
        <w:rPr>
          <w:color w:val="000000" w:themeColor="text1"/>
        </w:rPr>
        <w:t>.</w:t>
      </w:r>
    </w:p>
    <w:p w14:paraId="1AD10866" w14:textId="1DC9905F" w:rsidR="009816C2" w:rsidRDefault="00000000">
      <w:pPr>
        <w:spacing w:before="240"/>
        <w:rPr>
          <w:b/>
          <w:bCs/>
        </w:rPr>
      </w:pPr>
      <w:r>
        <w:rPr>
          <w:b/>
          <w:bCs/>
        </w:rPr>
        <w:t>DELIVERY SLIP</w:t>
      </w:r>
    </w:p>
    <w:tbl>
      <w:tblPr>
        <w:tblW w:w="9199" w:type="dxa"/>
        <w:tblLayout w:type="fixed"/>
        <w:tblLook w:val="0400" w:firstRow="0" w:lastRow="0" w:firstColumn="0" w:lastColumn="0" w:noHBand="0" w:noVBand="1"/>
      </w:tblPr>
      <w:tblGrid>
        <w:gridCol w:w="2113"/>
        <w:gridCol w:w="2835"/>
        <w:gridCol w:w="2839"/>
        <w:gridCol w:w="1412"/>
      </w:tblGrid>
      <w:tr w:rsidR="009816C2" w14:paraId="4F202517" w14:textId="77777777" w:rsidTr="00AB7995">
        <w:tc>
          <w:tcPr>
            <w:tcW w:w="2113"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603BF444" w14:textId="09A7EDC4" w:rsidR="009816C2" w:rsidRDefault="009816C2">
            <w:pPr>
              <w:widowControl w:val="0"/>
              <w:spacing w:before="60" w:after="60"/>
              <w:jc w:val="left"/>
              <w:rPr>
                <w:bCs/>
                <w:color w:val="000000"/>
                <w:sz w:val="20"/>
                <w:szCs w:val="20"/>
                <w:lang w:val="en-GB"/>
              </w:rPr>
            </w:pPr>
          </w:p>
        </w:tc>
        <w:tc>
          <w:tcPr>
            <w:tcW w:w="2835"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716ABEB" w14:textId="77777777" w:rsidR="009816C2" w:rsidRDefault="00000000">
            <w:pPr>
              <w:widowControl w:val="0"/>
              <w:spacing w:before="60" w:after="60"/>
              <w:jc w:val="center"/>
              <w:rPr>
                <w:color w:val="000000"/>
              </w:rPr>
            </w:pPr>
            <w:r>
              <w:rPr>
                <w:b/>
                <w:color w:val="000000"/>
                <w:sz w:val="20"/>
                <w:szCs w:val="20"/>
                <w:lang w:val="en-GB"/>
              </w:rPr>
              <w:t>Name</w:t>
            </w:r>
          </w:p>
        </w:tc>
        <w:tc>
          <w:tcPr>
            <w:tcW w:w="2839" w:type="dxa"/>
            <w:tcBorders>
              <w:top w:val="single" w:sz="12" w:space="0" w:color="BFBFBF"/>
              <w:left w:val="single" w:sz="12" w:space="0" w:color="BFBFBF"/>
              <w:bottom w:val="single" w:sz="12" w:space="0" w:color="2E74B5"/>
              <w:right w:val="single" w:sz="12" w:space="0" w:color="BFBFBF"/>
            </w:tcBorders>
            <w:vAlign w:val="center"/>
          </w:tcPr>
          <w:p w14:paraId="3BCE40B2" w14:textId="77777777" w:rsidR="009816C2" w:rsidRDefault="00000000" w:rsidP="008856C9">
            <w:pPr>
              <w:widowControl w:val="0"/>
              <w:spacing w:before="60" w:after="60"/>
              <w:jc w:val="center"/>
              <w:rPr>
                <w:color w:val="000000"/>
              </w:rPr>
            </w:pPr>
            <w:r>
              <w:rPr>
                <w:b/>
                <w:color w:val="000000"/>
                <w:sz w:val="20"/>
                <w:szCs w:val="20"/>
                <w:lang w:val="en-GB"/>
              </w:rPr>
              <w:t>Partner/Activity</w:t>
            </w:r>
          </w:p>
        </w:tc>
        <w:tc>
          <w:tcPr>
            <w:tcW w:w="1412" w:type="dxa"/>
            <w:tcBorders>
              <w:top w:val="single" w:sz="12" w:space="0" w:color="BFBFBF"/>
              <w:left w:val="single" w:sz="12" w:space="0" w:color="BFBFBF"/>
              <w:bottom w:val="single" w:sz="12" w:space="0" w:color="2E74B5"/>
              <w:right w:val="single" w:sz="12" w:space="0" w:color="BFBFBF"/>
            </w:tcBorders>
            <w:shd w:val="clear" w:color="auto" w:fill="auto"/>
            <w:vAlign w:val="center"/>
          </w:tcPr>
          <w:p w14:paraId="7294BCE9" w14:textId="0E7C77AF" w:rsidR="009816C2" w:rsidRDefault="00000000" w:rsidP="008856C9">
            <w:pPr>
              <w:widowControl w:val="0"/>
              <w:spacing w:before="60" w:after="60"/>
              <w:jc w:val="center"/>
              <w:rPr>
                <w:color w:val="000000"/>
              </w:rPr>
            </w:pPr>
            <w:r>
              <w:rPr>
                <w:b/>
                <w:color w:val="000000"/>
                <w:sz w:val="20"/>
                <w:szCs w:val="20"/>
                <w:lang w:val="en-GB"/>
              </w:rPr>
              <w:t>Date</w:t>
            </w:r>
          </w:p>
        </w:tc>
      </w:tr>
      <w:tr w:rsidR="002F4FC4" w14:paraId="2D89D5D0" w14:textId="77777777" w:rsidTr="00AB7995">
        <w:tc>
          <w:tcPr>
            <w:tcW w:w="2113"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1F3BB34E" w14:textId="6F36FC9B" w:rsidR="002F4FC4" w:rsidRDefault="002F4FC4" w:rsidP="002F4FC4">
            <w:pPr>
              <w:widowControl w:val="0"/>
              <w:spacing w:before="60" w:after="60"/>
              <w:jc w:val="left"/>
              <w:rPr>
                <w:color w:val="000000"/>
              </w:rPr>
            </w:pPr>
            <w:r>
              <w:rPr>
                <w:color w:val="000000"/>
                <w:sz w:val="20"/>
                <w:szCs w:val="20"/>
              </w:rPr>
              <w:t>From:</w:t>
            </w:r>
          </w:p>
        </w:tc>
        <w:tc>
          <w:tcPr>
            <w:tcW w:w="2835"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505A89E8" w14:textId="483E133C" w:rsidR="002F4FC4" w:rsidRDefault="002F4FC4" w:rsidP="002F4FC4">
            <w:pPr>
              <w:widowControl w:val="0"/>
              <w:spacing w:before="60" w:after="60"/>
              <w:jc w:val="left"/>
              <w:rPr>
                <w:color w:val="auto"/>
                <w:sz w:val="20"/>
                <w:szCs w:val="20"/>
              </w:rPr>
            </w:pPr>
          </w:p>
        </w:tc>
        <w:tc>
          <w:tcPr>
            <w:tcW w:w="2839" w:type="dxa"/>
            <w:tcBorders>
              <w:top w:val="single" w:sz="12" w:space="0" w:color="2E74B5"/>
              <w:left w:val="single" w:sz="12" w:space="0" w:color="BFBFBF"/>
              <w:bottom w:val="single" w:sz="12" w:space="0" w:color="BFBFBF"/>
              <w:right w:val="single" w:sz="12" w:space="0" w:color="BFBFBF"/>
            </w:tcBorders>
            <w:vAlign w:val="center"/>
          </w:tcPr>
          <w:p w14:paraId="3C696991" w14:textId="7E6E5256" w:rsidR="002F4FC4" w:rsidRDefault="002F4FC4" w:rsidP="002F4FC4">
            <w:pPr>
              <w:widowControl w:val="0"/>
              <w:spacing w:before="60" w:after="60"/>
              <w:jc w:val="left"/>
              <w:rPr>
                <w:color w:val="auto"/>
                <w:sz w:val="20"/>
                <w:szCs w:val="20"/>
                <w:lang w:val="en-GB"/>
              </w:rPr>
            </w:pPr>
          </w:p>
        </w:tc>
        <w:tc>
          <w:tcPr>
            <w:tcW w:w="1412" w:type="dxa"/>
            <w:tcBorders>
              <w:top w:val="single" w:sz="12" w:space="0" w:color="2E74B5"/>
              <w:left w:val="single" w:sz="12" w:space="0" w:color="BFBFBF"/>
              <w:bottom w:val="single" w:sz="12" w:space="0" w:color="BFBFBF"/>
              <w:right w:val="single" w:sz="12" w:space="0" w:color="BFBFBF"/>
            </w:tcBorders>
            <w:shd w:val="clear" w:color="auto" w:fill="auto"/>
            <w:vAlign w:val="center"/>
          </w:tcPr>
          <w:p w14:paraId="3303A2D0" w14:textId="6304737B" w:rsidR="002F4FC4" w:rsidRDefault="002F4FC4" w:rsidP="002F4FC4">
            <w:pPr>
              <w:widowControl w:val="0"/>
              <w:spacing w:before="60" w:after="60"/>
              <w:jc w:val="center"/>
              <w:rPr>
                <w:color w:val="auto"/>
                <w:sz w:val="20"/>
                <w:szCs w:val="20"/>
                <w:lang w:val="en-GB"/>
              </w:rPr>
            </w:pPr>
          </w:p>
        </w:tc>
      </w:tr>
      <w:tr w:rsidR="002F4FC4" w14:paraId="11EFF757"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1BDC54A5" w14:textId="44B61194" w:rsidR="002F4FC4" w:rsidRDefault="002F4FC4" w:rsidP="002F4FC4">
            <w:pPr>
              <w:widowControl w:val="0"/>
              <w:spacing w:before="60" w:after="60"/>
              <w:jc w:val="left"/>
              <w:rPr>
                <w:color w:val="000000"/>
              </w:rPr>
            </w:pPr>
            <w:r>
              <w:rPr>
                <w:color w:val="000000"/>
                <w:sz w:val="20"/>
                <w:szCs w:val="20"/>
              </w:rPr>
              <w:t>Moderated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A80DBD" w14:textId="6DB4B2D9" w:rsidR="002F4FC4" w:rsidRDefault="002F4FC4" w:rsidP="002F4FC4">
            <w:pPr>
              <w:widowControl w:val="0"/>
              <w:spacing w:before="60" w:after="60"/>
              <w:jc w:val="left"/>
              <w:rPr>
                <w:color w:val="auto"/>
                <w:sz w:val="20"/>
                <w:szCs w:val="20"/>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4023F6A8" w14:textId="7DF6C19B" w:rsidR="002F4FC4" w:rsidRDefault="002F4FC4" w:rsidP="002F4FC4">
            <w:pPr>
              <w:widowControl w:val="0"/>
              <w:spacing w:before="60" w:after="60"/>
              <w:jc w:val="left"/>
              <w:rPr>
                <w:color w:val="auto"/>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EBA738E" w14:textId="40AA5ED2" w:rsidR="002F4FC4" w:rsidRDefault="002F4FC4" w:rsidP="002F4FC4">
            <w:pPr>
              <w:widowControl w:val="0"/>
              <w:spacing w:before="60" w:after="60"/>
              <w:jc w:val="center"/>
              <w:rPr>
                <w:color w:val="auto"/>
                <w:sz w:val="20"/>
                <w:szCs w:val="20"/>
                <w:lang w:val="en-GB"/>
              </w:rPr>
            </w:pPr>
          </w:p>
        </w:tc>
      </w:tr>
      <w:tr w:rsidR="002F4FC4" w14:paraId="15BA304D"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3DF07589" w14:textId="35231E98" w:rsidR="002F4FC4" w:rsidRDefault="002F4FC4" w:rsidP="002F4FC4">
            <w:pPr>
              <w:widowControl w:val="0"/>
              <w:spacing w:before="60" w:after="60"/>
              <w:jc w:val="left"/>
              <w:rPr>
                <w:color w:val="000000"/>
              </w:rPr>
            </w:pPr>
            <w:r>
              <w:rPr>
                <w:color w:val="000000"/>
                <w:sz w:val="20"/>
                <w:szCs w:val="20"/>
              </w:rPr>
              <w:t>Reviewed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4CD9D3B3" w14:textId="38B0B24B"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5B9B4614" w14:textId="28A285E1"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EDC551D" w14:textId="31DB2F17" w:rsidR="002F4FC4" w:rsidRDefault="002F4FC4" w:rsidP="002F4FC4">
            <w:pPr>
              <w:widowControl w:val="0"/>
              <w:spacing w:before="60" w:after="60"/>
              <w:jc w:val="center"/>
              <w:rPr>
                <w:color w:val="000000"/>
                <w:sz w:val="20"/>
                <w:szCs w:val="20"/>
                <w:lang w:val="en-GB"/>
              </w:rPr>
            </w:pPr>
          </w:p>
        </w:tc>
      </w:tr>
      <w:tr w:rsidR="002F4FC4" w14:paraId="5CEC1E22" w14:textId="77777777" w:rsidTr="00AB7995">
        <w:tc>
          <w:tcPr>
            <w:tcW w:w="2113"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22DBA9B4" w14:textId="4959F3B7" w:rsidR="002F4FC4" w:rsidRDefault="002F4FC4" w:rsidP="002F4FC4">
            <w:pPr>
              <w:widowControl w:val="0"/>
              <w:spacing w:before="60" w:after="60"/>
              <w:jc w:val="left"/>
              <w:rPr>
                <w:color w:val="000000"/>
              </w:rPr>
            </w:pPr>
            <w:r>
              <w:rPr>
                <w:color w:val="000000"/>
                <w:sz w:val="20"/>
                <w:szCs w:val="20"/>
              </w:rPr>
              <w:t>Approved by:</w:t>
            </w:r>
          </w:p>
        </w:tc>
        <w:tc>
          <w:tcPr>
            <w:tcW w:w="2835"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600A2CEA" w14:textId="09590F68" w:rsidR="002F4FC4" w:rsidRDefault="002F4FC4" w:rsidP="002F4FC4">
            <w:pPr>
              <w:widowControl w:val="0"/>
              <w:spacing w:before="60" w:after="60"/>
              <w:jc w:val="left"/>
              <w:rPr>
                <w:color w:val="000000"/>
                <w:sz w:val="20"/>
                <w:szCs w:val="20"/>
                <w:lang w:val="en-GB"/>
              </w:rPr>
            </w:pPr>
          </w:p>
        </w:tc>
        <w:tc>
          <w:tcPr>
            <w:tcW w:w="2839" w:type="dxa"/>
            <w:tcBorders>
              <w:top w:val="single" w:sz="12" w:space="0" w:color="BFBFBF"/>
              <w:left w:val="single" w:sz="12" w:space="0" w:color="BFBFBF"/>
              <w:bottom w:val="single" w:sz="12" w:space="0" w:color="BFBFBF"/>
              <w:right w:val="single" w:sz="12" w:space="0" w:color="BFBFBF"/>
            </w:tcBorders>
            <w:vAlign w:val="center"/>
          </w:tcPr>
          <w:p w14:paraId="0169F4A3" w14:textId="1074CDED" w:rsidR="002F4FC4" w:rsidRDefault="002F4FC4" w:rsidP="002F4FC4">
            <w:pPr>
              <w:widowControl w:val="0"/>
              <w:spacing w:before="60" w:after="60"/>
              <w:jc w:val="left"/>
              <w:rPr>
                <w:color w:val="000000"/>
                <w:sz w:val="20"/>
                <w:szCs w:val="20"/>
                <w:lang w:val="en-GB"/>
              </w:rPr>
            </w:pPr>
          </w:p>
        </w:tc>
        <w:tc>
          <w:tcPr>
            <w:tcW w:w="1412" w:type="dxa"/>
            <w:tcBorders>
              <w:top w:val="single" w:sz="12" w:space="0" w:color="BFBFBF"/>
              <w:left w:val="single" w:sz="12" w:space="0" w:color="BFBFBF"/>
              <w:bottom w:val="single" w:sz="12" w:space="0" w:color="BFBFBF"/>
              <w:right w:val="single" w:sz="12" w:space="0" w:color="BFBFBF"/>
            </w:tcBorders>
            <w:shd w:val="clear" w:color="auto" w:fill="auto"/>
            <w:vAlign w:val="center"/>
          </w:tcPr>
          <w:p w14:paraId="58DACCB5" w14:textId="6959B755" w:rsidR="002F4FC4" w:rsidRDefault="002F4FC4" w:rsidP="002F4FC4">
            <w:pPr>
              <w:widowControl w:val="0"/>
              <w:spacing w:before="60" w:after="60"/>
              <w:jc w:val="center"/>
              <w:rPr>
                <w:color w:val="000000"/>
                <w:sz w:val="20"/>
                <w:szCs w:val="20"/>
                <w:lang w:val="en-GB"/>
              </w:rPr>
            </w:pPr>
            <w:bookmarkStart w:id="2" w:name="_Hlk1237225941"/>
            <w:bookmarkEnd w:id="2"/>
          </w:p>
        </w:tc>
      </w:tr>
    </w:tbl>
    <w:p w14:paraId="694CF69C" w14:textId="77777777" w:rsidR="009816C2" w:rsidRDefault="00000000">
      <w:pPr>
        <w:spacing w:before="240"/>
        <w:rPr>
          <w:b/>
          <w:bCs/>
        </w:rPr>
      </w:pPr>
      <w:r>
        <w:rPr>
          <w:b/>
          <w:bCs/>
        </w:rPr>
        <w:t>DOCUMENT LOG</w:t>
      </w:r>
    </w:p>
    <w:tbl>
      <w:tblPr>
        <w:tblW w:w="9184"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00" w:firstRow="0" w:lastRow="0" w:firstColumn="0" w:lastColumn="0" w:noHBand="0" w:noVBand="1"/>
      </w:tblPr>
      <w:tblGrid>
        <w:gridCol w:w="1134"/>
        <w:gridCol w:w="1545"/>
        <w:gridCol w:w="3670"/>
        <w:gridCol w:w="2835"/>
      </w:tblGrid>
      <w:tr w:rsidR="00261BD9" w:rsidRPr="00F01ACA" w14:paraId="2DF64696" w14:textId="77777777" w:rsidTr="004E1051">
        <w:tc>
          <w:tcPr>
            <w:tcW w:w="1134" w:type="dxa"/>
            <w:tcBorders>
              <w:bottom w:val="single" w:sz="12" w:space="0" w:color="006AAB"/>
            </w:tcBorders>
            <w:shd w:val="clear" w:color="auto" w:fill="auto"/>
            <w:vAlign w:val="center"/>
          </w:tcPr>
          <w:p w14:paraId="5B968780"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Issue</w:t>
            </w:r>
          </w:p>
        </w:tc>
        <w:tc>
          <w:tcPr>
            <w:tcW w:w="1545" w:type="dxa"/>
            <w:tcBorders>
              <w:bottom w:val="single" w:sz="12" w:space="0" w:color="006AAB"/>
            </w:tcBorders>
            <w:shd w:val="clear" w:color="auto" w:fill="auto"/>
            <w:vAlign w:val="center"/>
          </w:tcPr>
          <w:p w14:paraId="38D90E3F" w14:textId="77777777" w:rsidR="00261BD9" w:rsidRPr="00261BD9" w:rsidRDefault="00261BD9" w:rsidP="004E1051">
            <w:pPr>
              <w:spacing w:before="60" w:after="60"/>
              <w:jc w:val="center"/>
              <w:rPr>
                <w:b/>
                <w:color w:val="000000" w:themeColor="text1"/>
                <w:sz w:val="20"/>
                <w:szCs w:val="20"/>
                <w:lang w:val="en-GB"/>
              </w:rPr>
            </w:pPr>
            <w:r w:rsidRPr="00261BD9">
              <w:rPr>
                <w:b/>
                <w:color w:val="000000" w:themeColor="text1"/>
                <w:sz w:val="20"/>
                <w:szCs w:val="20"/>
                <w:lang w:val="en-GB"/>
              </w:rPr>
              <w:t>Date</w:t>
            </w:r>
          </w:p>
        </w:tc>
        <w:tc>
          <w:tcPr>
            <w:tcW w:w="3670" w:type="dxa"/>
            <w:tcBorders>
              <w:bottom w:val="single" w:sz="12" w:space="0" w:color="006AAB"/>
            </w:tcBorders>
            <w:vAlign w:val="center"/>
          </w:tcPr>
          <w:p w14:paraId="7A044B11"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Comment</w:t>
            </w:r>
          </w:p>
        </w:tc>
        <w:tc>
          <w:tcPr>
            <w:tcW w:w="2835" w:type="dxa"/>
            <w:tcBorders>
              <w:bottom w:val="single" w:sz="12" w:space="0" w:color="006AAB"/>
            </w:tcBorders>
            <w:shd w:val="clear" w:color="auto" w:fill="auto"/>
            <w:vAlign w:val="center"/>
          </w:tcPr>
          <w:p w14:paraId="11C0D69F" w14:textId="77777777" w:rsidR="00261BD9" w:rsidRPr="00261BD9" w:rsidRDefault="00261BD9" w:rsidP="008856C9">
            <w:pPr>
              <w:spacing w:before="60" w:after="60"/>
              <w:jc w:val="center"/>
              <w:rPr>
                <w:b/>
                <w:color w:val="000000" w:themeColor="text1"/>
                <w:sz w:val="20"/>
                <w:szCs w:val="20"/>
                <w:lang w:val="en-GB"/>
              </w:rPr>
            </w:pPr>
            <w:r w:rsidRPr="00261BD9">
              <w:rPr>
                <w:b/>
                <w:color w:val="000000" w:themeColor="text1"/>
                <w:sz w:val="20"/>
                <w:szCs w:val="20"/>
                <w:lang w:val="en-GB"/>
              </w:rPr>
              <w:t>Author</w:t>
            </w:r>
          </w:p>
        </w:tc>
      </w:tr>
      <w:tr w:rsidR="00261BD9" w:rsidRPr="00F01ACA" w14:paraId="68D98ECB" w14:textId="77777777" w:rsidTr="004E1051">
        <w:tc>
          <w:tcPr>
            <w:tcW w:w="1134" w:type="dxa"/>
            <w:tcBorders>
              <w:top w:val="single" w:sz="12" w:space="0" w:color="006AAB"/>
            </w:tcBorders>
            <w:shd w:val="clear" w:color="auto" w:fill="auto"/>
            <w:vAlign w:val="center"/>
          </w:tcPr>
          <w:p w14:paraId="5BFEC481" w14:textId="77777777" w:rsidR="00261BD9" w:rsidRPr="000F147C" w:rsidRDefault="00261BD9" w:rsidP="004E1051">
            <w:pPr>
              <w:spacing w:before="60" w:after="60"/>
              <w:jc w:val="center"/>
              <w:rPr>
                <w:color w:val="auto"/>
                <w:sz w:val="20"/>
                <w:szCs w:val="20"/>
              </w:rPr>
            </w:pPr>
            <w:r w:rsidRPr="000F147C">
              <w:rPr>
                <w:color w:val="auto"/>
                <w:sz w:val="20"/>
                <w:szCs w:val="20"/>
              </w:rPr>
              <w:t>1.0</w:t>
            </w:r>
          </w:p>
        </w:tc>
        <w:tc>
          <w:tcPr>
            <w:tcW w:w="1545" w:type="dxa"/>
            <w:tcBorders>
              <w:top w:val="single" w:sz="12" w:space="0" w:color="006AAB"/>
            </w:tcBorders>
            <w:shd w:val="clear" w:color="auto" w:fill="auto"/>
            <w:vAlign w:val="center"/>
          </w:tcPr>
          <w:p w14:paraId="57C564CD" w14:textId="77777777" w:rsidR="00261BD9" w:rsidRPr="00F01ACA" w:rsidRDefault="00261BD9" w:rsidP="004E1051">
            <w:pPr>
              <w:spacing w:before="60" w:after="60"/>
              <w:jc w:val="center"/>
              <w:rPr>
                <w:color w:val="auto"/>
                <w:sz w:val="20"/>
                <w:szCs w:val="20"/>
              </w:rPr>
            </w:pPr>
            <w:r w:rsidRPr="001225A0">
              <w:rPr>
                <w:color w:val="92D050"/>
                <w:sz w:val="20"/>
                <w:szCs w:val="20"/>
              </w:rPr>
              <w:t>[dd.mm.yyyy]</w:t>
            </w:r>
          </w:p>
        </w:tc>
        <w:tc>
          <w:tcPr>
            <w:tcW w:w="3670" w:type="dxa"/>
            <w:tcBorders>
              <w:top w:val="single" w:sz="12" w:space="0" w:color="006AAB"/>
            </w:tcBorders>
            <w:vAlign w:val="center"/>
          </w:tcPr>
          <w:p w14:paraId="4AB8E171" w14:textId="77777777" w:rsidR="00261BD9" w:rsidRPr="00F01ACA" w:rsidRDefault="00261BD9" w:rsidP="00C44A15">
            <w:pPr>
              <w:spacing w:before="60" w:after="60"/>
              <w:jc w:val="left"/>
              <w:rPr>
                <w:color w:val="auto"/>
                <w:sz w:val="20"/>
                <w:szCs w:val="20"/>
                <w:lang w:val="en-GB"/>
              </w:rPr>
            </w:pPr>
          </w:p>
        </w:tc>
        <w:tc>
          <w:tcPr>
            <w:tcW w:w="2835" w:type="dxa"/>
            <w:tcBorders>
              <w:top w:val="single" w:sz="12" w:space="0" w:color="006AAB"/>
            </w:tcBorders>
            <w:shd w:val="clear" w:color="auto" w:fill="auto"/>
            <w:vAlign w:val="center"/>
          </w:tcPr>
          <w:p w14:paraId="31AD8524" w14:textId="77777777" w:rsidR="00261BD9" w:rsidRPr="00F01ACA" w:rsidRDefault="00261BD9" w:rsidP="00C44A15">
            <w:pPr>
              <w:spacing w:before="60" w:after="60"/>
              <w:jc w:val="left"/>
              <w:rPr>
                <w:color w:val="auto"/>
                <w:sz w:val="20"/>
                <w:szCs w:val="20"/>
                <w:lang w:val="en-GB"/>
              </w:rPr>
            </w:pPr>
          </w:p>
        </w:tc>
      </w:tr>
      <w:tr w:rsidR="00261BD9" w:rsidRPr="00F01ACA" w14:paraId="4FBFADBF" w14:textId="77777777" w:rsidTr="004E1051">
        <w:tc>
          <w:tcPr>
            <w:tcW w:w="1134" w:type="dxa"/>
            <w:shd w:val="clear" w:color="auto" w:fill="auto"/>
            <w:vAlign w:val="center"/>
          </w:tcPr>
          <w:p w14:paraId="7D47DDFB" w14:textId="77777777" w:rsidR="00261BD9" w:rsidRPr="000F147C" w:rsidRDefault="00261BD9" w:rsidP="004E1051">
            <w:pPr>
              <w:spacing w:before="60" w:after="60"/>
              <w:jc w:val="center"/>
              <w:rPr>
                <w:color w:val="auto"/>
                <w:sz w:val="20"/>
                <w:szCs w:val="20"/>
              </w:rPr>
            </w:pPr>
          </w:p>
        </w:tc>
        <w:tc>
          <w:tcPr>
            <w:tcW w:w="1545" w:type="dxa"/>
            <w:shd w:val="clear" w:color="auto" w:fill="auto"/>
            <w:vAlign w:val="center"/>
          </w:tcPr>
          <w:p w14:paraId="491BD706" w14:textId="77777777" w:rsidR="00261BD9" w:rsidRPr="00F01ACA" w:rsidRDefault="00261BD9" w:rsidP="004E1051">
            <w:pPr>
              <w:spacing w:before="60" w:after="60"/>
              <w:jc w:val="center"/>
              <w:rPr>
                <w:color w:val="auto"/>
                <w:sz w:val="20"/>
                <w:szCs w:val="20"/>
              </w:rPr>
            </w:pPr>
          </w:p>
        </w:tc>
        <w:tc>
          <w:tcPr>
            <w:tcW w:w="3670" w:type="dxa"/>
            <w:vAlign w:val="center"/>
          </w:tcPr>
          <w:p w14:paraId="4C14F04C" w14:textId="0E70B71A" w:rsidR="00261BD9" w:rsidRPr="00F01ACA" w:rsidRDefault="00261BD9" w:rsidP="004E1051">
            <w:pPr>
              <w:spacing w:before="60" w:after="60"/>
              <w:jc w:val="left"/>
              <w:rPr>
                <w:color w:val="auto"/>
                <w:sz w:val="20"/>
                <w:szCs w:val="20"/>
                <w:lang w:val="en-GB"/>
              </w:rPr>
            </w:pPr>
          </w:p>
        </w:tc>
        <w:tc>
          <w:tcPr>
            <w:tcW w:w="2835" w:type="dxa"/>
            <w:shd w:val="clear" w:color="auto" w:fill="auto"/>
            <w:vAlign w:val="center"/>
          </w:tcPr>
          <w:p w14:paraId="5A537BC2" w14:textId="16774C68" w:rsidR="00261BD9" w:rsidRPr="00F01ACA" w:rsidRDefault="00261BD9" w:rsidP="004E1051">
            <w:pPr>
              <w:spacing w:before="60" w:after="60"/>
              <w:jc w:val="left"/>
              <w:rPr>
                <w:color w:val="auto"/>
                <w:sz w:val="20"/>
                <w:szCs w:val="20"/>
                <w:lang w:val="en-GB"/>
              </w:rPr>
            </w:pPr>
          </w:p>
        </w:tc>
      </w:tr>
      <w:tr w:rsidR="00261BD9" w:rsidRPr="00F01ACA" w14:paraId="1C2085FB" w14:textId="77777777" w:rsidTr="004E1051">
        <w:tc>
          <w:tcPr>
            <w:tcW w:w="1134" w:type="dxa"/>
            <w:shd w:val="clear" w:color="auto" w:fill="auto"/>
            <w:vAlign w:val="center"/>
          </w:tcPr>
          <w:p w14:paraId="0779644A" w14:textId="77777777" w:rsidR="00261BD9" w:rsidRPr="000F147C" w:rsidRDefault="00261BD9" w:rsidP="004E1051">
            <w:pPr>
              <w:spacing w:before="60" w:after="60"/>
              <w:jc w:val="center"/>
              <w:rPr>
                <w:color w:val="auto"/>
                <w:sz w:val="20"/>
                <w:szCs w:val="20"/>
                <w:lang w:val="en-GB"/>
              </w:rPr>
            </w:pPr>
          </w:p>
        </w:tc>
        <w:tc>
          <w:tcPr>
            <w:tcW w:w="1545" w:type="dxa"/>
            <w:shd w:val="clear" w:color="auto" w:fill="auto"/>
            <w:vAlign w:val="center"/>
          </w:tcPr>
          <w:p w14:paraId="57090D93" w14:textId="77777777" w:rsidR="00261BD9" w:rsidRPr="00F01ACA" w:rsidRDefault="00261BD9" w:rsidP="004E1051">
            <w:pPr>
              <w:spacing w:before="60" w:after="60"/>
              <w:jc w:val="center"/>
              <w:rPr>
                <w:color w:val="000000"/>
                <w:sz w:val="20"/>
                <w:szCs w:val="20"/>
                <w:lang w:val="en-GB"/>
              </w:rPr>
            </w:pPr>
          </w:p>
        </w:tc>
        <w:tc>
          <w:tcPr>
            <w:tcW w:w="3670" w:type="dxa"/>
            <w:vAlign w:val="center"/>
          </w:tcPr>
          <w:p w14:paraId="115A9E11" w14:textId="77777777" w:rsidR="00261BD9" w:rsidRPr="00F01ACA" w:rsidRDefault="00261BD9" w:rsidP="004E1051">
            <w:pPr>
              <w:spacing w:before="60" w:after="60"/>
              <w:jc w:val="left"/>
              <w:rPr>
                <w:color w:val="000000"/>
                <w:sz w:val="20"/>
                <w:szCs w:val="20"/>
                <w:lang w:val="en-GB"/>
              </w:rPr>
            </w:pPr>
          </w:p>
        </w:tc>
        <w:tc>
          <w:tcPr>
            <w:tcW w:w="2835" w:type="dxa"/>
            <w:shd w:val="clear" w:color="auto" w:fill="auto"/>
            <w:vAlign w:val="center"/>
          </w:tcPr>
          <w:p w14:paraId="5C6EA799" w14:textId="77777777" w:rsidR="00261BD9" w:rsidRPr="00F01ACA" w:rsidRDefault="00261BD9" w:rsidP="004E1051">
            <w:pPr>
              <w:spacing w:before="60" w:after="60"/>
              <w:jc w:val="left"/>
              <w:rPr>
                <w:color w:val="000000"/>
                <w:sz w:val="20"/>
                <w:szCs w:val="20"/>
                <w:lang w:val="en-GB"/>
              </w:rPr>
            </w:pPr>
          </w:p>
        </w:tc>
      </w:tr>
    </w:tbl>
    <w:p w14:paraId="3EC6C596" w14:textId="77777777" w:rsidR="009816C2" w:rsidRDefault="00000000">
      <w:pPr>
        <w:spacing w:before="240"/>
        <w:rPr>
          <w:b/>
          <w:bCs/>
        </w:rPr>
      </w:pPr>
      <w:bookmarkStart w:id="3" w:name="_Hlk123723002"/>
      <w:bookmarkEnd w:id="3"/>
      <w:r>
        <w:rPr>
          <w:b/>
          <w:bCs/>
        </w:rPr>
        <w:t>TERMINOLOGY</w:t>
      </w:r>
    </w:p>
    <w:p w14:paraId="6A96E075" w14:textId="77777777" w:rsidR="009816C2" w:rsidRPr="00261BD9" w:rsidRDefault="009816C2">
      <w:pPr>
        <w:rPr>
          <w:color w:val="2E74B5" w:themeColor="accent1" w:themeShade="BF"/>
        </w:rPr>
      </w:pPr>
      <w:hyperlink r:id="rId13" w:tgtFrame="https://eosc-portal.eu/glossary">
        <w:r w:rsidRPr="00261BD9">
          <w:rPr>
            <w:rStyle w:val="Hyperlink"/>
            <w:rFonts w:ascii="Open Sans" w:hAnsi="Open Sans"/>
            <w:color w:val="2E74B5" w:themeColor="accent1" w:themeShade="BF"/>
            <w:sz w:val="22"/>
          </w:rPr>
          <w:t>https://eosc-portal.eu/glossary</w:t>
        </w:r>
      </w:hyperlink>
    </w:p>
    <w:tbl>
      <w:tblPr>
        <w:tblW w:w="9199" w:type="dxa"/>
        <w:tblLayout w:type="fixed"/>
        <w:tblLook w:val="0400" w:firstRow="0" w:lastRow="0" w:firstColumn="0" w:lastColumn="0" w:noHBand="0" w:noVBand="1"/>
      </w:tblPr>
      <w:tblGrid>
        <w:gridCol w:w="2112"/>
        <w:gridCol w:w="7087"/>
      </w:tblGrid>
      <w:tr w:rsidR="009816C2" w14:paraId="78F8C114" w14:textId="77777777">
        <w:tc>
          <w:tcPr>
            <w:tcW w:w="2112" w:type="dxa"/>
            <w:tcBorders>
              <w:top w:val="single" w:sz="12" w:space="0" w:color="BFBFBF"/>
              <w:left w:val="single" w:sz="12" w:space="0" w:color="BFBFBF"/>
              <w:bottom w:val="single" w:sz="12" w:space="0" w:color="006AAB"/>
              <w:right w:val="single" w:sz="12" w:space="0" w:color="BFBFBF"/>
            </w:tcBorders>
            <w:vAlign w:val="center"/>
          </w:tcPr>
          <w:p w14:paraId="392DE7F5" w14:textId="77777777" w:rsidR="009816C2" w:rsidRDefault="00000000" w:rsidP="00C44A15">
            <w:pPr>
              <w:widowControl w:val="0"/>
              <w:spacing w:before="60" w:after="60"/>
              <w:jc w:val="center"/>
              <w:rPr>
                <w:color w:val="000000"/>
              </w:rPr>
            </w:pPr>
            <w:r>
              <w:rPr>
                <w:b/>
                <w:color w:val="000000"/>
                <w:sz w:val="20"/>
                <w:szCs w:val="20"/>
                <w:lang w:val="en-GB"/>
              </w:rPr>
              <w:t>Acronym</w:t>
            </w:r>
          </w:p>
        </w:tc>
        <w:tc>
          <w:tcPr>
            <w:tcW w:w="7086"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1287AB8" w14:textId="77777777" w:rsidR="009816C2" w:rsidRDefault="00000000" w:rsidP="00C44A15">
            <w:pPr>
              <w:widowControl w:val="0"/>
              <w:spacing w:before="60" w:after="60"/>
              <w:jc w:val="center"/>
              <w:rPr>
                <w:color w:val="000000"/>
              </w:rPr>
            </w:pPr>
            <w:r>
              <w:rPr>
                <w:b/>
                <w:color w:val="000000"/>
                <w:sz w:val="20"/>
                <w:szCs w:val="20"/>
                <w:lang w:val="en-GB"/>
              </w:rPr>
              <w:t>Definition</w:t>
            </w:r>
          </w:p>
        </w:tc>
      </w:tr>
      <w:tr w:rsidR="009816C2" w14:paraId="4FCE7353" w14:textId="77777777">
        <w:tc>
          <w:tcPr>
            <w:tcW w:w="2112" w:type="dxa"/>
            <w:tcBorders>
              <w:top w:val="single" w:sz="12" w:space="0" w:color="BFBFBF"/>
              <w:left w:val="single" w:sz="12" w:space="0" w:color="BFBFBF"/>
              <w:bottom w:val="single" w:sz="12" w:space="0" w:color="BFBFBF"/>
              <w:right w:val="single" w:sz="12" w:space="0" w:color="BFBFBF"/>
            </w:tcBorders>
          </w:tcPr>
          <w:p w14:paraId="7A140D1B" w14:textId="77777777" w:rsidR="009816C2" w:rsidRDefault="00000000">
            <w:pPr>
              <w:widowControl w:val="0"/>
              <w:spacing w:before="60" w:after="60"/>
              <w:ind w:right="-106"/>
              <w:jc w:val="left"/>
              <w:rPr>
                <w:color w:val="auto"/>
                <w:sz w:val="20"/>
                <w:szCs w:val="20"/>
                <w:lang w:val="en-GB"/>
              </w:rPr>
            </w:pPr>
            <w:r>
              <w:t>DMP</w:t>
            </w:r>
          </w:p>
        </w:tc>
        <w:tc>
          <w:tcPr>
            <w:tcW w:w="7086" w:type="dxa"/>
            <w:tcBorders>
              <w:top w:val="single" w:sz="12" w:space="0" w:color="BFBFBF"/>
              <w:left w:val="single" w:sz="12" w:space="0" w:color="BFBFBF"/>
              <w:bottom w:val="single" w:sz="12" w:space="0" w:color="BFBFBF"/>
              <w:right w:val="single" w:sz="12" w:space="0" w:color="BFBFBF"/>
            </w:tcBorders>
          </w:tcPr>
          <w:p w14:paraId="6E47B3ED" w14:textId="77777777" w:rsidR="009816C2" w:rsidRDefault="00000000">
            <w:pPr>
              <w:widowControl w:val="0"/>
              <w:spacing w:before="60" w:after="60"/>
              <w:ind w:right="-106"/>
              <w:jc w:val="left"/>
              <w:rPr>
                <w:color w:val="auto"/>
                <w:sz w:val="20"/>
                <w:szCs w:val="20"/>
                <w:lang w:val="en-GB"/>
              </w:rPr>
            </w:pPr>
            <w:r>
              <w:t>Data Management Plan</w:t>
            </w:r>
          </w:p>
        </w:tc>
      </w:tr>
      <w:tr w:rsidR="009816C2" w14:paraId="7D63451B" w14:textId="77777777">
        <w:tc>
          <w:tcPr>
            <w:tcW w:w="2112" w:type="dxa"/>
            <w:tcBorders>
              <w:top w:val="single" w:sz="12" w:space="0" w:color="BFBFBF"/>
              <w:left w:val="single" w:sz="12" w:space="0" w:color="BFBFBF"/>
              <w:bottom w:val="single" w:sz="12" w:space="0" w:color="BFBFBF"/>
              <w:right w:val="single" w:sz="12" w:space="0" w:color="BFBFBF"/>
            </w:tcBorders>
          </w:tcPr>
          <w:p w14:paraId="3E2B041B" w14:textId="77777777" w:rsidR="009816C2" w:rsidRDefault="00000000">
            <w:pPr>
              <w:widowControl w:val="0"/>
              <w:spacing w:before="60" w:after="60"/>
              <w:jc w:val="left"/>
              <w:rPr>
                <w:color w:val="auto"/>
                <w:sz w:val="20"/>
                <w:szCs w:val="20"/>
                <w:lang w:val="en-GB"/>
              </w:rPr>
            </w:pPr>
            <w:r>
              <w:t>CSV</w:t>
            </w:r>
          </w:p>
        </w:tc>
        <w:tc>
          <w:tcPr>
            <w:tcW w:w="7086" w:type="dxa"/>
            <w:tcBorders>
              <w:top w:val="single" w:sz="12" w:space="0" w:color="BFBFBF"/>
              <w:left w:val="single" w:sz="12" w:space="0" w:color="BFBFBF"/>
              <w:bottom w:val="single" w:sz="12" w:space="0" w:color="BFBFBF"/>
              <w:right w:val="single" w:sz="12" w:space="0" w:color="BFBFBF"/>
            </w:tcBorders>
          </w:tcPr>
          <w:p w14:paraId="13494831" w14:textId="77777777" w:rsidR="009816C2" w:rsidRDefault="00000000">
            <w:pPr>
              <w:widowControl w:val="0"/>
              <w:spacing w:before="60" w:after="60"/>
              <w:jc w:val="left"/>
              <w:rPr>
                <w:color w:val="auto"/>
                <w:sz w:val="20"/>
                <w:szCs w:val="20"/>
                <w:lang w:val="en-GB"/>
              </w:rPr>
            </w:pPr>
            <w:r>
              <w:t>Comma Separated Values</w:t>
            </w:r>
          </w:p>
        </w:tc>
      </w:tr>
      <w:tr w:rsidR="009816C2" w14:paraId="71A4443E" w14:textId="77777777">
        <w:tc>
          <w:tcPr>
            <w:tcW w:w="2112" w:type="dxa"/>
            <w:tcBorders>
              <w:top w:val="single" w:sz="12" w:space="0" w:color="BFBFBF"/>
              <w:left w:val="single" w:sz="12" w:space="0" w:color="BFBFBF"/>
              <w:bottom w:val="single" w:sz="12" w:space="0" w:color="BFBFBF"/>
              <w:right w:val="single" w:sz="12" w:space="0" w:color="BFBFBF"/>
            </w:tcBorders>
          </w:tcPr>
          <w:p w14:paraId="645F1DAF" w14:textId="77777777" w:rsidR="009816C2" w:rsidRDefault="00000000">
            <w:pPr>
              <w:widowControl w:val="0"/>
              <w:spacing w:before="60" w:after="60"/>
              <w:jc w:val="left"/>
              <w:rPr>
                <w:color w:val="000000"/>
                <w:sz w:val="20"/>
                <w:szCs w:val="20"/>
                <w:lang w:val="en-GB"/>
              </w:rPr>
            </w:pPr>
            <w:r>
              <w:t>EOSC</w:t>
            </w:r>
          </w:p>
        </w:tc>
        <w:tc>
          <w:tcPr>
            <w:tcW w:w="7086" w:type="dxa"/>
            <w:tcBorders>
              <w:top w:val="single" w:sz="12" w:space="0" w:color="BFBFBF"/>
              <w:left w:val="single" w:sz="12" w:space="0" w:color="BFBFBF"/>
              <w:bottom w:val="single" w:sz="12" w:space="0" w:color="BFBFBF"/>
              <w:right w:val="single" w:sz="12" w:space="0" w:color="BFBFBF"/>
            </w:tcBorders>
          </w:tcPr>
          <w:p w14:paraId="3002AC99" w14:textId="77777777" w:rsidR="009816C2" w:rsidRDefault="00000000">
            <w:pPr>
              <w:widowControl w:val="0"/>
              <w:spacing w:before="60" w:after="60"/>
              <w:jc w:val="left"/>
              <w:rPr>
                <w:color w:val="000000"/>
                <w:sz w:val="20"/>
                <w:szCs w:val="20"/>
                <w:lang w:val="en-GB"/>
              </w:rPr>
            </w:pPr>
            <w:r>
              <w:t>European Open Science Cloud</w:t>
            </w:r>
          </w:p>
        </w:tc>
      </w:tr>
      <w:tr w:rsidR="009816C2" w14:paraId="295D3ED0" w14:textId="77777777">
        <w:tc>
          <w:tcPr>
            <w:tcW w:w="2112" w:type="dxa"/>
            <w:tcBorders>
              <w:top w:val="single" w:sz="12" w:space="0" w:color="BFBFBF"/>
              <w:left w:val="single" w:sz="12" w:space="0" w:color="BFBFBF"/>
              <w:bottom w:val="single" w:sz="12" w:space="0" w:color="BFBFBF"/>
              <w:right w:val="single" w:sz="12" w:space="0" w:color="BFBFBF"/>
            </w:tcBorders>
          </w:tcPr>
          <w:p w14:paraId="45DAF67C" w14:textId="77777777" w:rsidR="009816C2" w:rsidRDefault="00000000">
            <w:pPr>
              <w:widowControl w:val="0"/>
              <w:spacing w:before="60" w:after="60"/>
              <w:jc w:val="left"/>
              <w:rPr>
                <w:color w:val="000000"/>
                <w:sz w:val="20"/>
                <w:szCs w:val="20"/>
                <w:lang w:val="en-GB"/>
              </w:rPr>
            </w:pPr>
            <w:r>
              <w:t>FAIR</w:t>
            </w:r>
          </w:p>
        </w:tc>
        <w:tc>
          <w:tcPr>
            <w:tcW w:w="7086" w:type="dxa"/>
            <w:tcBorders>
              <w:top w:val="single" w:sz="12" w:space="0" w:color="BFBFBF"/>
              <w:left w:val="single" w:sz="12" w:space="0" w:color="BFBFBF"/>
              <w:bottom w:val="single" w:sz="12" w:space="0" w:color="BFBFBF"/>
              <w:right w:val="single" w:sz="12" w:space="0" w:color="BFBFBF"/>
            </w:tcBorders>
          </w:tcPr>
          <w:p w14:paraId="7C2EC58A" w14:textId="77777777" w:rsidR="009816C2" w:rsidRDefault="00000000">
            <w:pPr>
              <w:widowControl w:val="0"/>
              <w:spacing w:before="60" w:after="60"/>
              <w:jc w:val="left"/>
              <w:rPr>
                <w:color w:val="000000"/>
                <w:sz w:val="20"/>
                <w:szCs w:val="20"/>
                <w:lang w:val="en-GB"/>
              </w:rPr>
            </w:pPr>
            <w:r>
              <w:t>FAIR-Principles: Findable, Accessible, Interoperable, and Reusable</w:t>
            </w:r>
          </w:p>
        </w:tc>
      </w:tr>
      <w:tr w:rsidR="009816C2" w14:paraId="23467703" w14:textId="77777777">
        <w:tc>
          <w:tcPr>
            <w:tcW w:w="2112" w:type="dxa"/>
            <w:tcBorders>
              <w:top w:val="single" w:sz="12" w:space="0" w:color="BFBFBF"/>
              <w:left w:val="single" w:sz="12" w:space="0" w:color="BFBFBF"/>
              <w:bottom w:val="single" w:sz="12" w:space="0" w:color="BFBFBF"/>
              <w:right w:val="single" w:sz="12" w:space="0" w:color="BFBFBF"/>
            </w:tcBorders>
          </w:tcPr>
          <w:p w14:paraId="793F78D1" w14:textId="77777777" w:rsidR="009816C2" w:rsidRDefault="00000000">
            <w:pPr>
              <w:widowControl w:val="0"/>
              <w:spacing w:before="60" w:after="60"/>
              <w:jc w:val="left"/>
            </w:pPr>
            <w:r>
              <w:t>MB</w:t>
            </w:r>
          </w:p>
        </w:tc>
        <w:tc>
          <w:tcPr>
            <w:tcW w:w="7086" w:type="dxa"/>
            <w:tcBorders>
              <w:top w:val="single" w:sz="12" w:space="0" w:color="BFBFBF"/>
              <w:left w:val="single" w:sz="12" w:space="0" w:color="BFBFBF"/>
              <w:bottom w:val="single" w:sz="12" w:space="0" w:color="BFBFBF"/>
              <w:right w:val="single" w:sz="12" w:space="0" w:color="BFBFBF"/>
            </w:tcBorders>
          </w:tcPr>
          <w:p w14:paraId="130AE02A" w14:textId="77777777" w:rsidR="009816C2" w:rsidRDefault="00000000">
            <w:pPr>
              <w:widowControl w:val="0"/>
              <w:spacing w:before="60" w:after="60"/>
              <w:jc w:val="left"/>
            </w:pPr>
            <w:r>
              <w:t>Megabyte</w:t>
            </w:r>
          </w:p>
        </w:tc>
      </w:tr>
      <w:tr w:rsidR="009816C2" w14:paraId="121976F9" w14:textId="77777777">
        <w:tc>
          <w:tcPr>
            <w:tcW w:w="2112" w:type="dxa"/>
            <w:tcBorders>
              <w:top w:val="single" w:sz="12" w:space="0" w:color="BFBFBF"/>
              <w:left w:val="single" w:sz="12" w:space="0" w:color="BFBFBF"/>
              <w:bottom w:val="single" w:sz="12" w:space="0" w:color="BFBFBF"/>
              <w:right w:val="single" w:sz="12" w:space="0" w:color="BFBFBF"/>
            </w:tcBorders>
          </w:tcPr>
          <w:p w14:paraId="61507A11" w14:textId="77777777" w:rsidR="009816C2" w:rsidRDefault="00000000">
            <w:pPr>
              <w:widowControl w:val="0"/>
              <w:spacing w:before="60" w:after="60"/>
              <w:jc w:val="left"/>
            </w:pPr>
            <w:r>
              <w:t>PDF</w:t>
            </w:r>
          </w:p>
        </w:tc>
        <w:tc>
          <w:tcPr>
            <w:tcW w:w="7086" w:type="dxa"/>
            <w:tcBorders>
              <w:top w:val="single" w:sz="12" w:space="0" w:color="BFBFBF"/>
              <w:left w:val="single" w:sz="12" w:space="0" w:color="BFBFBF"/>
              <w:bottom w:val="single" w:sz="12" w:space="0" w:color="BFBFBF"/>
              <w:right w:val="single" w:sz="12" w:space="0" w:color="BFBFBF"/>
            </w:tcBorders>
          </w:tcPr>
          <w:p w14:paraId="6767BF0E" w14:textId="77777777" w:rsidR="009816C2" w:rsidRDefault="00000000">
            <w:pPr>
              <w:widowControl w:val="0"/>
              <w:spacing w:before="60" w:after="60"/>
              <w:jc w:val="left"/>
            </w:pPr>
            <w:r>
              <w:t xml:space="preserve">Portable Document Format </w:t>
            </w:r>
          </w:p>
        </w:tc>
      </w:tr>
      <w:tr w:rsidR="009816C2" w14:paraId="189A3ACD" w14:textId="77777777">
        <w:tc>
          <w:tcPr>
            <w:tcW w:w="2112" w:type="dxa"/>
            <w:tcBorders>
              <w:top w:val="single" w:sz="12" w:space="0" w:color="BFBFBF"/>
              <w:left w:val="single" w:sz="12" w:space="0" w:color="BFBFBF"/>
              <w:bottom w:val="single" w:sz="12" w:space="0" w:color="BFBFBF"/>
              <w:right w:val="single" w:sz="12" w:space="0" w:color="BFBFBF"/>
            </w:tcBorders>
          </w:tcPr>
          <w:p w14:paraId="75F5DDBC" w14:textId="77777777" w:rsidR="009816C2" w:rsidRDefault="00000000">
            <w:pPr>
              <w:widowControl w:val="0"/>
              <w:spacing w:before="60" w:after="60"/>
              <w:jc w:val="left"/>
            </w:pPr>
            <w:r>
              <w:t>WP</w:t>
            </w:r>
          </w:p>
        </w:tc>
        <w:tc>
          <w:tcPr>
            <w:tcW w:w="7086" w:type="dxa"/>
            <w:tcBorders>
              <w:top w:val="single" w:sz="12" w:space="0" w:color="BFBFBF"/>
              <w:left w:val="single" w:sz="12" w:space="0" w:color="BFBFBF"/>
              <w:bottom w:val="single" w:sz="12" w:space="0" w:color="BFBFBF"/>
              <w:right w:val="single" w:sz="12" w:space="0" w:color="BFBFBF"/>
            </w:tcBorders>
          </w:tcPr>
          <w:p w14:paraId="744866BC" w14:textId="77777777" w:rsidR="009816C2" w:rsidRDefault="00000000">
            <w:pPr>
              <w:widowControl w:val="0"/>
              <w:spacing w:before="60" w:after="60"/>
              <w:jc w:val="left"/>
            </w:pPr>
            <w:r>
              <w:t>Work Package</w:t>
            </w:r>
          </w:p>
        </w:tc>
      </w:tr>
    </w:tbl>
    <w:p w14:paraId="6FCE91BA" w14:textId="77777777" w:rsidR="009816C2" w:rsidRDefault="009816C2"/>
    <w:p w14:paraId="17521AE8" w14:textId="77777777" w:rsidR="00913FF7" w:rsidRDefault="00913FF7"/>
    <w:p w14:paraId="1C5A2834" w14:textId="1D7531E8" w:rsidR="00913FF7" w:rsidRPr="002638E2" w:rsidRDefault="00483FC0" w:rsidP="00913FF7">
      <w:pPr>
        <w:pBdr>
          <w:top w:val="none" w:sz="0" w:space="0" w:color="000000"/>
          <w:left w:val="none" w:sz="0" w:space="0" w:color="000000"/>
          <w:bottom w:val="none" w:sz="0" w:space="0" w:color="000000"/>
          <w:right w:val="none" w:sz="0" w:space="0" w:color="000000"/>
          <w:between w:val="none" w:sz="0" w:space="0" w:color="000000"/>
        </w:pBdr>
        <w:jc w:val="left"/>
        <w:rPr>
          <w:b/>
          <w:bCs/>
          <w:lang w:val="en-GB"/>
        </w:rPr>
      </w:pPr>
      <w:r>
        <w:rPr>
          <w:b/>
          <w:bCs/>
          <w:lang w:val="en-GB"/>
        </w:rPr>
        <w:lastRenderedPageBreak/>
        <w:t>CONTRIBUTORS</w:t>
      </w:r>
    </w:p>
    <w:tbl>
      <w:tblPr>
        <w:tblW w:w="9199" w:type="dxa"/>
        <w:tblLayout w:type="fixed"/>
        <w:tblLook w:val="0400" w:firstRow="0" w:lastRow="0" w:firstColumn="0" w:lastColumn="0" w:noHBand="0" w:noVBand="1"/>
      </w:tblPr>
      <w:tblGrid>
        <w:gridCol w:w="2112"/>
        <w:gridCol w:w="7087"/>
      </w:tblGrid>
      <w:tr w:rsidR="002E3B1C" w14:paraId="2D9583D7" w14:textId="77777777" w:rsidTr="002E3B1C">
        <w:tc>
          <w:tcPr>
            <w:tcW w:w="2112" w:type="dxa"/>
            <w:tcBorders>
              <w:top w:val="single" w:sz="12" w:space="0" w:color="BFBFBF"/>
              <w:left w:val="single" w:sz="12" w:space="0" w:color="BFBFBF"/>
              <w:bottom w:val="single" w:sz="12" w:space="0" w:color="006AAB"/>
              <w:right w:val="single" w:sz="12" w:space="0" w:color="BFBFBF"/>
            </w:tcBorders>
            <w:vAlign w:val="center"/>
          </w:tcPr>
          <w:p w14:paraId="4AE79B81" w14:textId="49FF2782" w:rsidR="002E3B1C" w:rsidRDefault="002E3B1C" w:rsidP="005D31AD">
            <w:pPr>
              <w:widowControl w:val="0"/>
              <w:spacing w:before="60" w:after="60"/>
              <w:jc w:val="center"/>
              <w:rPr>
                <w:color w:val="000000"/>
              </w:rPr>
            </w:pPr>
            <w:r>
              <w:rPr>
                <w:b/>
                <w:color w:val="000000"/>
                <w:sz w:val="20"/>
                <w:szCs w:val="20"/>
                <w:lang w:val="en-GB"/>
              </w:rPr>
              <w:t>Role</w:t>
            </w:r>
          </w:p>
        </w:tc>
        <w:tc>
          <w:tcPr>
            <w:tcW w:w="7087" w:type="dxa"/>
            <w:tcBorders>
              <w:top w:val="single" w:sz="12" w:space="0" w:color="BFBFBF"/>
              <w:left w:val="single" w:sz="12" w:space="0" w:color="BFBFBF"/>
              <w:bottom w:val="single" w:sz="12" w:space="0" w:color="006AAB"/>
              <w:right w:val="single" w:sz="12" w:space="0" w:color="BFBFBF"/>
            </w:tcBorders>
            <w:shd w:val="clear" w:color="auto" w:fill="auto"/>
            <w:vAlign w:val="center"/>
          </w:tcPr>
          <w:p w14:paraId="32457490" w14:textId="29A2F95E" w:rsidR="002E3B1C" w:rsidRDefault="002E3B1C" w:rsidP="005D31AD">
            <w:pPr>
              <w:widowControl w:val="0"/>
              <w:spacing w:before="60" w:after="60"/>
              <w:jc w:val="center"/>
              <w:rPr>
                <w:color w:val="000000"/>
              </w:rPr>
            </w:pPr>
            <w:r>
              <w:rPr>
                <w:b/>
                <w:color w:val="000000"/>
                <w:sz w:val="20"/>
                <w:szCs w:val="20"/>
                <w:lang w:val="en-GB"/>
              </w:rPr>
              <w:t>Persons</w:t>
            </w:r>
          </w:p>
        </w:tc>
      </w:tr>
      <w:tr w:rsidR="002E3B1C" w14:paraId="687CB7A2" w14:textId="77777777" w:rsidTr="002E3B1C">
        <w:tc>
          <w:tcPr>
            <w:tcW w:w="2112" w:type="dxa"/>
            <w:tcBorders>
              <w:top w:val="single" w:sz="12" w:space="0" w:color="BFBFBF"/>
              <w:left w:val="single" w:sz="12" w:space="0" w:color="BFBFBF"/>
              <w:bottom w:val="single" w:sz="12" w:space="0" w:color="BFBFBF"/>
              <w:right w:val="single" w:sz="12" w:space="0" w:color="BFBFBF"/>
            </w:tcBorders>
          </w:tcPr>
          <w:p w14:paraId="5BEFAC8A" w14:textId="7D858C2F" w:rsidR="002E3B1C" w:rsidRPr="00483FC0" w:rsidRDefault="002E3B1C" w:rsidP="005D31AD">
            <w:pPr>
              <w:widowControl w:val="0"/>
              <w:spacing w:before="60" w:after="60"/>
              <w:ind w:right="-106"/>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7087" w:type="dxa"/>
            <w:tcBorders>
              <w:top w:val="single" w:sz="12" w:space="0" w:color="BFBFBF"/>
              <w:left w:val="single" w:sz="12" w:space="0" w:color="BFBFBF"/>
              <w:bottom w:val="single" w:sz="12" w:space="0" w:color="BFBFBF"/>
              <w:right w:val="single" w:sz="12" w:space="0" w:color="BFBFBF"/>
            </w:tcBorders>
          </w:tcPr>
          <w:p w14:paraId="14BB1762" w14:textId="20A3E0BF" w:rsidR="002E3B1C" w:rsidRPr="00483FC0" w:rsidRDefault="002E3B1C" w:rsidP="005D31AD">
            <w:pPr>
              <w:widowControl w:val="0"/>
              <w:spacing w:before="60" w:after="60"/>
              <w:ind w:right="-106"/>
              <w:jc w:val="left"/>
              <w:rPr>
                <w:color w:val="auto"/>
                <w:sz w:val="20"/>
                <w:szCs w:val="20"/>
                <w:lang w:val="en-GB"/>
              </w:rPr>
            </w:pPr>
            <w:r w:rsidRPr="002638E2">
              <w:rPr>
                <w:color w:val="auto"/>
                <w:sz w:val="20"/>
                <w:szCs w:val="20"/>
                <w:lang w:val="en-GB"/>
              </w:rPr>
              <w:t>[coordinator]</w:t>
            </w:r>
          </w:p>
        </w:tc>
      </w:tr>
      <w:tr w:rsidR="002E3B1C" w14:paraId="53F5A08D" w14:textId="77777777" w:rsidTr="002E3B1C">
        <w:tc>
          <w:tcPr>
            <w:tcW w:w="2112" w:type="dxa"/>
            <w:tcBorders>
              <w:top w:val="single" w:sz="12" w:space="0" w:color="BFBFBF"/>
              <w:left w:val="single" w:sz="12" w:space="0" w:color="BFBFBF"/>
              <w:bottom w:val="single" w:sz="12" w:space="0" w:color="BFBFBF"/>
              <w:right w:val="single" w:sz="12" w:space="0" w:color="BFBFBF"/>
            </w:tcBorders>
          </w:tcPr>
          <w:p w14:paraId="139DA210" w14:textId="4697151E" w:rsidR="002E3B1C" w:rsidRPr="00483FC0" w:rsidRDefault="002E3B1C" w:rsidP="005D31AD">
            <w:pPr>
              <w:widowControl w:val="0"/>
              <w:spacing w:before="60" w:after="60"/>
              <w:jc w:val="left"/>
              <w:rPr>
                <w:color w:val="auto"/>
                <w:sz w:val="20"/>
                <w:szCs w:val="20"/>
                <w:lang w:val="en-GB"/>
              </w:rPr>
            </w:pPr>
            <w:r w:rsidRPr="002638E2">
              <w:rPr>
                <w:bCs/>
                <w:color w:val="auto"/>
                <w:sz w:val="20"/>
                <w:szCs w:val="20"/>
                <w:lang w:val="en-GB"/>
              </w:rPr>
              <w:t>Project Coordinator</w:t>
            </w:r>
            <w:r w:rsidRPr="002638E2">
              <w:rPr>
                <w:bCs/>
                <w:color w:val="auto"/>
                <w:sz w:val="20"/>
                <w:szCs w:val="20"/>
                <w:lang w:val="en-GB"/>
              </w:rPr>
              <w:br/>
              <w:t>Principal Investigator</w:t>
            </w:r>
          </w:p>
        </w:tc>
        <w:tc>
          <w:tcPr>
            <w:tcW w:w="7087" w:type="dxa"/>
            <w:tcBorders>
              <w:top w:val="single" w:sz="12" w:space="0" w:color="BFBFBF"/>
              <w:left w:val="single" w:sz="12" w:space="0" w:color="BFBFBF"/>
              <w:bottom w:val="single" w:sz="12" w:space="0" w:color="BFBFBF"/>
              <w:right w:val="single" w:sz="12" w:space="0" w:color="BFBFBF"/>
            </w:tcBorders>
          </w:tcPr>
          <w:p w14:paraId="215EFBFB" w14:textId="756A74DE" w:rsidR="002E3B1C" w:rsidRPr="00483FC0" w:rsidRDefault="002E3B1C" w:rsidP="005D31AD">
            <w:pPr>
              <w:widowControl w:val="0"/>
              <w:spacing w:before="60" w:after="60"/>
              <w:jc w:val="left"/>
              <w:rPr>
                <w:color w:val="auto"/>
                <w:sz w:val="20"/>
                <w:szCs w:val="20"/>
                <w:lang w:val="en-GB"/>
              </w:rPr>
            </w:pPr>
            <w:r w:rsidRPr="002638E2">
              <w:rPr>
                <w:color w:val="auto"/>
                <w:sz w:val="20"/>
                <w:szCs w:val="20"/>
                <w:lang w:val="en-GB"/>
              </w:rPr>
              <w:t>[contact]</w:t>
            </w:r>
          </w:p>
        </w:tc>
      </w:tr>
      <w:tr w:rsidR="002E3B1C" w14:paraId="11DD4AEB" w14:textId="77777777" w:rsidTr="002E3B1C">
        <w:tc>
          <w:tcPr>
            <w:tcW w:w="2112" w:type="dxa"/>
            <w:tcBorders>
              <w:top w:val="single" w:sz="12" w:space="0" w:color="BFBFBF"/>
              <w:left w:val="single" w:sz="12" w:space="0" w:color="BFBFBF"/>
              <w:bottom w:val="single" w:sz="12" w:space="0" w:color="BFBFBF"/>
              <w:right w:val="single" w:sz="12" w:space="0" w:color="BFBFBF"/>
            </w:tcBorders>
          </w:tcPr>
          <w:p w14:paraId="111D2F4C" w14:textId="50D2658A" w:rsidR="002E3B1C" w:rsidRPr="002638E2" w:rsidRDefault="002E3B1C" w:rsidP="005D31AD">
            <w:pPr>
              <w:widowControl w:val="0"/>
              <w:spacing w:before="60" w:after="60"/>
              <w:jc w:val="left"/>
              <w:rPr>
                <w:color w:val="auto"/>
                <w:sz w:val="20"/>
                <w:szCs w:val="20"/>
                <w:lang w:val="en-GB"/>
              </w:rPr>
            </w:pPr>
            <w:r w:rsidRPr="002638E2">
              <w:rPr>
                <w:color w:val="auto"/>
                <w:sz w:val="20"/>
                <w:szCs w:val="20"/>
                <w:lang w:val="en-GB"/>
              </w:rPr>
              <w:t>Contributors</w:t>
            </w:r>
          </w:p>
        </w:tc>
        <w:tc>
          <w:tcPr>
            <w:tcW w:w="7087" w:type="dxa"/>
            <w:tcBorders>
              <w:top w:val="single" w:sz="12" w:space="0" w:color="BFBFBF"/>
              <w:left w:val="single" w:sz="12" w:space="0" w:color="BFBFBF"/>
              <w:bottom w:val="single" w:sz="12" w:space="0" w:color="BFBFBF"/>
              <w:right w:val="single" w:sz="12" w:space="0" w:color="BFBFBF"/>
            </w:tcBorders>
          </w:tcPr>
          <w:p w14:paraId="27AC2391" w14:textId="77731A36" w:rsidR="002E3B1C" w:rsidRPr="002638E2" w:rsidRDefault="002E3B1C" w:rsidP="00275D16">
            <w:pPr>
              <w:widowControl w:val="0"/>
              <w:spacing w:before="60" w:after="60" w:line="240" w:lineRule="auto"/>
              <w:jc w:val="left"/>
              <w:rPr>
                <w:color w:val="auto"/>
                <w:sz w:val="20"/>
                <w:szCs w:val="20"/>
                <w:lang w:val="en-GB"/>
              </w:rPr>
            </w:pPr>
            <w:r w:rsidRPr="002638E2">
              <w:rPr>
                <w:color w:val="auto"/>
                <w:sz w:val="20"/>
                <w:szCs w:val="20"/>
                <w:lang w:val="en-GB"/>
              </w:rPr>
              <w:t>[contributors]</w:t>
            </w:r>
          </w:p>
        </w:tc>
      </w:tr>
    </w:tbl>
    <w:p w14:paraId="6D26B352" w14:textId="77777777" w:rsidR="00261BD9" w:rsidRDefault="00000000" w:rsidP="001046A2">
      <w:pPr>
        <w:pStyle w:val="TOCHeading"/>
        <w:ind w:left="0" w:firstLine="0"/>
      </w:pPr>
      <w:r>
        <w:br w:type="page"/>
      </w:r>
    </w:p>
    <w:sdt>
      <w:sdtPr>
        <w:rPr>
          <w:rFonts w:ascii="Open Sans" w:eastAsiaTheme="minorHAnsi" w:hAnsi="Open Sans" w:cs="Open Sans"/>
          <w:b w:val="0"/>
          <w:bCs w:val="0"/>
          <w:noProof/>
          <w:color w:val="404040" w:themeColor="text1" w:themeTint="BF"/>
          <w:sz w:val="22"/>
          <w:szCs w:val="22"/>
          <w:lang w:val="en-US" w:eastAsia="en-US"/>
        </w:rPr>
        <w:id w:val="1608856113"/>
        <w:docPartObj>
          <w:docPartGallery w:val="Table of Contents"/>
          <w:docPartUnique/>
        </w:docPartObj>
      </w:sdtPr>
      <w:sdtContent>
        <w:p w14:paraId="4A914231" w14:textId="26F70279" w:rsidR="00261BD9" w:rsidRPr="001046A2" w:rsidRDefault="00261BD9" w:rsidP="001046A2">
          <w:pPr>
            <w:pStyle w:val="TOCHeading"/>
            <w:ind w:firstLine="0"/>
            <w:rPr>
              <w:rFonts w:ascii="Open Sans" w:hAnsi="Open Sans" w:cs="Open Sans"/>
            </w:rPr>
          </w:pPr>
          <w:r w:rsidRPr="001046A2">
            <w:rPr>
              <w:rFonts w:ascii="Open Sans" w:hAnsi="Open Sans" w:cs="Open Sans"/>
            </w:rPr>
            <w:t>Content</w:t>
          </w:r>
        </w:p>
        <w:p w14:paraId="65AEBBF2" w14:textId="302386D2" w:rsidR="00B443FB" w:rsidRPr="001046A2" w:rsidRDefault="00261BD9">
          <w:pPr>
            <w:pStyle w:val="TOC1"/>
            <w:tabs>
              <w:tab w:val="left" w:pos="440"/>
              <w:tab w:val="right" w:pos="9062"/>
            </w:tabs>
            <w:rPr>
              <w:rFonts w:eastAsiaTheme="minorEastAsia"/>
              <w:noProof/>
              <w:color w:val="auto"/>
              <w:kern w:val="2"/>
              <w:lang w:val="de-AT" w:eastAsia="de-AT"/>
              <w14:ligatures w14:val="standardContextual"/>
            </w:rPr>
          </w:pPr>
          <w:r w:rsidRPr="00506500">
            <w:rPr>
              <w:rFonts w:eastAsiaTheme="minorHAnsi"/>
              <w:noProof/>
              <w:color w:val="auto"/>
            </w:rPr>
            <w:fldChar w:fldCharType="begin"/>
          </w:r>
          <w:r w:rsidRPr="00506500">
            <w:rPr>
              <w:rFonts w:eastAsiaTheme="minorHAnsi"/>
              <w:noProof/>
              <w:color w:val="auto"/>
            </w:rPr>
            <w:instrText xml:space="preserve"> TOC \o "1-3" \h \z \u </w:instrText>
          </w:r>
          <w:r w:rsidRPr="00506500">
            <w:rPr>
              <w:rFonts w:eastAsiaTheme="minorHAnsi"/>
              <w:noProof/>
              <w:color w:val="auto"/>
            </w:rPr>
            <w:fldChar w:fldCharType="separate"/>
          </w:r>
          <w:hyperlink w:anchor="_Toc156287338" w:history="1">
            <w:r w:rsidR="00B443FB" w:rsidRPr="001046A2">
              <w:rPr>
                <w:rStyle w:val="Hyperlink"/>
                <w:rFonts w:ascii="Open Sans" w:hAnsi="Open Sans"/>
                <w:noProof/>
              </w:rPr>
              <w:t>1.</w:t>
            </w:r>
            <w:r w:rsidR="00B443FB" w:rsidRPr="001046A2">
              <w:rPr>
                <w:rFonts w:eastAsiaTheme="minorEastAsia"/>
                <w:noProof/>
                <w:color w:val="auto"/>
                <w:kern w:val="2"/>
                <w:lang w:val="de-AT" w:eastAsia="de-AT"/>
                <w14:ligatures w14:val="standardContextual"/>
              </w:rPr>
              <w:tab/>
            </w:r>
            <w:r w:rsidR="00B443FB" w:rsidRPr="001046A2">
              <w:rPr>
                <w:rStyle w:val="Hyperlink"/>
                <w:rFonts w:ascii="Open Sans" w:hAnsi="Open Sans"/>
                <w:noProof/>
              </w:rPr>
              <w:t>Executive Summary</w:t>
            </w:r>
            <w:r w:rsidR="00B443FB" w:rsidRPr="00506500">
              <w:rPr>
                <w:noProof/>
                <w:webHidden/>
              </w:rPr>
              <w:tab/>
            </w:r>
            <w:r w:rsidR="00B443FB" w:rsidRPr="00506500">
              <w:rPr>
                <w:noProof/>
                <w:webHidden/>
              </w:rPr>
              <w:fldChar w:fldCharType="begin"/>
            </w:r>
            <w:r w:rsidR="00B443FB" w:rsidRPr="00506500">
              <w:rPr>
                <w:noProof/>
                <w:webHidden/>
              </w:rPr>
              <w:instrText xml:space="preserve"> PAGEREF _Toc156287338 \h </w:instrText>
            </w:r>
            <w:r w:rsidR="00B443FB" w:rsidRPr="00506500">
              <w:rPr>
                <w:noProof/>
                <w:webHidden/>
              </w:rPr>
            </w:r>
            <w:r w:rsidR="00B443FB" w:rsidRPr="00506500">
              <w:rPr>
                <w:noProof/>
                <w:webHidden/>
              </w:rPr>
              <w:fldChar w:fldCharType="separate"/>
            </w:r>
            <w:r w:rsidR="00B443FB" w:rsidRPr="00506500">
              <w:rPr>
                <w:noProof/>
                <w:webHidden/>
              </w:rPr>
              <w:t>5</w:t>
            </w:r>
            <w:r w:rsidR="00B443FB" w:rsidRPr="00506500">
              <w:rPr>
                <w:noProof/>
                <w:webHidden/>
              </w:rPr>
              <w:fldChar w:fldCharType="end"/>
            </w:r>
          </w:hyperlink>
        </w:p>
        <w:p w14:paraId="7B6D313D" w14:textId="3E93B5E2" w:rsidR="00B443FB" w:rsidRPr="001046A2" w:rsidRDefault="00B443FB" w:rsidP="002E4333">
          <w:pPr>
            <w:pStyle w:val="TOC2"/>
            <w:rPr>
              <w:rFonts w:eastAsiaTheme="minorEastAsia"/>
              <w:noProof/>
              <w:color w:val="auto"/>
              <w:kern w:val="2"/>
              <w:lang w:val="de-AT" w:eastAsia="de-AT"/>
              <w14:ligatures w14:val="standardContextual"/>
            </w:rPr>
          </w:pPr>
          <w:hyperlink w:anchor="_Toc156287339" w:history="1">
            <w:r w:rsidRPr="002E4333">
              <w:rPr>
                <w:rStyle w:val="Hyperlink"/>
                <w:rFonts w:ascii="Open Sans" w:hAnsi="Open Sans"/>
                <w:noProof/>
              </w:rPr>
              <w:t>1.1.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Introduction</w:t>
            </w:r>
            <w:r w:rsidRPr="00506500">
              <w:rPr>
                <w:noProof/>
                <w:webHidden/>
              </w:rPr>
              <w:tab/>
            </w:r>
            <w:r w:rsidRPr="00506500">
              <w:rPr>
                <w:noProof/>
                <w:webHidden/>
              </w:rPr>
              <w:fldChar w:fldCharType="begin"/>
            </w:r>
            <w:r w:rsidRPr="00506500">
              <w:rPr>
                <w:noProof/>
                <w:webHidden/>
              </w:rPr>
              <w:instrText xml:space="preserve"> PAGEREF _Toc156287339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2706FACE" w14:textId="44D1249A" w:rsidR="00B443FB" w:rsidRPr="001046A2" w:rsidRDefault="00B443FB" w:rsidP="002E4333">
          <w:pPr>
            <w:pStyle w:val="TOC2"/>
            <w:rPr>
              <w:rFonts w:eastAsiaTheme="minorEastAsia"/>
              <w:noProof/>
              <w:color w:val="auto"/>
              <w:kern w:val="2"/>
              <w:lang w:val="de-AT" w:eastAsia="de-AT"/>
              <w14:ligatures w14:val="standardContextual"/>
            </w:rPr>
          </w:pPr>
          <w:hyperlink w:anchor="_Toc156287340" w:history="1">
            <w:r w:rsidRPr="002E4333">
              <w:rPr>
                <w:rStyle w:val="Hyperlink"/>
                <w:rFonts w:ascii="Open Sans" w:hAnsi="Open Sans"/>
                <w:noProof/>
              </w:rPr>
              <w:t>1.2.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Summary</w:t>
            </w:r>
            <w:r w:rsidRPr="00506500">
              <w:rPr>
                <w:noProof/>
                <w:webHidden/>
              </w:rPr>
              <w:tab/>
            </w:r>
            <w:r w:rsidRPr="00506500">
              <w:rPr>
                <w:noProof/>
                <w:webHidden/>
              </w:rPr>
              <w:fldChar w:fldCharType="begin"/>
            </w:r>
            <w:r w:rsidRPr="00506500">
              <w:rPr>
                <w:noProof/>
                <w:webHidden/>
              </w:rPr>
              <w:instrText xml:space="preserve"> PAGEREF _Toc156287340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51D07E3C" w14:textId="5C54FF23" w:rsidR="00B443FB" w:rsidRPr="001046A2" w:rsidRDefault="00B443FB" w:rsidP="002E4333">
          <w:pPr>
            <w:pStyle w:val="TOC2"/>
            <w:rPr>
              <w:rFonts w:eastAsiaTheme="minorEastAsia"/>
              <w:noProof/>
              <w:color w:val="auto"/>
              <w:kern w:val="2"/>
              <w:lang w:val="de-AT" w:eastAsia="de-AT"/>
              <w14:ligatures w14:val="standardContextual"/>
            </w:rPr>
          </w:pPr>
          <w:hyperlink w:anchor="_Toc156287341" w:history="1">
            <w:r w:rsidRPr="002E4333">
              <w:rPr>
                <w:rStyle w:val="Hyperlink"/>
                <w:rFonts w:ascii="Open Sans" w:hAnsi="Open Sans"/>
                <w:noProof/>
              </w:rPr>
              <w:t>1.3.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Methods and software used for data generation and reuse</w:t>
            </w:r>
            <w:r w:rsidRPr="00506500">
              <w:rPr>
                <w:noProof/>
                <w:webHidden/>
              </w:rPr>
              <w:tab/>
            </w:r>
            <w:r w:rsidRPr="00506500">
              <w:rPr>
                <w:noProof/>
                <w:webHidden/>
              </w:rPr>
              <w:fldChar w:fldCharType="begin"/>
            </w:r>
            <w:r w:rsidRPr="00506500">
              <w:rPr>
                <w:noProof/>
                <w:webHidden/>
              </w:rPr>
              <w:instrText xml:space="preserve"> PAGEREF _Toc156287341 \h </w:instrText>
            </w:r>
            <w:r w:rsidRPr="00506500">
              <w:rPr>
                <w:noProof/>
                <w:webHidden/>
              </w:rPr>
            </w:r>
            <w:r w:rsidRPr="00506500">
              <w:rPr>
                <w:noProof/>
                <w:webHidden/>
              </w:rPr>
              <w:fldChar w:fldCharType="separate"/>
            </w:r>
            <w:r w:rsidRPr="00506500">
              <w:rPr>
                <w:noProof/>
                <w:webHidden/>
              </w:rPr>
              <w:t>5</w:t>
            </w:r>
            <w:r w:rsidRPr="00506500">
              <w:rPr>
                <w:noProof/>
                <w:webHidden/>
              </w:rPr>
              <w:fldChar w:fldCharType="end"/>
            </w:r>
          </w:hyperlink>
        </w:p>
        <w:p w14:paraId="4687B5FD" w14:textId="7ED65894" w:rsidR="00B443FB" w:rsidRPr="001046A2" w:rsidRDefault="00B443FB" w:rsidP="002E4333">
          <w:pPr>
            <w:pStyle w:val="TOC2"/>
            <w:rPr>
              <w:rFonts w:eastAsiaTheme="minorEastAsia"/>
              <w:noProof/>
              <w:color w:val="auto"/>
              <w:kern w:val="2"/>
              <w:lang w:val="de-AT" w:eastAsia="de-AT"/>
              <w14:ligatures w14:val="standardContextual"/>
            </w:rPr>
          </w:pPr>
          <w:hyperlink w:anchor="_Toc156287342" w:history="1">
            <w:r w:rsidRPr="002E4333">
              <w:rPr>
                <w:rStyle w:val="Hyperlink"/>
                <w:rFonts w:ascii="Open Sans" w:hAnsi="Open Sans"/>
                <w:noProof/>
              </w:rPr>
              <w:t>1.4.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Foreseeable research uses and /or users:</w:t>
            </w:r>
            <w:r w:rsidRPr="00506500">
              <w:rPr>
                <w:noProof/>
                <w:webHidden/>
              </w:rPr>
              <w:tab/>
            </w:r>
            <w:r w:rsidRPr="00506500">
              <w:rPr>
                <w:noProof/>
                <w:webHidden/>
              </w:rPr>
              <w:fldChar w:fldCharType="begin"/>
            </w:r>
            <w:r w:rsidRPr="00506500">
              <w:rPr>
                <w:noProof/>
                <w:webHidden/>
              </w:rPr>
              <w:instrText xml:space="preserve"> PAGEREF _Toc156287342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5F5D7DDB" w14:textId="59CE5F62"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3" w:history="1">
            <w:r w:rsidRPr="001046A2">
              <w:rPr>
                <w:rStyle w:val="Hyperlink"/>
                <w:rFonts w:ascii="Open Sans" w:hAnsi="Open Sans"/>
                <w:noProof/>
              </w:rPr>
              <w:t>2.</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FAIR data</w:t>
            </w:r>
            <w:r w:rsidRPr="00506500">
              <w:rPr>
                <w:noProof/>
                <w:webHidden/>
              </w:rPr>
              <w:tab/>
            </w:r>
            <w:r w:rsidRPr="00506500">
              <w:rPr>
                <w:noProof/>
                <w:webHidden/>
              </w:rPr>
              <w:fldChar w:fldCharType="begin"/>
            </w:r>
            <w:r w:rsidRPr="00506500">
              <w:rPr>
                <w:noProof/>
                <w:webHidden/>
              </w:rPr>
              <w:instrText xml:space="preserve"> PAGEREF _Toc156287343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20B21752" w14:textId="61C840E9" w:rsidR="00B443FB" w:rsidRPr="001046A2" w:rsidRDefault="00B443FB" w:rsidP="002E4333">
          <w:pPr>
            <w:pStyle w:val="TOC2"/>
            <w:rPr>
              <w:rFonts w:eastAsiaTheme="minorEastAsia"/>
              <w:noProof/>
              <w:color w:val="auto"/>
              <w:kern w:val="2"/>
              <w:lang w:val="de-AT" w:eastAsia="de-AT"/>
              <w14:ligatures w14:val="standardContextual"/>
            </w:rPr>
          </w:pPr>
          <w:hyperlink w:anchor="_Toc156287344" w:history="1">
            <w:r w:rsidRPr="002E4333">
              <w:rPr>
                <w:rStyle w:val="Hyperlink"/>
                <w:rFonts w:ascii="Open Sans" w:hAnsi="Open Sans"/>
                <w:noProof/>
              </w:rPr>
              <w:t>2.1.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findable, including provisions for metadata</w:t>
            </w:r>
            <w:r w:rsidRPr="00506500">
              <w:rPr>
                <w:noProof/>
                <w:webHidden/>
              </w:rPr>
              <w:tab/>
            </w:r>
            <w:r w:rsidRPr="00506500">
              <w:rPr>
                <w:noProof/>
                <w:webHidden/>
              </w:rPr>
              <w:fldChar w:fldCharType="begin"/>
            </w:r>
            <w:r w:rsidRPr="00506500">
              <w:rPr>
                <w:noProof/>
                <w:webHidden/>
              </w:rPr>
              <w:instrText xml:space="preserve"> PAGEREF _Toc156287344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6B3579AE" w14:textId="4CB40CC1" w:rsidR="00B443FB" w:rsidRPr="001046A2" w:rsidRDefault="00B443FB" w:rsidP="002E4333">
          <w:pPr>
            <w:pStyle w:val="TOC2"/>
            <w:rPr>
              <w:rFonts w:eastAsiaTheme="minorEastAsia"/>
              <w:noProof/>
              <w:color w:val="auto"/>
              <w:kern w:val="2"/>
              <w:lang w:val="de-AT" w:eastAsia="de-AT"/>
              <w14:ligatures w14:val="standardContextual"/>
            </w:rPr>
          </w:pPr>
          <w:hyperlink w:anchor="_Toc156287345" w:history="1">
            <w:r w:rsidRPr="002E4333">
              <w:rPr>
                <w:rStyle w:val="Hyperlink"/>
                <w:rFonts w:ascii="Open Sans" w:hAnsi="Open Sans"/>
                <w:noProof/>
              </w:rPr>
              <w:t>2.2.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 accessible</w:t>
            </w:r>
            <w:r w:rsidRPr="00506500">
              <w:rPr>
                <w:noProof/>
                <w:webHidden/>
              </w:rPr>
              <w:tab/>
            </w:r>
            <w:r w:rsidRPr="00506500">
              <w:rPr>
                <w:noProof/>
                <w:webHidden/>
              </w:rPr>
              <w:fldChar w:fldCharType="begin"/>
            </w:r>
            <w:r w:rsidRPr="00506500">
              <w:rPr>
                <w:noProof/>
                <w:webHidden/>
              </w:rPr>
              <w:instrText xml:space="preserve"> PAGEREF _Toc156287345 \h </w:instrText>
            </w:r>
            <w:r w:rsidRPr="00506500">
              <w:rPr>
                <w:noProof/>
                <w:webHidden/>
              </w:rPr>
            </w:r>
            <w:r w:rsidRPr="00506500">
              <w:rPr>
                <w:noProof/>
                <w:webHidden/>
              </w:rPr>
              <w:fldChar w:fldCharType="separate"/>
            </w:r>
            <w:r w:rsidRPr="00506500">
              <w:rPr>
                <w:noProof/>
                <w:webHidden/>
              </w:rPr>
              <w:t>6</w:t>
            </w:r>
            <w:r w:rsidRPr="00506500">
              <w:rPr>
                <w:noProof/>
                <w:webHidden/>
              </w:rPr>
              <w:fldChar w:fldCharType="end"/>
            </w:r>
          </w:hyperlink>
        </w:p>
        <w:p w14:paraId="7D8A00B1" w14:textId="343470C3" w:rsidR="00B443FB" w:rsidRPr="001046A2" w:rsidRDefault="00B443FB" w:rsidP="002E4333">
          <w:pPr>
            <w:pStyle w:val="TOC2"/>
            <w:rPr>
              <w:rFonts w:eastAsiaTheme="minorEastAsia"/>
              <w:noProof/>
              <w:color w:val="auto"/>
              <w:kern w:val="2"/>
              <w:lang w:val="de-AT" w:eastAsia="de-AT"/>
              <w14:ligatures w14:val="standardContextual"/>
            </w:rPr>
          </w:pPr>
          <w:hyperlink w:anchor="_Toc156287346" w:history="1">
            <w:r w:rsidRPr="002E4333">
              <w:rPr>
                <w:rStyle w:val="Hyperlink"/>
                <w:rFonts w:ascii="Open Sans" w:hAnsi="Open Sans"/>
                <w:noProof/>
              </w:rPr>
              <w:t>2.3.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Making data</w:t>
            </w:r>
            <w:r w:rsidRPr="002E4333">
              <w:rPr>
                <w:rStyle w:val="Hyperlink"/>
                <w:rFonts w:ascii="Open Sans" w:hAnsi="Open Sans"/>
                <w:noProof/>
                <w:spacing w:val="-4"/>
              </w:rPr>
              <w:t xml:space="preserve"> </w:t>
            </w:r>
            <w:r w:rsidRPr="002E4333">
              <w:rPr>
                <w:rStyle w:val="Hyperlink"/>
                <w:rFonts w:ascii="Open Sans" w:hAnsi="Open Sans"/>
                <w:noProof/>
              </w:rPr>
              <w:t>interoperable</w:t>
            </w:r>
            <w:r w:rsidRPr="00506500">
              <w:rPr>
                <w:noProof/>
                <w:webHidden/>
              </w:rPr>
              <w:tab/>
            </w:r>
            <w:r w:rsidRPr="00506500">
              <w:rPr>
                <w:noProof/>
                <w:webHidden/>
              </w:rPr>
              <w:fldChar w:fldCharType="begin"/>
            </w:r>
            <w:r w:rsidRPr="00506500">
              <w:rPr>
                <w:noProof/>
                <w:webHidden/>
              </w:rPr>
              <w:instrText xml:space="preserve"> PAGEREF _Toc156287346 \h </w:instrText>
            </w:r>
            <w:r w:rsidRPr="00506500">
              <w:rPr>
                <w:noProof/>
                <w:webHidden/>
              </w:rPr>
            </w:r>
            <w:r w:rsidRPr="00506500">
              <w:rPr>
                <w:noProof/>
                <w:webHidden/>
              </w:rPr>
              <w:fldChar w:fldCharType="separate"/>
            </w:r>
            <w:r w:rsidRPr="00506500">
              <w:rPr>
                <w:noProof/>
                <w:webHidden/>
              </w:rPr>
              <w:t>7</w:t>
            </w:r>
            <w:r w:rsidRPr="00506500">
              <w:rPr>
                <w:noProof/>
                <w:webHidden/>
              </w:rPr>
              <w:fldChar w:fldCharType="end"/>
            </w:r>
          </w:hyperlink>
        </w:p>
        <w:p w14:paraId="32498980" w14:textId="1BA7FCFF" w:rsidR="00B443FB" w:rsidRPr="001046A2" w:rsidRDefault="00B443FB" w:rsidP="002E4333">
          <w:pPr>
            <w:pStyle w:val="TOC2"/>
            <w:rPr>
              <w:rFonts w:eastAsiaTheme="minorEastAsia"/>
              <w:noProof/>
              <w:color w:val="auto"/>
              <w:kern w:val="2"/>
              <w:lang w:val="de-AT" w:eastAsia="de-AT"/>
              <w14:ligatures w14:val="standardContextual"/>
            </w:rPr>
          </w:pPr>
          <w:hyperlink w:anchor="_Toc156287347" w:history="1">
            <w:r w:rsidRPr="002E4333">
              <w:rPr>
                <w:rStyle w:val="Hyperlink"/>
                <w:rFonts w:ascii="Open Sans" w:hAnsi="Open Sans"/>
                <w:noProof/>
              </w:rPr>
              <w:t>2.4.</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Increase data re-use</w:t>
            </w:r>
            <w:r w:rsidRPr="00506500">
              <w:rPr>
                <w:noProof/>
                <w:webHidden/>
              </w:rPr>
              <w:tab/>
            </w:r>
            <w:r w:rsidRPr="00506500">
              <w:rPr>
                <w:noProof/>
                <w:webHidden/>
              </w:rPr>
              <w:fldChar w:fldCharType="begin"/>
            </w:r>
            <w:r w:rsidRPr="00506500">
              <w:rPr>
                <w:noProof/>
                <w:webHidden/>
              </w:rPr>
              <w:instrText xml:space="preserve"> PAGEREF _Toc156287347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4A2CCF70" w14:textId="08F326F7"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8" w:history="1">
            <w:r w:rsidRPr="001046A2">
              <w:rPr>
                <w:rStyle w:val="Hyperlink"/>
                <w:rFonts w:ascii="Open Sans" w:hAnsi="Open Sans"/>
                <w:noProof/>
              </w:rPr>
              <w:t>3.</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research outputs</w:t>
            </w:r>
            <w:r w:rsidRPr="00506500">
              <w:rPr>
                <w:noProof/>
                <w:webHidden/>
              </w:rPr>
              <w:tab/>
            </w:r>
            <w:r w:rsidRPr="00506500">
              <w:rPr>
                <w:noProof/>
                <w:webHidden/>
              </w:rPr>
              <w:fldChar w:fldCharType="begin"/>
            </w:r>
            <w:r w:rsidRPr="00506500">
              <w:rPr>
                <w:noProof/>
                <w:webHidden/>
              </w:rPr>
              <w:instrText xml:space="preserve"> PAGEREF _Toc156287348 \h </w:instrText>
            </w:r>
            <w:r w:rsidRPr="00506500">
              <w:rPr>
                <w:noProof/>
                <w:webHidden/>
              </w:rPr>
            </w:r>
            <w:r w:rsidRPr="00506500">
              <w:rPr>
                <w:noProof/>
                <w:webHidden/>
              </w:rPr>
              <w:fldChar w:fldCharType="separate"/>
            </w:r>
            <w:r w:rsidRPr="00506500">
              <w:rPr>
                <w:noProof/>
                <w:webHidden/>
              </w:rPr>
              <w:t>8</w:t>
            </w:r>
            <w:r w:rsidRPr="00506500">
              <w:rPr>
                <w:noProof/>
                <w:webHidden/>
              </w:rPr>
              <w:fldChar w:fldCharType="end"/>
            </w:r>
          </w:hyperlink>
        </w:p>
        <w:p w14:paraId="341ED0A8" w14:textId="7030A515"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49" w:history="1">
            <w:r w:rsidRPr="001046A2">
              <w:rPr>
                <w:rStyle w:val="Hyperlink"/>
                <w:rFonts w:ascii="Open Sans" w:hAnsi="Open Sans"/>
                <w:noProof/>
              </w:rPr>
              <w:t>4.</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Allocation of</w:t>
            </w:r>
            <w:r w:rsidRPr="001046A2">
              <w:rPr>
                <w:rStyle w:val="Hyperlink"/>
                <w:rFonts w:ascii="Open Sans" w:hAnsi="Open Sans"/>
                <w:noProof/>
                <w:spacing w:val="-3"/>
              </w:rPr>
              <w:t xml:space="preserve"> </w:t>
            </w:r>
            <w:r w:rsidRPr="001046A2">
              <w:rPr>
                <w:rStyle w:val="Hyperlink"/>
                <w:rFonts w:ascii="Open Sans" w:hAnsi="Open Sans"/>
                <w:noProof/>
              </w:rPr>
              <w:t>resources</w:t>
            </w:r>
            <w:r w:rsidRPr="00506500">
              <w:rPr>
                <w:noProof/>
                <w:webHidden/>
              </w:rPr>
              <w:tab/>
            </w:r>
            <w:r w:rsidRPr="00506500">
              <w:rPr>
                <w:noProof/>
                <w:webHidden/>
              </w:rPr>
              <w:fldChar w:fldCharType="begin"/>
            </w:r>
            <w:r w:rsidRPr="00506500">
              <w:rPr>
                <w:noProof/>
                <w:webHidden/>
              </w:rPr>
              <w:instrText xml:space="preserve"> PAGEREF _Toc156287349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1D379620" w14:textId="1CF72838"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0" w:history="1">
            <w:r w:rsidRPr="001046A2">
              <w:rPr>
                <w:rStyle w:val="Hyperlink"/>
                <w:rFonts w:ascii="Open Sans" w:hAnsi="Open Sans"/>
                <w:noProof/>
              </w:rPr>
              <w:t>5.</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Data</w:t>
            </w:r>
            <w:r w:rsidRPr="001046A2">
              <w:rPr>
                <w:rStyle w:val="Hyperlink"/>
                <w:rFonts w:ascii="Open Sans" w:hAnsi="Open Sans"/>
                <w:noProof/>
                <w:spacing w:val="-3"/>
              </w:rPr>
              <w:t xml:space="preserve"> </w:t>
            </w:r>
            <w:r w:rsidRPr="001046A2">
              <w:rPr>
                <w:rStyle w:val="Hyperlink"/>
                <w:rFonts w:ascii="Open Sans" w:hAnsi="Open Sans"/>
                <w:noProof/>
              </w:rPr>
              <w:t>security</w:t>
            </w:r>
            <w:r w:rsidRPr="00506500">
              <w:rPr>
                <w:noProof/>
                <w:webHidden/>
              </w:rPr>
              <w:tab/>
            </w:r>
            <w:r w:rsidRPr="00506500">
              <w:rPr>
                <w:noProof/>
                <w:webHidden/>
              </w:rPr>
              <w:fldChar w:fldCharType="begin"/>
            </w:r>
            <w:r w:rsidRPr="00506500">
              <w:rPr>
                <w:noProof/>
                <w:webHidden/>
              </w:rPr>
              <w:instrText xml:space="preserve"> PAGEREF _Toc156287350 \h </w:instrText>
            </w:r>
            <w:r w:rsidRPr="00506500">
              <w:rPr>
                <w:noProof/>
                <w:webHidden/>
              </w:rPr>
            </w:r>
            <w:r w:rsidRPr="00506500">
              <w:rPr>
                <w:noProof/>
                <w:webHidden/>
              </w:rPr>
              <w:fldChar w:fldCharType="separate"/>
            </w:r>
            <w:r w:rsidRPr="00506500">
              <w:rPr>
                <w:noProof/>
                <w:webHidden/>
              </w:rPr>
              <w:t>9</w:t>
            </w:r>
            <w:r w:rsidRPr="00506500">
              <w:rPr>
                <w:noProof/>
                <w:webHidden/>
              </w:rPr>
              <w:fldChar w:fldCharType="end"/>
            </w:r>
          </w:hyperlink>
        </w:p>
        <w:p w14:paraId="7886FBF9" w14:textId="080AAC54" w:rsidR="00B443FB" w:rsidRPr="001046A2" w:rsidRDefault="00B443FB" w:rsidP="002E4333">
          <w:pPr>
            <w:pStyle w:val="TOC2"/>
            <w:rPr>
              <w:rFonts w:eastAsiaTheme="minorEastAsia"/>
              <w:noProof/>
              <w:color w:val="auto"/>
              <w:kern w:val="2"/>
              <w:lang w:val="de-AT" w:eastAsia="de-AT"/>
              <w14:ligatures w14:val="standardContextual"/>
            </w:rPr>
          </w:pPr>
          <w:hyperlink w:anchor="_Toc156287351" w:history="1">
            <w:r w:rsidRPr="002E4333">
              <w:rPr>
                <w:rStyle w:val="Hyperlink"/>
                <w:rFonts w:ascii="Open Sans" w:hAnsi="Open Sans"/>
                <w:noProof/>
              </w:rPr>
              <w:t>5.1.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Storage and backup facilities</w:t>
            </w:r>
            <w:r w:rsidRPr="00506500">
              <w:rPr>
                <w:noProof/>
                <w:webHidden/>
              </w:rPr>
              <w:tab/>
            </w:r>
            <w:r w:rsidRPr="00506500">
              <w:rPr>
                <w:noProof/>
                <w:webHidden/>
              </w:rPr>
              <w:fldChar w:fldCharType="begin"/>
            </w:r>
            <w:r w:rsidRPr="00506500">
              <w:rPr>
                <w:noProof/>
                <w:webHidden/>
              </w:rPr>
              <w:instrText xml:space="preserve"> PAGEREF _Toc156287351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6D7D820E" w14:textId="317AA212" w:rsidR="00B443FB" w:rsidRPr="001046A2" w:rsidRDefault="00B443FB" w:rsidP="002E4333">
          <w:pPr>
            <w:pStyle w:val="TOC2"/>
            <w:rPr>
              <w:rFonts w:eastAsiaTheme="minorEastAsia"/>
              <w:noProof/>
              <w:color w:val="auto"/>
              <w:kern w:val="2"/>
              <w:lang w:val="de-AT" w:eastAsia="de-AT"/>
              <w14:ligatures w14:val="standardContextual"/>
            </w:rPr>
          </w:pPr>
          <w:hyperlink w:anchor="_Toc156287352" w:history="1">
            <w:r w:rsidRPr="002E4333">
              <w:rPr>
                <w:rStyle w:val="Hyperlink"/>
                <w:rFonts w:ascii="Open Sans" w:hAnsi="Open Sans"/>
                <w:noProof/>
              </w:rPr>
              <w:t>5.2.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Data security and protection of sensitive data</w:t>
            </w:r>
            <w:r w:rsidRPr="00506500">
              <w:rPr>
                <w:noProof/>
                <w:webHidden/>
              </w:rPr>
              <w:tab/>
            </w:r>
            <w:r w:rsidRPr="00506500">
              <w:rPr>
                <w:noProof/>
                <w:webHidden/>
              </w:rPr>
              <w:fldChar w:fldCharType="begin"/>
            </w:r>
            <w:r w:rsidRPr="00506500">
              <w:rPr>
                <w:noProof/>
                <w:webHidden/>
              </w:rPr>
              <w:instrText xml:space="preserve"> PAGEREF _Toc156287352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02F34402" w14:textId="24BEF4CF" w:rsidR="00B443FB" w:rsidRPr="001046A2" w:rsidRDefault="00B443FB" w:rsidP="002E4333">
          <w:pPr>
            <w:pStyle w:val="TOC2"/>
            <w:rPr>
              <w:rFonts w:eastAsiaTheme="minorEastAsia"/>
              <w:noProof/>
              <w:color w:val="auto"/>
              <w:kern w:val="2"/>
              <w:lang w:val="de-AT" w:eastAsia="de-AT"/>
              <w14:ligatures w14:val="standardContextual"/>
            </w:rPr>
          </w:pPr>
          <w:hyperlink w:anchor="_Toc156287353" w:history="1">
            <w:r w:rsidRPr="002E4333">
              <w:rPr>
                <w:rStyle w:val="Hyperlink"/>
                <w:rFonts w:ascii="Open Sans" w:hAnsi="Open Sans"/>
                <w:noProof/>
              </w:rPr>
              <w:t>5.3.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Long-term preservation and deletion of data</w:t>
            </w:r>
            <w:r w:rsidRPr="00506500">
              <w:rPr>
                <w:noProof/>
                <w:webHidden/>
              </w:rPr>
              <w:tab/>
            </w:r>
            <w:r w:rsidRPr="00506500">
              <w:rPr>
                <w:noProof/>
                <w:webHidden/>
              </w:rPr>
              <w:fldChar w:fldCharType="begin"/>
            </w:r>
            <w:r w:rsidRPr="00506500">
              <w:rPr>
                <w:noProof/>
                <w:webHidden/>
              </w:rPr>
              <w:instrText xml:space="preserve"> PAGEREF _Toc156287353 \h </w:instrText>
            </w:r>
            <w:r w:rsidRPr="00506500">
              <w:rPr>
                <w:noProof/>
                <w:webHidden/>
              </w:rPr>
            </w:r>
            <w:r w:rsidRPr="00506500">
              <w:rPr>
                <w:noProof/>
                <w:webHidden/>
              </w:rPr>
              <w:fldChar w:fldCharType="separate"/>
            </w:r>
            <w:r w:rsidRPr="00506500">
              <w:rPr>
                <w:noProof/>
                <w:webHidden/>
              </w:rPr>
              <w:t>10</w:t>
            </w:r>
            <w:r w:rsidRPr="00506500">
              <w:rPr>
                <w:noProof/>
                <w:webHidden/>
              </w:rPr>
              <w:fldChar w:fldCharType="end"/>
            </w:r>
          </w:hyperlink>
        </w:p>
        <w:p w14:paraId="4984AA03" w14:textId="35C0BA79"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4" w:history="1">
            <w:r w:rsidRPr="001046A2">
              <w:rPr>
                <w:rStyle w:val="Hyperlink"/>
                <w:rFonts w:ascii="Open Sans" w:hAnsi="Open Sans"/>
                <w:noProof/>
              </w:rPr>
              <w:t>6.</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Ethical and legal issues</w:t>
            </w:r>
            <w:r w:rsidRPr="00506500">
              <w:rPr>
                <w:noProof/>
                <w:webHidden/>
              </w:rPr>
              <w:tab/>
            </w:r>
            <w:r w:rsidRPr="00506500">
              <w:rPr>
                <w:noProof/>
                <w:webHidden/>
              </w:rPr>
              <w:fldChar w:fldCharType="begin"/>
            </w:r>
            <w:r w:rsidRPr="00506500">
              <w:rPr>
                <w:noProof/>
                <w:webHidden/>
              </w:rPr>
              <w:instrText xml:space="preserve"> PAGEREF _Toc156287354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017B1228" w14:textId="4081B4BF" w:rsidR="00B443FB" w:rsidRPr="001046A2" w:rsidRDefault="00B443FB" w:rsidP="002E4333">
          <w:pPr>
            <w:pStyle w:val="TOC2"/>
            <w:rPr>
              <w:rFonts w:eastAsiaTheme="minorEastAsia"/>
              <w:noProof/>
              <w:color w:val="auto"/>
              <w:kern w:val="2"/>
              <w:lang w:val="de-AT" w:eastAsia="de-AT"/>
              <w14:ligatures w14:val="standardContextual"/>
            </w:rPr>
          </w:pPr>
          <w:hyperlink w:anchor="_Toc156287355" w:history="1">
            <w:r w:rsidRPr="002E4333">
              <w:rPr>
                <w:rStyle w:val="Hyperlink"/>
                <w:rFonts w:ascii="Open Sans" w:hAnsi="Open Sans"/>
                <w:noProof/>
              </w:rPr>
              <w:t>6.1.</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Personal data</w:t>
            </w:r>
            <w:r w:rsidRPr="00506500">
              <w:rPr>
                <w:noProof/>
                <w:webHidden/>
              </w:rPr>
              <w:tab/>
            </w:r>
            <w:r w:rsidRPr="00506500">
              <w:rPr>
                <w:noProof/>
                <w:webHidden/>
              </w:rPr>
              <w:fldChar w:fldCharType="begin"/>
            </w:r>
            <w:r w:rsidRPr="00506500">
              <w:rPr>
                <w:noProof/>
                <w:webHidden/>
              </w:rPr>
              <w:instrText xml:space="preserve"> PAGEREF _Toc156287355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69744393" w14:textId="7A61CDE2" w:rsidR="00B443FB" w:rsidRPr="001046A2" w:rsidRDefault="00B443FB" w:rsidP="002E4333">
          <w:pPr>
            <w:pStyle w:val="TOC2"/>
            <w:rPr>
              <w:rFonts w:eastAsiaTheme="minorEastAsia"/>
              <w:noProof/>
              <w:color w:val="auto"/>
              <w:kern w:val="2"/>
              <w:lang w:val="de-AT" w:eastAsia="de-AT"/>
              <w14:ligatures w14:val="standardContextual"/>
            </w:rPr>
          </w:pPr>
          <w:hyperlink w:anchor="_Toc156287356" w:history="1">
            <w:r w:rsidRPr="002E4333">
              <w:rPr>
                <w:rStyle w:val="Hyperlink"/>
                <w:rFonts w:ascii="Open Sans" w:hAnsi="Open Sans"/>
                <w:noProof/>
              </w:rPr>
              <w:t>6.2.</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Intellectual property rights and ownership</w:t>
            </w:r>
            <w:r w:rsidRPr="00506500">
              <w:rPr>
                <w:noProof/>
                <w:webHidden/>
              </w:rPr>
              <w:tab/>
            </w:r>
            <w:r w:rsidRPr="00506500">
              <w:rPr>
                <w:noProof/>
                <w:webHidden/>
              </w:rPr>
              <w:fldChar w:fldCharType="begin"/>
            </w:r>
            <w:r w:rsidRPr="00506500">
              <w:rPr>
                <w:noProof/>
                <w:webHidden/>
              </w:rPr>
              <w:instrText xml:space="preserve"> PAGEREF _Toc156287356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2C513D57" w14:textId="72DD3827" w:rsidR="00B443FB" w:rsidRPr="001046A2" w:rsidRDefault="00B443FB" w:rsidP="002E4333">
          <w:pPr>
            <w:pStyle w:val="TOC2"/>
            <w:rPr>
              <w:rFonts w:eastAsiaTheme="minorEastAsia"/>
              <w:noProof/>
              <w:color w:val="auto"/>
              <w:kern w:val="2"/>
              <w:lang w:val="de-AT" w:eastAsia="de-AT"/>
              <w14:ligatures w14:val="standardContextual"/>
            </w:rPr>
          </w:pPr>
          <w:hyperlink w:anchor="_Toc156287357" w:history="1">
            <w:r w:rsidRPr="002E4333">
              <w:rPr>
                <w:rStyle w:val="Hyperlink"/>
                <w:rFonts w:ascii="Open Sans" w:hAnsi="Open Sans"/>
                <w:noProof/>
              </w:rPr>
              <w:t>6.3.</w:t>
            </w:r>
            <w:r w:rsidRPr="001046A2">
              <w:rPr>
                <w:rFonts w:eastAsiaTheme="minorEastAsia"/>
                <w:noProof/>
                <w:color w:val="auto"/>
                <w:kern w:val="2"/>
                <w:lang w:val="de-AT" w:eastAsia="de-AT"/>
                <w14:ligatures w14:val="standardContextual"/>
              </w:rPr>
              <w:tab/>
            </w:r>
            <w:r w:rsidRPr="002E4333">
              <w:rPr>
                <w:rStyle w:val="Hyperlink"/>
                <w:rFonts w:ascii="Open Sans" w:hAnsi="Open Sans"/>
                <w:noProof/>
              </w:rPr>
              <w:t>Ethical issues</w:t>
            </w:r>
            <w:r w:rsidRPr="00506500">
              <w:rPr>
                <w:noProof/>
                <w:webHidden/>
              </w:rPr>
              <w:tab/>
            </w:r>
            <w:r w:rsidRPr="00506500">
              <w:rPr>
                <w:noProof/>
                <w:webHidden/>
              </w:rPr>
              <w:fldChar w:fldCharType="begin"/>
            </w:r>
            <w:r w:rsidRPr="00506500">
              <w:rPr>
                <w:noProof/>
                <w:webHidden/>
              </w:rPr>
              <w:instrText xml:space="preserve"> PAGEREF _Toc156287357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3AAF6DE" w14:textId="7B93DBCC" w:rsidR="00B443FB" w:rsidRPr="001046A2" w:rsidRDefault="00B443FB">
          <w:pPr>
            <w:pStyle w:val="TOC1"/>
            <w:tabs>
              <w:tab w:val="left" w:pos="440"/>
              <w:tab w:val="right" w:pos="9062"/>
            </w:tabs>
            <w:rPr>
              <w:rFonts w:eastAsiaTheme="minorEastAsia"/>
              <w:noProof/>
              <w:color w:val="auto"/>
              <w:kern w:val="2"/>
              <w:lang w:val="de-AT" w:eastAsia="de-AT"/>
              <w14:ligatures w14:val="standardContextual"/>
            </w:rPr>
          </w:pPr>
          <w:hyperlink w:anchor="_Toc156287358" w:history="1">
            <w:r w:rsidRPr="001046A2">
              <w:rPr>
                <w:rStyle w:val="Hyperlink"/>
                <w:rFonts w:ascii="Open Sans" w:hAnsi="Open Sans"/>
                <w:noProof/>
              </w:rPr>
              <w:t>7.</w:t>
            </w:r>
            <w:r w:rsidRPr="001046A2">
              <w:rPr>
                <w:rFonts w:eastAsiaTheme="minorEastAsia"/>
                <w:noProof/>
                <w:color w:val="auto"/>
                <w:kern w:val="2"/>
                <w:lang w:val="de-AT" w:eastAsia="de-AT"/>
                <w14:ligatures w14:val="standardContextual"/>
              </w:rPr>
              <w:tab/>
            </w:r>
            <w:r w:rsidRPr="001046A2">
              <w:rPr>
                <w:rStyle w:val="Hyperlink"/>
                <w:rFonts w:ascii="Open Sans" w:hAnsi="Open Sans"/>
                <w:noProof/>
              </w:rPr>
              <w:t>Other issues</w:t>
            </w:r>
            <w:r w:rsidRPr="00506500">
              <w:rPr>
                <w:noProof/>
                <w:webHidden/>
              </w:rPr>
              <w:tab/>
            </w:r>
            <w:r w:rsidRPr="00506500">
              <w:rPr>
                <w:noProof/>
                <w:webHidden/>
              </w:rPr>
              <w:fldChar w:fldCharType="begin"/>
            </w:r>
            <w:r w:rsidRPr="00506500">
              <w:rPr>
                <w:noProof/>
                <w:webHidden/>
              </w:rPr>
              <w:instrText xml:space="preserve"> PAGEREF _Toc156287358 \h </w:instrText>
            </w:r>
            <w:r w:rsidRPr="00506500">
              <w:rPr>
                <w:noProof/>
                <w:webHidden/>
              </w:rPr>
            </w:r>
            <w:r w:rsidRPr="00506500">
              <w:rPr>
                <w:noProof/>
                <w:webHidden/>
              </w:rPr>
              <w:fldChar w:fldCharType="separate"/>
            </w:r>
            <w:r w:rsidRPr="00506500">
              <w:rPr>
                <w:noProof/>
                <w:webHidden/>
              </w:rPr>
              <w:t>11</w:t>
            </w:r>
            <w:r w:rsidRPr="00506500">
              <w:rPr>
                <w:noProof/>
                <w:webHidden/>
              </w:rPr>
              <w:fldChar w:fldCharType="end"/>
            </w:r>
          </w:hyperlink>
        </w:p>
        <w:p w14:paraId="41CC494D" w14:textId="10CD6856" w:rsidR="00261BD9" w:rsidRPr="00261BD9" w:rsidRDefault="00261BD9" w:rsidP="00261BD9">
          <w:pPr>
            <w:suppressAutoHyphens w:val="0"/>
            <w:rPr>
              <w:rFonts w:eastAsiaTheme="minorHAnsi"/>
              <w:noProof/>
            </w:rPr>
          </w:pPr>
          <w:r w:rsidRPr="00506500">
            <w:rPr>
              <w:rFonts w:eastAsiaTheme="minorHAnsi"/>
              <w:b/>
              <w:bCs/>
              <w:noProof/>
              <w:color w:val="auto"/>
              <w:lang w:val="de-DE"/>
            </w:rPr>
            <w:fldChar w:fldCharType="end"/>
          </w:r>
        </w:p>
      </w:sdtContent>
    </w:sdt>
    <w:p w14:paraId="49EAFD76" w14:textId="0CC891D0" w:rsidR="009816C2" w:rsidRPr="00261BD9" w:rsidRDefault="00261BD9" w:rsidP="00261BD9">
      <w:pPr>
        <w:tabs>
          <w:tab w:val="clear" w:pos="4513"/>
          <w:tab w:val="clear" w:pos="9026"/>
        </w:tabs>
        <w:suppressAutoHyphens w:val="0"/>
        <w:spacing w:after="160" w:line="259" w:lineRule="auto"/>
        <w:jc w:val="left"/>
        <w:rPr>
          <w:rFonts w:eastAsiaTheme="minorHAnsi"/>
          <w:noProof/>
        </w:rPr>
      </w:pPr>
      <w:r w:rsidRPr="00261BD9">
        <w:rPr>
          <w:rFonts w:eastAsiaTheme="minorHAnsi"/>
          <w:noProof/>
        </w:rPr>
        <w:br w:type="page"/>
      </w:r>
    </w:p>
    <w:p w14:paraId="6C0452AD" w14:textId="3C8F92BC" w:rsidR="00506500" w:rsidRPr="00506500" w:rsidRDefault="00000000" w:rsidP="00506500">
      <w:pPr>
        <w:pStyle w:val="Heading1"/>
      </w:pPr>
      <w:bookmarkStart w:id="4" w:name="_Toc123731430"/>
      <w:bookmarkStart w:id="5" w:name="_Toc156287338"/>
      <w:r>
        <w:lastRenderedPageBreak/>
        <w:t>Executive Summary</w:t>
      </w:r>
      <w:bookmarkEnd w:id="4"/>
      <w:bookmarkEnd w:id="5"/>
    </w:p>
    <w:p w14:paraId="4911C365" w14:textId="77777777" w:rsidR="009816C2" w:rsidRDefault="00000000" w:rsidP="00506500">
      <w:pPr>
        <w:pStyle w:val="Heading2"/>
      </w:pPr>
      <w:bookmarkStart w:id="6" w:name="_Toc123731431"/>
      <w:bookmarkStart w:id="7" w:name="_Toc109653673"/>
      <w:bookmarkStart w:id="8" w:name="_Toc156287339"/>
      <w:r>
        <w:t>Introduction</w:t>
      </w:r>
      <w:bookmarkEnd w:id="6"/>
      <w:bookmarkEnd w:id="7"/>
      <w:bookmarkEnd w:id="8"/>
    </w:p>
    <w:p w14:paraId="4981E823" w14:textId="431ECE83" w:rsidR="009816C2" w:rsidRDefault="00000000">
      <w:r>
        <w:t xml:space="preserve">A data management plan (DMP) is a structured document that keeps record of what research data is created or reused and what happens to that data during and after a project. It helps with planning the research process and defining responsibilities in a research project involving several researchers or institutions. For writing this DMP, we followed the </w:t>
      </w:r>
      <w:hyperlink r:id="rId14">
        <w:r w:rsidR="009816C2">
          <w:rPr>
            <w:rStyle w:val="Hyperlink"/>
            <w:sz w:val="22"/>
          </w:rPr>
          <w:t>Horizon Europe DMP template</w:t>
        </w:r>
      </w:hyperlink>
      <w:r>
        <w:t>.</w:t>
      </w:r>
    </w:p>
    <w:p w14:paraId="777E54A6" w14:textId="7F74E6DC" w:rsidR="00C95533" w:rsidRDefault="000F01B3" w:rsidP="00C95533">
      <w:pPr>
        <w:rPr>
          <w:color w:val="404040"/>
        </w:rPr>
      </w:pPr>
      <w:r>
        <w:rPr>
          <w:bCs/>
          <w:color w:val="404040"/>
        </w:rPr>
        <w:t>[datamanager] [datamanagerInfo]</w:t>
      </w:r>
    </w:p>
    <w:p w14:paraId="551F0C58" w14:textId="3EC5586A" w:rsidR="00AE28EA" w:rsidRPr="00AE28EA" w:rsidRDefault="00000000" w:rsidP="00506500">
      <w:pPr>
        <w:pStyle w:val="Heading2"/>
      </w:pPr>
      <w:bookmarkStart w:id="9" w:name="_Toc69311943"/>
      <w:bookmarkStart w:id="10" w:name="_Toc123731432"/>
      <w:bookmarkStart w:id="11" w:name="_Toc156287340"/>
      <w:r>
        <w:t>Data Summary</w:t>
      </w:r>
      <w:bookmarkEnd w:id="9"/>
      <w:bookmarkEnd w:id="10"/>
      <w:bookmarkEnd w:id="11"/>
    </w:p>
    <w:p w14:paraId="770AC504"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Will you re-use any existing data and what will you re-use it for? State the reasons if re-use of any existing data has been considered but discarded.</w:t>
      </w:r>
    </w:p>
    <w:p w14:paraId="7335133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types and formats of data will the project generate or re-use?</w:t>
      </w:r>
    </w:p>
    <w:p w14:paraId="562E895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purpose of the data generation or re-use and its relation to the objectives of the project?</w:t>
      </w:r>
    </w:p>
    <w:p w14:paraId="52575AD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expected size of the data that you intend to generate or re-use?</w:t>
      </w:r>
    </w:p>
    <w:p w14:paraId="7C43F510"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000000"/>
          <w:lang w:val="en-US"/>
        </w:rPr>
      </w:pPr>
      <w:r>
        <w:rPr>
          <w:color w:val="000000"/>
          <w:lang w:val="en-GB"/>
        </w:rPr>
        <w:t>What is the origin/provenance of the data, either generated or re-used?</w:t>
      </w:r>
    </w:p>
    <w:p w14:paraId="561D71A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851" w:hanging="709"/>
        <w:rPr>
          <w:color w:val="auto"/>
          <w:lang w:val="en-GB"/>
        </w:rPr>
      </w:pPr>
      <w:r w:rsidRPr="00261BD9">
        <w:rPr>
          <w:color w:val="auto"/>
          <w:spacing w:val="-11"/>
          <w:lang w:val="en-GB"/>
        </w:rPr>
        <w:t xml:space="preserve">To </w:t>
      </w:r>
      <w:r w:rsidRPr="00261BD9">
        <w:rPr>
          <w:color w:val="auto"/>
          <w:lang w:val="en-GB"/>
        </w:rPr>
        <w:t>whom might your data be useful ('data</w:t>
      </w:r>
      <w:r w:rsidRPr="00261BD9">
        <w:rPr>
          <w:color w:val="auto"/>
          <w:spacing w:val="-5"/>
          <w:lang w:val="en-GB"/>
        </w:rPr>
        <w:t xml:space="preserve"> </w:t>
      </w:r>
      <w:r w:rsidRPr="00261BD9">
        <w:rPr>
          <w:color w:val="auto"/>
          <w:lang w:val="en-GB"/>
        </w:rPr>
        <w:t>utility'), outside your project?</w:t>
      </w:r>
    </w:p>
    <w:p w14:paraId="6C30433D" w14:textId="7CDFBA5D" w:rsidR="009816C2" w:rsidRPr="00AE28EA" w:rsidRDefault="00000000">
      <w:r w:rsidRPr="00AE28EA">
        <w:t>Produced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1559"/>
        <w:gridCol w:w="1560"/>
        <w:gridCol w:w="1559"/>
        <w:gridCol w:w="2268"/>
      </w:tblGrid>
      <w:tr w:rsidR="008B5A30" w:rsidRPr="00261BD9" w14:paraId="08A0C85F" w14:textId="28C270EA" w:rsidTr="00E51608">
        <w:trPr>
          <w:cantSplit/>
          <w:tblHeader/>
        </w:trPr>
        <w:tc>
          <w:tcPr>
            <w:tcW w:w="900" w:type="dxa"/>
            <w:tcBorders>
              <w:bottom w:val="single" w:sz="12" w:space="0" w:color="006AAB"/>
            </w:tcBorders>
            <w:vAlign w:val="center"/>
          </w:tcPr>
          <w:p w14:paraId="2F991C95" w14:textId="54587D45" w:rsidR="008B5A30" w:rsidRPr="00886617" w:rsidRDefault="008B5A30"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AAB"/>
            </w:tcBorders>
            <w:vAlign w:val="center"/>
          </w:tcPr>
          <w:p w14:paraId="1FEA485D"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title</w:t>
            </w:r>
          </w:p>
        </w:tc>
        <w:tc>
          <w:tcPr>
            <w:tcW w:w="1559" w:type="dxa"/>
            <w:tcBorders>
              <w:bottom w:val="single" w:sz="12" w:space="0" w:color="006AAB"/>
            </w:tcBorders>
            <w:vAlign w:val="center"/>
          </w:tcPr>
          <w:p w14:paraId="79E6CF27"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type</w:t>
            </w:r>
          </w:p>
        </w:tc>
        <w:tc>
          <w:tcPr>
            <w:tcW w:w="1560" w:type="dxa"/>
            <w:tcBorders>
              <w:bottom w:val="single" w:sz="12" w:space="0" w:color="006AAB"/>
            </w:tcBorders>
            <w:vAlign w:val="center"/>
          </w:tcPr>
          <w:p w14:paraId="26A6144A"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format</w:t>
            </w:r>
          </w:p>
        </w:tc>
        <w:tc>
          <w:tcPr>
            <w:tcW w:w="1559" w:type="dxa"/>
            <w:tcBorders>
              <w:bottom w:val="single" w:sz="12" w:space="0" w:color="006AAB"/>
            </w:tcBorders>
            <w:vAlign w:val="center"/>
          </w:tcPr>
          <w:p w14:paraId="4C651DF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estimated volume</w:t>
            </w:r>
          </w:p>
        </w:tc>
        <w:tc>
          <w:tcPr>
            <w:tcW w:w="2268" w:type="dxa"/>
            <w:tcBorders>
              <w:bottom w:val="single" w:sz="12" w:space="0" w:color="006AAB"/>
            </w:tcBorders>
            <w:vAlign w:val="center"/>
          </w:tcPr>
          <w:p w14:paraId="5E3A9631" w14:textId="77777777" w:rsidR="008B5A30" w:rsidRPr="00886617" w:rsidRDefault="008B5A30" w:rsidP="00261BD9">
            <w:pPr>
              <w:spacing w:line="240" w:lineRule="auto"/>
              <w:jc w:val="center"/>
              <w:rPr>
                <w:b/>
                <w:bCs/>
                <w:color w:val="auto"/>
                <w:sz w:val="18"/>
                <w:szCs w:val="18"/>
              </w:rPr>
            </w:pPr>
            <w:r w:rsidRPr="00886617">
              <w:rPr>
                <w:b/>
                <w:bCs/>
                <w:color w:val="auto"/>
                <w:sz w:val="18"/>
                <w:szCs w:val="18"/>
              </w:rPr>
              <w:t>contains sensitive data</w:t>
            </w:r>
          </w:p>
        </w:tc>
      </w:tr>
      <w:tr w:rsidR="008B5A30" w:rsidRPr="00261BD9" w14:paraId="7D871A7B" w14:textId="3512EF5C" w:rsidTr="00E51608">
        <w:tc>
          <w:tcPr>
            <w:tcW w:w="900" w:type="dxa"/>
            <w:tcBorders>
              <w:top w:val="single" w:sz="12" w:space="0" w:color="006AAB"/>
            </w:tcBorders>
          </w:tcPr>
          <w:p w14:paraId="1B338D93" w14:textId="77777777" w:rsidR="008B5A30" w:rsidRPr="00886617" w:rsidRDefault="008B5A30" w:rsidP="00261BD9">
            <w:pPr>
              <w:spacing w:line="240" w:lineRule="auto"/>
              <w:jc w:val="center"/>
              <w:rPr>
                <w:b/>
                <w:bCs/>
                <w:color w:val="auto"/>
                <w:sz w:val="18"/>
                <w:szCs w:val="18"/>
              </w:rPr>
            </w:pPr>
            <w:r w:rsidRPr="00886617">
              <w:rPr>
                <w:color w:val="auto"/>
                <w:sz w:val="18"/>
                <w:szCs w:val="18"/>
              </w:rPr>
              <w:t>P1</w:t>
            </w:r>
          </w:p>
        </w:tc>
        <w:tc>
          <w:tcPr>
            <w:tcW w:w="2062" w:type="dxa"/>
            <w:tcBorders>
              <w:top w:val="single" w:sz="12" w:space="0" w:color="006AAB"/>
            </w:tcBorders>
          </w:tcPr>
          <w:p w14:paraId="23CB088F" w14:textId="4DAB7F5E" w:rsidR="008B5A30" w:rsidRPr="00886617" w:rsidRDefault="008B5A30" w:rsidP="00261BD9">
            <w:pPr>
              <w:spacing w:line="240" w:lineRule="auto"/>
              <w:jc w:val="left"/>
              <w:rPr>
                <w:color w:val="auto"/>
                <w:sz w:val="18"/>
                <w:szCs w:val="18"/>
              </w:rPr>
            </w:pPr>
            <w:r w:rsidRPr="00886617">
              <w:rPr>
                <w:color w:val="auto"/>
                <w:sz w:val="18"/>
                <w:szCs w:val="18"/>
              </w:rPr>
              <w:t>[datasetTable]</w:t>
            </w:r>
          </w:p>
        </w:tc>
        <w:tc>
          <w:tcPr>
            <w:tcW w:w="1559" w:type="dxa"/>
            <w:tcBorders>
              <w:top w:val="single" w:sz="12" w:space="0" w:color="006AAB"/>
            </w:tcBorders>
          </w:tcPr>
          <w:p w14:paraId="3F142CB7" w14:textId="7AE4CCE4" w:rsidR="008B5A30" w:rsidRPr="00886617" w:rsidRDefault="008B5A30" w:rsidP="00261BD9">
            <w:pPr>
              <w:spacing w:line="240" w:lineRule="auto"/>
              <w:jc w:val="left"/>
              <w:rPr>
                <w:color w:val="auto"/>
                <w:sz w:val="18"/>
                <w:szCs w:val="18"/>
              </w:rPr>
            </w:pPr>
            <w:r w:rsidRPr="00ED4592">
              <w:rPr>
                <w:sz w:val="18"/>
                <w:szCs w:val="18"/>
              </w:rPr>
              <w:t>…</w:t>
            </w:r>
          </w:p>
        </w:tc>
        <w:tc>
          <w:tcPr>
            <w:tcW w:w="1560" w:type="dxa"/>
            <w:tcBorders>
              <w:top w:val="single" w:sz="12" w:space="0" w:color="006AAB"/>
            </w:tcBorders>
          </w:tcPr>
          <w:p w14:paraId="04044F5C" w14:textId="2326D7CE" w:rsidR="008B5A30" w:rsidRPr="00886617" w:rsidRDefault="008B5A30" w:rsidP="00261BD9">
            <w:pPr>
              <w:spacing w:line="240" w:lineRule="auto"/>
              <w:jc w:val="left"/>
              <w:rPr>
                <w:color w:val="auto"/>
                <w:sz w:val="18"/>
                <w:szCs w:val="18"/>
              </w:rPr>
            </w:pPr>
            <w:r w:rsidRPr="00ED4592">
              <w:rPr>
                <w:sz w:val="18"/>
                <w:szCs w:val="18"/>
              </w:rPr>
              <w:t>…</w:t>
            </w:r>
          </w:p>
        </w:tc>
        <w:tc>
          <w:tcPr>
            <w:tcW w:w="1559" w:type="dxa"/>
            <w:tcBorders>
              <w:top w:val="single" w:sz="12" w:space="0" w:color="006AAB"/>
            </w:tcBorders>
          </w:tcPr>
          <w:p w14:paraId="34653EF6" w14:textId="272E448C" w:rsidR="008B5A30" w:rsidRPr="00886617" w:rsidRDefault="008B5A30" w:rsidP="00261BD9">
            <w:pPr>
              <w:spacing w:line="240" w:lineRule="auto"/>
              <w:jc w:val="left"/>
              <w:rPr>
                <w:color w:val="auto"/>
                <w:sz w:val="18"/>
                <w:szCs w:val="18"/>
              </w:rPr>
            </w:pPr>
            <w:r w:rsidRPr="00ED4592">
              <w:rPr>
                <w:sz w:val="18"/>
                <w:szCs w:val="18"/>
              </w:rPr>
              <w:t>…</w:t>
            </w:r>
          </w:p>
        </w:tc>
        <w:tc>
          <w:tcPr>
            <w:tcW w:w="2268" w:type="dxa"/>
            <w:tcBorders>
              <w:top w:val="single" w:sz="12" w:space="0" w:color="006AAB"/>
            </w:tcBorders>
          </w:tcPr>
          <w:p w14:paraId="2B2D223C" w14:textId="4B370A5B" w:rsidR="008B5A30" w:rsidRPr="00886617" w:rsidRDefault="008B5A30" w:rsidP="00261BD9">
            <w:pPr>
              <w:spacing w:line="240" w:lineRule="auto"/>
              <w:jc w:val="center"/>
              <w:rPr>
                <w:color w:val="auto"/>
                <w:sz w:val="18"/>
                <w:szCs w:val="18"/>
              </w:rPr>
            </w:pPr>
            <w:r w:rsidRPr="00886617">
              <w:rPr>
                <w:color w:val="auto"/>
                <w:sz w:val="18"/>
                <w:szCs w:val="18"/>
              </w:rPr>
              <w:t>…</w:t>
            </w:r>
          </w:p>
        </w:tc>
      </w:tr>
      <w:tr w:rsidR="008B5A30" w:rsidRPr="00261BD9" w14:paraId="67998055" w14:textId="5D722F17" w:rsidTr="00E51608">
        <w:tc>
          <w:tcPr>
            <w:tcW w:w="900" w:type="dxa"/>
          </w:tcPr>
          <w:p w14:paraId="430FD3D9" w14:textId="617A26D1" w:rsidR="008B5A30" w:rsidRPr="00886617" w:rsidRDefault="008B5A30" w:rsidP="00261BD9">
            <w:pPr>
              <w:spacing w:line="240" w:lineRule="auto"/>
              <w:jc w:val="center"/>
              <w:rPr>
                <w:color w:val="auto"/>
                <w:sz w:val="18"/>
                <w:szCs w:val="18"/>
              </w:rPr>
            </w:pPr>
            <w:r w:rsidRPr="00886617">
              <w:rPr>
                <w:color w:val="auto"/>
                <w:sz w:val="18"/>
                <w:szCs w:val="18"/>
              </w:rPr>
              <w:t>ID</w:t>
            </w:r>
          </w:p>
        </w:tc>
        <w:tc>
          <w:tcPr>
            <w:tcW w:w="2062" w:type="dxa"/>
          </w:tcPr>
          <w:p w14:paraId="513F0CB7" w14:textId="0C2DAECD" w:rsidR="008B5A30" w:rsidRPr="00886617" w:rsidRDefault="008B5A30" w:rsidP="00261BD9">
            <w:pPr>
              <w:spacing w:line="240" w:lineRule="auto"/>
              <w:jc w:val="left"/>
              <w:rPr>
                <w:color w:val="auto"/>
                <w:sz w:val="18"/>
                <w:szCs w:val="18"/>
              </w:rPr>
            </w:pPr>
            <w:r w:rsidRPr="00886617">
              <w:rPr>
                <w:bCs/>
                <w:color w:val="auto"/>
                <w:sz w:val="18"/>
                <w:szCs w:val="18"/>
              </w:rPr>
              <w:t>[dataset1name]</w:t>
            </w:r>
          </w:p>
        </w:tc>
        <w:tc>
          <w:tcPr>
            <w:tcW w:w="1559" w:type="dxa"/>
          </w:tcPr>
          <w:p w14:paraId="7AD79CFF" w14:textId="5B1605BF" w:rsidR="008B5A30" w:rsidRPr="00886617" w:rsidRDefault="008B5A30" w:rsidP="00261BD9">
            <w:pPr>
              <w:spacing w:line="240" w:lineRule="auto"/>
              <w:jc w:val="left"/>
              <w:rPr>
                <w:color w:val="auto"/>
                <w:sz w:val="18"/>
                <w:szCs w:val="18"/>
              </w:rPr>
            </w:pPr>
            <w:r w:rsidRPr="00886617">
              <w:rPr>
                <w:bCs/>
                <w:color w:val="auto"/>
                <w:sz w:val="18"/>
                <w:szCs w:val="18"/>
              </w:rPr>
              <w:t>[dataset1type]</w:t>
            </w:r>
          </w:p>
        </w:tc>
        <w:tc>
          <w:tcPr>
            <w:tcW w:w="1560" w:type="dxa"/>
          </w:tcPr>
          <w:p w14:paraId="3CAEDEA5" w14:textId="324E9F30" w:rsidR="008B5A30" w:rsidRPr="00886617" w:rsidRDefault="008B5A30" w:rsidP="00261BD9">
            <w:pPr>
              <w:spacing w:line="240" w:lineRule="auto"/>
              <w:jc w:val="left"/>
              <w:rPr>
                <w:color w:val="auto"/>
                <w:sz w:val="18"/>
                <w:szCs w:val="18"/>
              </w:rPr>
            </w:pPr>
            <w:r w:rsidRPr="00886617">
              <w:rPr>
                <w:bCs/>
                <w:color w:val="auto"/>
                <w:sz w:val="18"/>
                <w:szCs w:val="18"/>
              </w:rPr>
              <w:t>[dataset1format]</w:t>
            </w:r>
          </w:p>
        </w:tc>
        <w:tc>
          <w:tcPr>
            <w:tcW w:w="1559" w:type="dxa"/>
          </w:tcPr>
          <w:p w14:paraId="1BA02B19" w14:textId="49429283" w:rsidR="008B5A30" w:rsidRPr="00886617" w:rsidRDefault="008B5A30" w:rsidP="00261BD9">
            <w:pPr>
              <w:spacing w:line="240" w:lineRule="auto"/>
              <w:jc w:val="left"/>
              <w:rPr>
                <w:color w:val="auto"/>
                <w:sz w:val="18"/>
                <w:szCs w:val="18"/>
              </w:rPr>
            </w:pPr>
            <w:r w:rsidRPr="00886617">
              <w:rPr>
                <w:bCs/>
                <w:color w:val="auto"/>
                <w:sz w:val="18"/>
                <w:szCs w:val="18"/>
              </w:rPr>
              <w:t>[dataset1vol]</w:t>
            </w:r>
          </w:p>
        </w:tc>
        <w:tc>
          <w:tcPr>
            <w:tcW w:w="2268" w:type="dxa"/>
          </w:tcPr>
          <w:p w14:paraId="6AA218AC" w14:textId="7ED6B322" w:rsidR="008B5A30" w:rsidRPr="00886617" w:rsidRDefault="008B5A30" w:rsidP="00261BD9">
            <w:pPr>
              <w:spacing w:line="240" w:lineRule="auto"/>
              <w:jc w:val="center"/>
              <w:rPr>
                <w:color w:val="auto"/>
                <w:sz w:val="18"/>
                <w:szCs w:val="18"/>
              </w:rPr>
            </w:pPr>
            <w:r w:rsidRPr="00886617">
              <w:rPr>
                <w:bCs/>
                <w:color w:val="auto"/>
                <w:sz w:val="18"/>
                <w:szCs w:val="18"/>
              </w:rPr>
              <w:t>[dataset1sensitive]</w:t>
            </w:r>
          </w:p>
        </w:tc>
      </w:tr>
    </w:tbl>
    <w:p w14:paraId="34335037" w14:textId="77777777" w:rsidR="00261BD9" w:rsidRDefault="00261BD9">
      <w:pPr>
        <w:rPr>
          <w:color w:val="auto"/>
        </w:rPr>
      </w:pPr>
    </w:p>
    <w:p w14:paraId="2054A90A" w14:textId="5988B38D" w:rsidR="008B5A30" w:rsidRPr="00AE28EA" w:rsidRDefault="008B5A30">
      <w:pPr>
        <w:rPr>
          <w:color w:val="auto"/>
        </w:rPr>
      </w:pPr>
      <w:r>
        <w:rPr>
          <w:color w:val="auto"/>
        </w:rPr>
        <w:t>[produceddatadescription]</w:t>
      </w:r>
    </w:p>
    <w:p w14:paraId="23704664" w14:textId="7BC5CA14" w:rsidR="00261BD9" w:rsidRPr="00AE28EA" w:rsidRDefault="00000000" w:rsidP="00261BD9">
      <w:pPr>
        <w:rPr>
          <w:color w:val="auto"/>
        </w:rPr>
      </w:pPr>
      <w:r w:rsidRPr="00AE28EA">
        <w:rPr>
          <w:color w:val="auto"/>
        </w:rPr>
        <w:t>Reused datasets:</w:t>
      </w:r>
    </w:p>
    <w:tbl>
      <w:tblPr>
        <w:tblStyle w:val="TableGridLight"/>
        <w:tblW w:w="9908"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ayout w:type="fixed"/>
        <w:tblLook w:val="04A0" w:firstRow="1" w:lastRow="0" w:firstColumn="1" w:lastColumn="0" w:noHBand="0" w:noVBand="1"/>
      </w:tblPr>
      <w:tblGrid>
        <w:gridCol w:w="900"/>
        <w:gridCol w:w="2062"/>
        <w:gridCol w:w="2835"/>
        <w:gridCol w:w="1843"/>
        <w:gridCol w:w="2268"/>
      </w:tblGrid>
      <w:tr w:rsidR="00CD1FE7" w:rsidRPr="00261BD9" w14:paraId="61EE90B2" w14:textId="3867808F" w:rsidTr="00E51608">
        <w:tc>
          <w:tcPr>
            <w:tcW w:w="900" w:type="dxa"/>
            <w:tcBorders>
              <w:bottom w:val="single" w:sz="12" w:space="0" w:color="006699"/>
            </w:tcBorders>
            <w:vAlign w:val="center"/>
          </w:tcPr>
          <w:p w14:paraId="1861060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dataset ID</w:t>
            </w:r>
          </w:p>
        </w:tc>
        <w:tc>
          <w:tcPr>
            <w:tcW w:w="2062" w:type="dxa"/>
            <w:tcBorders>
              <w:bottom w:val="single" w:sz="12" w:space="0" w:color="006699"/>
            </w:tcBorders>
            <w:vAlign w:val="center"/>
          </w:tcPr>
          <w:p w14:paraId="5D31EEDF"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title</w:t>
            </w:r>
          </w:p>
        </w:tc>
        <w:tc>
          <w:tcPr>
            <w:tcW w:w="2835" w:type="dxa"/>
            <w:tcBorders>
              <w:bottom w:val="single" w:sz="12" w:space="0" w:color="006699"/>
            </w:tcBorders>
            <w:vAlign w:val="center"/>
          </w:tcPr>
          <w:p w14:paraId="5FA5CC28" w14:textId="2CF44345" w:rsidR="00CD1FE7" w:rsidRPr="00886617" w:rsidRDefault="00CD1FE7" w:rsidP="00261BD9">
            <w:pPr>
              <w:spacing w:line="240" w:lineRule="auto"/>
              <w:jc w:val="center"/>
              <w:rPr>
                <w:b/>
                <w:bCs/>
                <w:color w:val="auto"/>
                <w:sz w:val="18"/>
                <w:szCs w:val="18"/>
              </w:rPr>
            </w:pPr>
            <w:r w:rsidRPr="00886617">
              <w:rPr>
                <w:b/>
                <w:bCs/>
                <w:color w:val="auto"/>
                <w:sz w:val="18"/>
                <w:szCs w:val="18"/>
              </w:rPr>
              <w:t>source</w:t>
            </w:r>
          </w:p>
        </w:tc>
        <w:tc>
          <w:tcPr>
            <w:tcW w:w="1843" w:type="dxa"/>
            <w:tcBorders>
              <w:bottom w:val="single" w:sz="12" w:space="0" w:color="006699"/>
            </w:tcBorders>
            <w:vAlign w:val="center"/>
          </w:tcPr>
          <w:p w14:paraId="769610FD"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rights (e.g. license)</w:t>
            </w:r>
          </w:p>
        </w:tc>
        <w:tc>
          <w:tcPr>
            <w:tcW w:w="2268" w:type="dxa"/>
            <w:tcBorders>
              <w:bottom w:val="single" w:sz="12" w:space="0" w:color="006699"/>
            </w:tcBorders>
            <w:vAlign w:val="center"/>
          </w:tcPr>
          <w:p w14:paraId="7616C0C7" w14:textId="77777777" w:rsidR="00CD1FE7" w:rsidRPr="00886617" w:rsidRDefault="00CD1FE7" w:rsidP="00261BD9">
            <w:pPr>
              <w:spacing w:line="240" w:lineRule="auto"/>
              <w:jc w:val="center"/>
              <w:rPr>
                <w:b/>
                <w:bCs/>
                <w:color w:val="auto"/>
                <w:sz w:val="18"/>
                <w:szCs w:val="18"/>
              </w:rPr>
            </w:pPr>
            <w:r w:rsidRPr="00886617">
              <w:rPr>
                <w:b/>
                <w:bCs/>
                <w:color w:val="auto"/>
                <w:sz w:val="18"/>
                <w:szCs w:val="18"/>
              </w:rPr>
              <w:t>contains sensitive data</w:t>
            </w:r>
          </w:p>
        </w:tc>
      </w:tr>
      <w:tr w:rsidR="00CD1FE7" w:rsidRPr="00261BD9" w14:paraId="2195C5ED" w14:textId="3E965172" w:rsidTr="00E51608">
        <w:tc>
          <w:tcPr>
            <w:tcW w:w="900" w:type="dxa"/>
            <w:tcBorders>
              <w:top w:val="single" w:sz="12" w:space="0" w:color="006699"/>
            </w:tcBorders>
          </w:tcPr>
          <w:p w14:paraId="1831E6FD" w14:textId="77777777" w:rsidR="00CD1FE7" w:rsidRPr="00886617" w:rsidRDefault="00CD1FE7" w:rsidP="00261BD9">
            <w:pPr>
              <w:spacing w:line="240" w:lineRule="auto"/>
              <w:jc w:val="center"/>
              <w:rPr>
                <w:color w:val="auto"/>
                <w:sz w:val="18"/>
                <w:szCs w:val="18"/>
              </w:rPr>
            </w:pPr>
            <w:r w:rsidRPr="00886617">
              <w:rPr>
                <w:color w:val="auto"/>
                <w:sz w:val="18"/>
                <w:szCs w:val="18"/>
              </w:rPr>
              <w:t>R1</w:t>
            </w:r>
          </w:p>
        </w:tc>
        <w:tc>
          <w:tcPr>
            <w:tcW w:w="2062" w:type="dxa"/>
            <w:tcBorders>
              <w:top w:val="single" w:sz="12" w:space="0" w:color="006699"/>
            </w:tcBorders>
          </w:tcPr>
          <w:p w14:paraId="4D774815" w14:textId="74A1AA17" w:rsidR="00CD1FE7" w:rsidRPr="00886617" w:rsidRDefault="00CD1FE7" w:rsidP="00261BD9">
            <w:pPr>
              <w:spacing w:line="240" w:lineRule="auto"/>
              <w:jc w:val="left"/>
              <w:rPr>
                <w:color w:val="auto"/>
                <w:sz w:val="18"/>
                <w:szCs w:val="18"/>
              </w:rPr>
            </w:pPr>
            <w:r w:rsidRPr="00886617">
              <w:rPr>
                <w:color w:val="auto"/>
                <w:sz w:val="18"/>
                <w:szCs w:val="18"/>
              </w:rPr>
              <w:t>[reusedDatasetTable]</w:t>
            </w:r>
          </w:p>
        </w:tc>
        <w:tc>
          <w:tcPr>
            <w:tcW w:w="2835" w:type="dxa"/>
            <w:tcBorders>
              <w:top w:val="single" w:sz="12" w:space="0" w:color="006699"/>
            </w:tcBorders>
          </w:tcPr>
          <w:p w14:paraId="7415351A" w14:textId="78D47F7D" w:rsidR="00CD1FE7" w:rsidRPr="00886617" w:rsidRDefault="00CD1FE7" w:rsidP="00261BD9">
            <w:pPr>
              <w:spacing w:line="240" w:lineRule="auto"/>
              <w:jc w:val="left"/>
              <w:rPr>
                <w:color w:val="auto"/>
                <w:sz w:val="18"/>
                <w:szCs w:val="18"/>
              </w:rPr>
            </w:pPr>
            <w:r w:rsidRPr="00ED4592">
              <w:rPr>
                <w:sz w:val="18"/>
                <w:szCs w:val="18"/>
              </w:rPr>
              <w:t>…</w:t>
            </w:r>
          </w:p>
        </w:tc>
        <w:tc>
          <w:tcPr>
            <w:tcW w:w="1843" w:type="dxa"/>
            <w:tcBorders>
              <w:top w:val="single" w:sz="12" w:space="0" w:color="006699"/>
            </w:tcBorders>
          </w:tcPr>
          <w:p w14:paraId="6CA320BA" w14:textId="4FE403B0" w:rsidR="00CD1FE7" w:rsidRPr="00886617" w:rsidRDefault="00CD1FE7" w:rsidP="00261BD9">
            <w:pPr>
              <w:spacing w:line="240" w:lineRule="auto"/>
              <w:jc w:val="left"/>
              <w:rPr>
                <w:color w:val="auto"/>
                <w:sz w:val="18"/>
                <w:szCs w:val="18"/>
              </w:rPr>
            </w:pPr>
            <w:r w:rsidRPr="00ED4592">
              <w:rPr>
                <w:sz w:val="18"/>
                <w:szCs w:val="18"/>
              </w:rPr>
              <w:t>…</w:t>
            </w:r>
          </w:p>
        </w:tc>
        <w:tc>
          <w:tcPr>
            <w:tcW w:w="2268" w:type="dxa"/>
            <w:tcBorders>
              <w:top w:val="single" w:sz="12" w:space="0" w:color="006699"/>
            </w:tcBorders>
          </w:tcPr>
          <w:p w14:paraId="492B6A31" w14:textId="11218645" w:rsidR="00CD1FE7" w:rsidRPr="00886617" w:rsidRDefault="00CD1FE7" w:rsidP="00261BD9">
            <w:pPr>
              <w:spacing w:line="240" w:lineRule="auto"/>
              <w:jc w:val="center"/>
              <w:rPr>
                <w:color w:val="auto"/>
                <w:sz w:val="18"/>
                <w:szCs w:val="18"/>
              </w:rPr>
            </w:pPr>
            <w:r w:rsidRPr="00886617">
              <w:rPr>
                <w:color w:val="auto"/>
                <w:sz w:val="18"/>
                <w:szCs w:val="18"/>
              </w:rPr>
              <w:t>yes/no</w:t>
            </w:r>
          </w:p>
        </w:tc>
      </w:tr>
      <w:tr w:rsidR="00CD1FE7" w:rsidRPr="00261BD9" w14:paraId="6961F8F2" w14:textId="71F58A49" w:rsidTr="00E51608">
        <w:tc>
          <w:tcPr>
            <w:tcW w:w="900" w:type="dxa"/>
          </w:tcPr>
          <w:p w14:paraId="09D6CCB3" w14:textId="77777777" w:rsidR="00CD1FE7" w:rsidRPr="00886617" w:rsidRDefault="00CD1FE7" w:rsidP="00261BD9">
            <w:pPr>
              <w:spacing w:line="240" w:lineRule="auto"/>
              <w:jc w:val="center"/>
              <w:rPr>
                <w:color w:val="auto"/>
                <w:sz w:val="18"/>
                <w:szCs w:val="18"/>
              </w:rPr>
            </w:pPr>
            <w:r w:rsidRPr="00886617">
              <w:rPr>
                <w:color w:val="auto"/>
                <w:sz w:val="18"/>
                <w:szCs w:val="18"/>
              </w:rPr>
              <w:t>R2</w:t>
            </w:r>
          </w:p>
        </w:tc>
        <w:tc>
          <w:tcPr>
            <w:tcW w:w="2062" w:type="dxa"/>
          </w:tcPr>
          <w:p w14:paraId="107799F7" w14:textId="4C14DA84" w:rsidR="00CD1FE7" w:rsidRPr="00886617" w:rsidRDefault="00CD1FE7" w:rsidP="00261BD9">
            <w:pPr>
              <w:spacing w:line="240" w:lineRule="auto"/>
              <w:jc w:val="left"/>
              <w:rPr>
                <w:color w:val="auto"/>
                <w:sz w:val="18"/>
                <w:szCs w:val="18"/>
              </w:rPr>
            </w:pPr>
            <w:r w:rsidRPr="00ED4592">
              <w:rPr>
                <w:sz w:val="18"/>
                <w:szCs w:val="18"/>
              </w:rPr>
              <w:t>…</w:t>
            </w:r>
          </w:p>
        </w:tc>
        <w:tc>
          <w:tcPr>
            <w:tcW w:w="2835" w:type="dxa"/>
          </w:tcPr>
          <w:p w14:paraId="575A4F47" w14:textId="7714C4CE" w:rsidR="00CD1FE7" w:rsidRPr="00886617" w:rsidRDefault="00CD1FE7" w:rsidP="00261BD9">
            <w:pPr>
              <w:spacing w:line="240" w:lineRule="auto"/>
              <w:jc w:val="left"/>
              <w:rPr>
                <w:color w:val="auto"/>
                <w:sz w:val="18"/>
                <w:szCs w:val="18"/>
              </w:rPr>
            </w:pPr>
            <w:r w:rsidRPr="00ED4592">
              <w:rPr>
                <w:sz w:val="18"/>
                <w:szCs w:val="18"/>
              </w:rPr>
              <w:t>…</w:t>
            </w:r>
          </w:p>
        </w:tc>
        <w:tc>
          <w:tcPr>
            <w:tcW w:w="1843" w:type="dxa"/>
          </w:tcPr>
          <w:p w14:paraId="3EA039A0" w14:textId="2F8432F4" w:rsidR="00CD1FE7" w:rsidRPr="00886617" w:rsidRDefault="00CD1FE7" w:rsidP="00261BD9">
            <w:pPr>
              <w:spacing w:line="240" w:lineRule="auto"/>
              <w:jc w:val="left"/>
              <w:rPr>
                <w:color w:val="auto"/>
                <w:sz w:val="18"/>
                <w:szCs w:val="18"/>
              </w:rPr>
            </w:pPr>
            <w:r w:rsidRPr="00ED4592">
              <w:rPr>
                <w:sz w:val="18"/>
                <w:szCs w:val="18"/>
              </w:rPr>
              <w:t>…</w:t>
            </w:r>
          </w:p>
        </w:tc>
        <w:tc>
          <w:tcPr>
            <w:tcW w:w="2268" w:type="dxa"/>
          </w:tcPr>
          <w:p w14:paraId="23CF7902" w14:textId="1B9DDB83" w:rsidR="00CD1FE7" w:rsidRPr="00886617" w:rsidRDefault="00CD1FE7" w:rsidP="00261BD9">
            <w:pPr>
              <w:spacing w:line="240" w:lineRule="auto"/>
              <w:jc w:val="center"/>
              <w:rPr>
                <w:color w:val="auto"/>
                <w:sz w:val="18"/>
                <w:szCs w:val="18"/>
              </w:rPr>
            </w:pPr>
            <w:r w:rsidRPr="00ED4592">
              <w:rPr>
                <w:sz w:val="18"/>
                <w:szCs w:val="18"/>
              </w:rPr>
              <w:t>…</w:t>
            </w:r>
          </w:p>
        </w:tc>
      </w:tr>
    </w:tbl>
    <w:p w14:paraId="1E5CACA2" w14:textId="6FF251F7" w:rsidR="00CD1FE7" w:rsidRDefault="00CD1FE7" w:rsidP="00E51608">
      <w:bookmarkStart w:id="12" w:name="_Toc156287341"/>
      <w:r>
        <w:t>[reuseddatadescription]</w:t>
      </w:r>
    </w:p>
    <w:p w14:paraId="659382D8" w14:textId="37FA74B9" w:rsidR="0027543E" w:rsidRPr="0027543E" w:rsidRDefault="00000000" w:rsidP="00506500">
      <w:pPr>
        <w:pStyle w:val="Heading2"/>
      </w:pPr>
      <w:r w:rsidRPr="0027543E">
        <w:t>Methods and software used for data generation and reuse</w:t>
      </w:r>
      <w:bookmarkEnd w:id="12"/>
    </w:p>
    <w:p w14:paraId="3A05D795" w14:textId="331F8D6A" w:rsidR="009816C2" w:rsidRPr="0059571B" w:rsidRDefault="00000000" w:rsidP="00261BD9">
      <w:pPr>
        <w:spacing w:before="240"/>
        <w:rPr>
          <w:b/>
          <w:bCs/>
        </w:rPr>
      </w:pPr>
      <w:r w:rsidRPr="0059571B">
        <w:rPr>
          <w:rFonts w:eastAsiaTheme="minorEastAsia"/>
          <w:color w:val="auto"/>
        </w:rPr>
        <w:t>[datageneration]</w:t>
      </w:r>
    </w:p>
    <w:p w14:paraId="0D2C4D2B" w14:textId="783B2368" w:rsidR="009816C2" w:rsidRPr="0027543E" w:rsidRDefault="00000000" w:rsidP="00506500">
      <w:pPr>
        <w:pStyle w:val="Heading2"/>
      </w:pPr>
      <w:bookmarkStart w:id="13" w:name="_Toc156287342"/>
      <w:r w:rsidRPr="0027543E">
        <w:lastRenderedPageBreak/>
        <w:t>Foreseeable research uses and /or users</w:t>
      </w:r>
      <w:bookmarkEnd w:id="13"/>
    </w:p>
    <w:p w14:paraId="77991C85" w14:textId="77777777" w:rsidR="009816C2" w:rsidRPr="0027543E" w:rsidRDefault="00000000">
      <w:pPr>
        <w:rPr>
          <w:color w:val="000000" w:themeColor="text1"/>
        </w:rPr>
      </w:pPr>
      <w:r>
        <w:t>[targetaudience]</w:t>
      </w:r>
    </w:p>
    <w:p w14:paraId="47E81978" w14:textId="77777777" w:rsidR="009816C2" w:rsidRDefault="00000000" w:rsidP="00506500">
      <w:pPr>
        <w:pStyle w:val="Heading1"/>
      </w:pPr>
      <w:bookmarkStart w:id="14" w:name="_Toc123731433"/>
      <w:bookmarkStart w:id="15" w:name="_Toc69311944"/>
      <w:bookmarkStart w:id="16" w:name="_Toc156287343"/>
      <w:r>
        <w:t>FAIR data</w:t>
      </w:r>
      <w:bookmarkEnd w:id="14"/>
      <w:bookmarkEnd w:id="15"/>
      <w:bookmarkEnd w:id="16"/>
    </w:p>
    <w:p w14:paraId="2E25F3E0" w14:textId="77777777" w:rsidR="009816C2" w:rsidRPr="00AD3051" w:rsidRDefault="00000000" w:rsidP="00506500">
      <w:pPr>
        <w:pStyle w:val="Heading2"/>
      </w:pPr>
      <w:bookmarkStart w:id="17" w:name="_Toc123731434"/>
      <w:bookmarkStart w:id="18" w:name="_Toc156287344"/>
      <w:r w:rsidRPr="00AD3051">
        <w:rPr>
          <w:rStyle w:val="Heading3Char"/>
          <w:rFonts w:ascii="Open Sans" w:hAnsi="Open Sans" w:cs="Open Sans"/>
          <w:b/>
          <w:sz w:val="22"/>
          <w:szCs w:val="22"/>
        </w:rPr>
        <w:t>Making data findable, including provisions for metadata</w:t>
      </w:r>
      <w:bookmarkEnd w:id="17"/>
      <w:bookmarkEnd w:id="18"/>
    </w:p>
    <w:p w14:paraId="0109A5B5"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data be identified by a persistent identifier?</w:t>
      </w:r>
    </w:p>
    <w:p w14:paraId="6A26AF3F"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rich metadata be provided to allow discovery? What metadata will be created? What disciplinary or general standards will be followed? In case metadata standards do not exist in your discipline, please outline what type of metadata will be created and how.</w:t>
      </w:r>
    </w:p>
    <w:p w14:paraId="691E0151"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search keywords be provided in the metadata to optimize the possibility for discovery and then potential re-use?</w:t>
      </w:r>
    </w:p>
    <w:p w14:paraId="3F256847"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metadata be offered in such a way that it can be harvested and indexed?</w:t>
      </w:r>
    </w:p>
    <w:p w14:paraId="54422633" w14:textId="0FE54E23" w:rsidR="00261BD9" w:rsidRDefault="00261BD9" w:rsidP="00261BD9">
      <w:r w:rsidRPr="007F2B9C">
        <w:t>We will make our data findable by uploading it to a data repository that provides a persistent identifier, and adding relevant metadata.</w:t>
      </w:r>
      <w:r>
        <w:t xml:space="preserve"> </w:t>
      </w:r>
      <w:r w:rsidRPr="00D31FF8">
        <w:t>The repository will provide means for harvesting the metadata, including its machine-actionable representation.</w:t>
      </w:r>
    </w:p>
    <w:p w14:paraId="37F7F9D2" w14:textId="77777777" w:rsidR="009816C2" w:rsidRDefault="00000000">
      <w:r>
        <w:t>[dataorganisation]</w:t>
      </w:r>
    </w:p>
    <w:p w14:paraId="3F37B4D9" w14:textId="77777777" w:rsidR="009816C2" w:rsidRDefault="00000000">
      <w:r>
        <w:t>[metadata]</w:t>
      </w:r>
    </w:p>
    <w:p w14:paraId="666DB1C2" w14:textId="77777777" w:rsidR="00261BD9" w:rsidRPr="00530465" w:rsidRDefault="00261BD9" w:rsidP="00261BD9">
      <w:bookmarkStart w:id="19" w:name="_Toc123731435"/>
      <w:r w:rsidRPr="00530465">
        <w:t xml:space="preserve">Additionally, we will provide common metadata such as title, description, or keywords when publishing data. In </w:t>
      </w:r>
      <w:r>
        <w:t>this</w:t>
      </w:r>
      <w:r w:rsidRPr="00530465">
        <w:t xml:space="preserve"> case, we will follow the default template provided by the repository, such as Data Cite Metadata or Dublin Core.</w:t>
      </w:r>
    </w:p>
    <w:p w14:paraId="1949581D" w14:textId="6AF34052" w:rsidR="00261BD9" w:rsidRPr="00A95FF6" w:rsidRDefault="00261BD9" w:rsidP="00261BD9">
      <w:r w:rsidRPr="00A95FF6">
        <w:t>A</w:t>
      </w:r>
      <w:r w:rsidR="005E4223">
        <w:t>s</w:t>
      </w:r>
      <w:r w:rsidRPr="00A95FF6">
        <w:t xml:space="preserve"> far as possible, we will use controlled vocabularies for our data to allow inter-disciplinary interoperability and machine-actionability.</w:t>
      </w:r>
    </w:p>
    <w:p w14:paraId="2D4C75C5" w14:textId="77777777" w:rsidR="009816C2" w:rsidRDefault="00000000" w:rsidP="00506500">
      <w:pPr>
        <w:pStyle w:val="Heading2"/>
      </w:pPr>
      <w:bookmarkStart w:id="20" w:name="_Toc156287345"/>
      <w:r>
        <w:t>Making data accessible</w:t>
      </w:r>
      <w:bookmarkEnd w:id="19"/>
      <w:bookmarkEnd w:id="20"/>
    </w:p>
    <w:p w14:paraId="1449B933"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Repository:</w:t>
      </w:r>
    </w:p>
    <w:p w14:paraId="6B5287C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deposited in a trusted repository?</w:t>
      </w:r>
    </w:p>
    <w:p w14:paraId="582EFA1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Have you explored appropriate arrangements with the identified repository where your data will be deposited? </w:t>
      </w:r>
    </w:p>
    <w:p w14:paraId="1D3D0B5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Does the repository ensure that the data is assigned an identifier? Will the repository resolve the identifier to a digital object? </w:t>
      </w:r>
    </w:p>
    <w:p w14:paraId="49E7D66D"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Data:</w:t>
      </w:r>
    </w:p>
    <w:p w14:paraId="5E19EFA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all data be made openly available? If certain datasets cannot be shared (or need to be shared under restricted access conditions), explain why, clearly separating legal and contractual reasons from intentional restrictions. Note that in multi-beneficiary projects it is also possible for specific beneficiaries to keep their data closed if opening their data goes against their legitimate interests or other constraints as per the Grant Agreement.</w:t>
      </w:r>
    </w:p>
    <w:p w14:paraId="240CEF7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If an embargo is applied to give time to publish or seek protection of the intellectual property (e.g. patents), specify why and how long this will apply, bearing in mind that research data should be made available as soon as possible.</w:t>
      </w:r>
    </w:p>
    <w:p w14:paraId="1F4C1289"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be accessible through a free and standardized access protocol?</w:t>
      </w:r>
    </w:p>
    <w:p w14:paraId="446FC4D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If there are restrictions on use, how will access be provided to the data, both during and after the end of the project?</w:t>
      </w:r>
    </w:p>
    <w:p w14:paraId="0EE0743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 identity of the person accessing the data be ascertained?</w:t>
      </w:r>
    </w:p>
    <w:p w14:paraId="53D6DCE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Is there a need for a data access committee (e.g. to evaluate/approve access requests to personal/sensitive data)?</w:t>
      </w:r>
    </w:p>
    <w:p w14:paraId="74E4BCD0" w14:textId="77777777" w:rsidR="00261BD9" w:rsidRPr="00261BD9" w:rsidRDefault="00261BD9" w:rsidP="00261BD9">
      <w:pPr>
        <w:pStyle w:val="Listenabsatz1"/>
        <w:pBdr>
          <w:top w:val="single" w:sz="12" w:space="1" w:color="006699"/>
          <w:left w:val="single" w:sz="12" w:space="4" w:color="006699"/>
          <w:bottom w:val="single" w:sz="12" w:space="1" w:color="006699"/>
          <w:right w:val="single" w:sz="12" w:space="4" w:color="006699"/>
        </w:pBdr>
        <w:spacing w:after="120" w:line="240" w:lineRule="auto"/>
        <w:ind w:left="567" w:hanging="567"/>
        <w:rPr>
          <w:b/>
          <w:bCs/>
          <w:color w:val="auto"/>
        </w:rPr>
      </w:pPr>
      <w:r w:rsidRPr="00261BD9">
        <w:rPr>
          <w:b/>
          <w:bCs/>
          <w:color w:val="auto"/>
        </w:rPr>
        <w:t>Metadata:</w:t>
      </w:r>
    </w:p>
    <w:p w14:paraId="062C7B4A"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metadata be made openly available and licenced under a public domain dedication CC0, as per the Grant Agreement? If not, please clarify why. Will metadata contain information to enable the user to access the data?</w:t>
      </w:r>
    </w:p>
    <w:p w14:paraId="738285F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long will the data remain available and findable? Will metadata be guaranteed to remain available after data is no longer available?</w:t>
      </w:r>
    </w:p>
    <w:p w14:paraId="71597A5D"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documentation or reference about any software be needed to access or read the data be included? Will it be possible to include the relevant software (e.g. in open source code)?</w:t>
      </w:r>
    </w:p>
    <w:p w14:paraId="41CB5CFA" w14:textId="3FEC09DA" w:rsidR="00261BD9" w:rsidRDefault="00261BD9" w:rsidP="00261BD9">
      <w:r w:rsidRPr="007F2B9C">
        <w:t>We will make our data accessible by providing open access to data, wherever possible. In cases where open access is not possible, we will provide meaningful metadata plus contact information for access requests.</w:t>
      </w:r>
      <w:r>
        <w:t xml:space="preserve"> Some datasets cannot be published and even need to be deleted at the end of the project. See section 5 for more details.</w:t>
      </w:r>
    </w:p>
    <w:tbl>
      <w:tblPr>
        <w:tblStyle w:val="TableGridLight3"/>
        <w:tblW w:w="9199"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1495"/>
        <w:gridCol w:w="1559"/>
        <w:gridCol w:w="1701"/>
        <w:gridCol w:w="1843"/>
        <w:gridCol w:w="1701"/>
      </w:tblGrid>
      <w:tr w:rsidR="006B1319" w:rsidRPr="00261BD9" w14:paraId="713A0635" w14:textId="77777777" w:rsidTr="006B1319">
        <w:trPr>
          <w:cantSplit/>
          <w:tblHeader/>
        </w:trPr>
        <w:tc>
          <w:tcPr>
            <w:tcW w:w="900" w:type="dxa"/>
            <w:tcBorders>
              <w:bottom w:val="single" w:sz="12" w:space="0" w:color="006AAB"/>
            </w:tcBorders>
            <w:vAlign w:val="center"/>
          </w:tcPr>
          <w:p w14:paraId="46E2241D"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dataset ID</w:t>
            </w:r>
          </w:p>
        </w:tc>
        <w:tc>
          <w:tcPr>
            <w:tcW w:w="1495" w:type="dxa"/>
            <w:tcBorders>
              <w:bottom w:val="single" w:sz="12" w:space="0" w:color="006AAB"/>
            </w:tcBorders>
            <w:vAlign w:val="center"/>
          </w:tcPr>
          <w:p w14:paraId="77C00D56" w14:textId="4F2DE4E3"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access conditions</w:t>
            </w:r>
          </w:p>
        </w:tc>
        <w:tc>
          <w:tcPr>
            <w:tcW w:w="1559" w:type="dxa"/>
            <w:tcBorders>
              <w:bottom w:val="single" w:sz="12" w:space="0" w:color="006AAB"/>
            </w:tcBorders>
            <w:vAlign w:val="center"/>
          </w:tcPr>
          <w:p w14:paraId="5E3D82D5" w14:textId="2BCF9152"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estimated publication date</w:t>
            </w:r>
          </w:p>
        </w:tc>
        <w:tc>
          <w:tcPr>
            <w:tcW w:w="1701" w:type="dxa"/>
            <w:tcBorders>
              <w:bottom w:val="single" w:sz="12" w:space="0" w:color="006AAB"/>
            </w:tcBorders>
            <w:vAlign w:val="center"/>
          </w:tcPr>
          <w:p w14:paraId="04F5B7DB" w14:textId="7D65515C"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location for publication (repository)</w:t>
            </w:r>
          </w:p>
        </w:tc>
        <w:tc>
          <w:tcPr>
            <w:tcW w:w="1843" w:type="dxa"/>
            <w:tcBorders>
              <w:bottom w:val="single" w:sz="12" w:space="0" w:color="006AAB"/>
            </w:tcBorders>
            <w:vAlign w:val="center"/>
          </w:tcPr>
          <w:p w14:paraId="619B00EF"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PID</w:t>
            </w:r>
          </w:p>
        </w:tc>
        <w:tc>
          <w:tcPr>
            <w:tcW w:w="1701" w:type="dxa"/>
            <w:tcBorders>
              <w:bottom w:val="single" w:sz="12" w:space="0" w:color="006AAB"/>
            </w:tcBorders>
            <w:vAlign w:val="center"/>
          </w:tcPr>
          <w:p w14:paraId="46922FA1" w14:textId="52225774"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b/>
                <w:bCs/>
                <w:noProof/>
                <w:color w:val="auto"/>
                <w:sz w:val="18"/>
                <w:szCs w:val="18"/>
              </w:rPr>
              <w:t>license</w:t>
            </w:r>
          </w:p>
        </w:tc>
      </w:tr>
      <w:tr w:rsidR="006B1319" w:rsidRPr="00261BD9" w14:paraId="5D9B7F9D" w14:textId="77777777" w:rsidTr="006B1319">
        <w:tc>
          <w:tcPr>
            <w:tcW w:w="900" w:type="dxa"/>
            <w:tcBorders>
              <w:top w:val="single" w:sz="12" w:space="0" w:color="006AAB"/>
              <w:bottom w:val="single" w:sz="12" w:space="0" w:color="006AAB"/>
            </w:tcBorders>
          </w:tcPr>
          <w:p w14:paraId="5A0D0D79" w14:textId="77777777" w:rsidR="006B1319" w:rsidRPr="00261BD9" w:rsidRDefault="006B1319" w:rsidP="00261BD9">
            <w:pPr>
              <w:spacing w:line="240" w:lineRule="auto"/>
              <w:jc w:val="center"/>
              <w:rPr>
                <w:rFonts w:eastAsiaTheme="minorHAnsi"/>
                <w:b/>
                <w:bCs/>
                <w:noProof/>
                <w:color w:val="auto"/>
                <w:sz w:val="18"/>
                <w:szCs w:val="18"/>
              </w:rPr>
            </w:pPr>
            <w:r w:rsidRPr="00261BD9">
              <w:rPr>
                <w:rFonts w:eastAsiaTheme="minorHAnsi"/>
                <w:noProof/>
                <w:color w:val="auto"/>
                <w:sz w:val="18"/>
                <w:szCs w:val="18"/>
              </w:rPr>
              <w:t>P1</w:t>
            </w:r>
          </w:p>
        </w:tc>
        <w:tc>
          <w:tcPr>
            <w:tcW w:w="1495" w:type="dxa"/>
            <w:tcBorders>
              <w:top w:val="single" w:sz="12" w:space="0" w:color="006AAB"/>
              <w:bottom w:val="single" w:sz="12" w:space="0" w:color="006AAB"/>
            </w:tcBorders>
          </w:tcPr>
          <w:p w14:paraId="41CABC4A" w14:textId="36E44A5D"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[datasetPublicationTable]</w:t>
            </w:r>
          </w:p>
        </w:tc>
        <w:tc>
          <w:tcPr>
            <w:tcW w:w="1559" w:type="dxa"/>
            <w:tcBorders>
              <w:top w:val="single" w:sz="12" w:space="0" w:color="006AAB"/>
              <w:bottom w:val="single" w:sz="12" w:space="0" w:color="006AAB"/>
            </w:tcBorders>
          </w:tcPr>
          <w:p w14:paraId="192C7A1D" w14:textId="5AD6733E"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5A5577DC" w14:textId="700FF09B" w:rsidR="006B1319" w:rsidRPr="00261BD9" w:rsidRDefault="006B1319" w:rsidP="00261BD9">
            <w:pPr>
              <w:spacing w:line="240" w:lineRule="auto"/>
              <w:jc w:val="left"/>
              <w:rPr>
                <w:rFonts w:eastAsiaTheme="minorHAnsi"/>
                <w:noProof/>
                <w:color w:val="auto"/>
                <w:sz w:val="18"/>
                <w:szCs w:val="18"/>
              </w:rPr>
            </w:pPr>
          </w:p>
        </w:tc>
        <w:tc>
          <w:tcPr>
            <w:tcW w:w="1843" w:type="dxa"/>
            <w:tcBorders>
              <w:top w:val="single" w:sz="12" w:space="0" w:color="006AAB"/>
              <w:bottom w:val="single" w:sz="12" w:space="0" w:color="006AAB"/>
            </w:tcBorders>
          </w:tcPr>
          <w:p w14:paraId="1BE41E26" w14:textId="447D791D" w:rsidR="006B1319" w:rsidRPr="00261BD9" w:rsidRDefault="006B1319" w:rsidP="00261BD9">
            <w:pPr>
              <w:spacing w:line="240" w:lineRule="auto"/>
              <w:jc w:val="left"/>
              <w:rPr>
                <w:rFonts w:eastAsiaTheme="minorHAnsi"/>
                <w:noProof/>
                <w:color w:val="auto"/>
                <w:sz w:val="18"/>
                <w:szCs w:val="18"/>
              </w:rPr>
            </w:pPr>
          </w:p>
        </w:tc>
        <w:tc>
          <w:tcPr>
            <w:tcW w:w="1701" w:type="dxa"/>
            <w:tcBorders>
              <w:top w:val="single" w:sz="12" w:space="0" w:color="006AAB"/>
              <w:bottom w:val="single" w:sz="12" w:space="0" w:color="006AAB"/>
            </w:tcBorders>
          </w:tcPr>
          <w:p w14:paraId="19654883" w14:textId="3D418CF2" w:rsidR="006B1319" w:rsidRPr="00261BD9" w:rsidRDefault="006B1319" w:rsidP="00261BD9">
            <w:pPr>
              <w:spacing w:line="240" w:lineRule="auto"/>
              <w:jc w:val="left"/>
              <w:rPr>
                <w:rFonts w:eastAsiaTheme="minorHAnsi"/>
                <w:noProof/>
                <w:color w:val="auto"/>
                <w:sz w:val="18"/>
                <w:szCs w:val="18"/>
              </w:rPr>
            </w:pPr>
          </w:p>
        </w:tc>
      </w:tr>
      <w:tr w:rsidR="006B1319" w:rsidRPr="00261BD9" w14:paraId="0F1784E3" w14:textId="77777777" w:rsidTr="006B1319">
        <w:tc>
          <w:tcPr>
            <w:tcW w:w="900" w:type="dxa"/>
            <w:tcBorders>
              <w:top w:val="single" w:sz="12" w:space="0" w:color="006AAB"/>
            </w:tcBorders>
          </w:tcPr>
          <w:p w14:paraId="67D2A549" w14:textId="1DDBFB9A" w:rsidR="006B1319" w:rsidRPr="00261BD9" w:rsidRDefault="006B1319" w:rsidP="00261BD9">
            <w:pPr>
              <w:spacing w:line="240" w:lineRule="auto"/>
              <w:jc w:val="center"/>
              <w:rPr>
                <w:rFonts w:eastAsiaTheme="minorHAnsi"/>
                <w:noProof/>
                <w:color w:val="auto"/>
                <w:sz w:val="18"/>
                <w:szCs w:val="18"/>
              </w:rPr>
            </w:pPr>
            <w:r w:rsidRPr="00261BD9">
              <w:rPr>
                <w:rFonts w:eastAsiaTheme="minorHAnsi"/>
                <w:noProof/>
                <w:color w:val="auto"/>
                <w:sz w:val="18"/>
                <w:szCs w:val="18"/>
              </w:rPr>
              <w:t>ID</w:t>
            </w:r>
          </w:p>
        </w:tc>
        <w:tc>
          <w:tcPr>
            <w:tcW w:w="1495" w:type="dxa"/>
            <w:tcBorders>
              <w:top w:val="single" w:sz="12" w:space="0" w:color="006AAB"/>
            </w:tcBorders>
          </w:tcPr>
          <w:p w14:paraId="171BD2F7" w14:textId="7F7C625C"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[dataset1access]</w:t>
            </w:r>
          </w:p>
        </w:tc>
        <w:tc>
          <w:tcPr>
            <w:tcW w:w="1559" w:type="dxa"/>
            <w:tcBorders>
              <w:top w:val="single" w:sz="12" w:space="0" w:color="006AAB"/>
            </w:tcBorders>
          </w:tcPr>
          <w:p w14:paraId="3A35DFAB" w14:textId="2AA690F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[dataset1pubdate]</w:t>
            </w:r>
          </w:p>
        </w:tc>
        <w:tc>
          <w:tcPr>
            <w:tcW w:w="1701" w:type="dxa"/>
            <w:tcBorders>
              <w:top w:val="single" w:sz="12" w:space="0" w:color="006AAB"/>
            </w:tcBorders>
          </w:tcPr>
          <w:p w14:paraId="3FD27445" w14:textId="0F9FBB87"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[dataset1repo]</w:t>
            </w:r>
          </w:p>
        </w:tc>
        <w:tc>
          <w:tcPr>
            <w:tcW w:w="1843" w:type="dxa"/>
            <w:tcBorders>
              <w:top w:val="single" w:sz="12" w:space="0" w:color="006AAB"/>
            </w:tcBorders>
          </w:tcPr>
          <w:p w14:paraId="07C34A0B" w14:textId="30576785" w:rsidR="006B1319" w:rsidRPr="00261BD9" w:rsidRDefault="006B1319" w:rsidP="00261BD9">
            <w:pPr>
              <w:spacing w:line="240" w:lineRule="auto"/>
              <w:jc w:val="left"/>
              <w:rPr>
                <w:rFonts w:eastAsiaTheme="minorHAnsi"/>
                <w:noProof/>
                <w:color w:val="auto"/>
                <w:sz w:val="18"/>
                <w:szCs w:val="18"/>
              </w:rPr>
            </w:pPr>
            <w:r w:rsidRPr="00261BD9">
              <w:rPr>
                <w:color w:val="auto"/>
                <w:sz w:val="18"/>
                <w:szCs w:val="18"/>
              </w:rPr>
              <w:t>[dataset1pid]</w:t>
            </w:r>
          </w:p>
        </w:tc>
        <w:tc>
          <w:tcPr>
            <w:tcW w:w="1701" w:type="dxa"/>
            <w:tcBorders>
              <w:top w:val="single" w:sz="12" w:space="0" w:color="006AAB"/>
            </w:tcBorders>
          </w:tcPr>
          <w:p w14:paraId="69FC4CB4" w14:textId="7ECEABDA" w:rsidR="006B1319" w:rsidRPr="00261BD9" w:rsidRDefault="006B1319" w:rsidP="00261BD9">
            <w:pPr>
              <w:spacing w:line="240" w:lineRule="auto"/>
              <w:jc w:val="left"/>
              <w:rPr>
                <w:rFonts w:eastAsiaTheme="minorHAnsi"/>
                <w:noProof/>
                <w:color w:val="auto"/>
              </w:rPr>
            </w:pPr>
            <w:r w:rsidRPr="00261BD9">
              <w:rPr>
                <w:color w:val="auto"/>
                <w:sz w:val="18"/>
                <w:szCs w:val="18"/>
              </w:rPr>
              <w:t>[dataset1license]</w:t>
            </w:r>
          </w:p>
        </w:tc>
      </w:tr>
    </w:tbl>
    <w:p w14:paraId="5D12986B" w14:textId="46085CFD" w:rsidR="000A519E" w:rsidRDefault="000A519E">
      <w:pPr>
        <w:spacing w:before="240"/>
      </w:pPr>
      <w:r>
        <w:t>[closed</w:t>
      </w:r>
      <w:r w:rsidR="00A81F61">
        <w:t>restricted</w:t>
      </w:r>
      <w:r>
        <w:t>datasetreasons]</w:t>
      </w:r>
    </w:p>
    <w:p w14:paraId="313FA512" w14:textId="77777777" w:rsidR="009816C2" w:rsidRDefault="00000000">
      <w:pPr>
        <w:spacing w:before="240"/>
      </w:pPr>
      <w:r>
        <w:t>[repoinformation]</w:t>
      </w:r>
    </w:p>
    <w:p w14:paraId="71AC8013" w14:textId="77777777" w:rsidR="009816C2" w:rsidRDefault="00000000">
      <w:pPr>
        <w:spacing w:before="240"/>
      </w:pPr>
      <w:r>
        <w:t>[tools]</w:t>
      </w:r>
    </w:p>
    <w:p w14:paraId="61197F3F" w14:textId="77777777" w:rsidR="009816C2" w:rsidRDefault="00000000">
      <w:r>
        <w:t>[restrictedAccessInfo]</w:t>
      </w:r>
    </w:p>
    <w:p w14:paraId="2A337D8A" w14:textId="77777777" w:rsidR="009816C2" w:rsidRDefault="00000000" w:rsidP="00506500">
      <w:pPr>
        <w:pStyle w:val="Heading2"/>
      </w:pPr>
      <w:bookmarkStart w:id="21" w:name="_Toc123731436"/>
      <w:bookmarkStart w:id="22" w:name="_Toc156287346"/>
      <w:r>
        <w:t>Making data</w:t>
      </w:r>
      <w:r>
        <w:rPr>
          <w:spacing w:val="-4"/>
        </w:rPr>
        <w:t xml:space="preserve"> </w:t>
      </w:r>
      <w:r>
        <w:t>interoperable</w:t>
      </w:r>
      <w:bookmarkEnd w:id="21"/>
      <w:bookmarkEnd w:id="22"/>
    </w:p>
    <w:p w14:paraId="29F5B39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 xml:space="preserve">What data and metadata vocabularies, standards, formats or methodologies will you follow to make your data interoperable to allow data exchange and re-use within and across disciplines? Will you follow community-endorsed interoperability best practices? Which ones? </w:t>
      </w:r>
    </w:p>
    <w:p w14:paraId="51F6AB53"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lastRenderedPageBreak/>
        <w:t>In case it is unavoidable that you use uncommon or generate project specific ontologies or vocabularies, will you provide mappings to more commonly used ontologies? Will you openly publish the generated ontologies or vocabularies to allow reusing, refining, or extending them?</w:t>
      </w:r>
    </w:p>
    <w:p w14:paraId="7F176D5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include qualified references to other data (e.g. other data from your project, or datasets from previous research)?</w:t>
      </w:r>
    </w:p>
    <w:p w14:paraId="700DD25E" w14:textId="6CA7677D" w:rsidR="00261BD9" w:rsidRDefault="00261BD9" w:rsidP="00261BD9">
      <w:bookmarkStart w:id="23" w:name="_Toc123731437"/>
      <w:r w:rsidRPr="007F2B9C">
        <w:t xml:space="preserve">We will make our data interoperable by providing and describing data in a way that is common within our domain. </w:t>
      </w:r>
      <w:r w:rsidRPr="001410A2">
        <w:t>A</w:t>
      </w:r>
      <w:r w:rsidR="005E4223">
        <w:t>s</w:t>
      </w:r>
      <w:r w:rsidRPr="001410A2">
        <w:t xml:space="preserve"> far as possible, we will use controlled vocabularies for our data to allow inter-disciplinary interoperability and machine-actionability. </w:t>
      </w:r>
      <w:r w:rsidRPr="007F2B9C">
        <w:t>We will provide good documentation for all our datasets.</w:t>
      </w:r>
    </w:p>
    <w:p w14:paraId="21248DD1" w14:textId="77777777" w:rsidR="009816C2" w:rsidRDefault="00000000" w:rsidP="00506500">
      <w:pPr>
        <w:pStyle w:val="Heading2"/>
      </w:pPr>
      <w:bookmarkStart w:id="24" w:name="_Toc156287347"/>
      <w:r>
        <w:t>Increase data re-use</w:t>
      </w:r>
      <w:bookmarkEnd w:id="23"/>
      <w:bookmarkEnd w:id="24"/>
    </w:p>
    <w:p w14:paraId="4ED5640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you provide documentation needed to validate data analysis and facilitate data re-use (e.g. readme files with information on methodology, codebooks, data cleaning, analyses, variable definitions, units of measurement, etc.)?</w:t>
      </w:r>
    </w:p>
    <w:p w14:paraId="6B6C624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your data be made freely available in the public domain to permit the widest re-use possible? Will your data be licensed using standard reuse licenses, in line with the obligations set out in the Grant Agreement?</w:t>
      </w:r>
    </w:p>
    <w:p w14:paraId="3802F491"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data produced in the project be useable by third parties, in particular after the end of the project?</w:t>
      </w:r>
    </w:p>
    <w:p w14:paraId="646D301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Will the provenance of the data be thoroughly documented using the appropriate standards?</w:t>
      </w:r>
    </w:p>
    <w:p w14:paraId="4BDC001C"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Describe all relevant data quality assurance processes.</w:t>
      </w:r>
    </w:p>
    <w:p w14:paraId="51FD0CC2"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Further to the FAIR principles, DMPs should also address research outputs other than data, and should carefully consider aspects related to the allocation of resources, data security and ethical aspects.</w:t>
      </w:r>
    </w:p>
    <w:p w14:paraId="58B6CD9F" w14:textId="77777777" w:rsidR="009816C2" w:rsidRDefault="00000000">
      <w:r>
        <w:t>We will make our data reusable by adding metadata and comprehensive Readme files to all published datasets. The descriptions will include details on the methodology used, analytical, and procedural information. In case of publication, licenses for code and data will always be assigned and clearly marked. The digital research data obtained will be published Open Access under a Creative Commons CC BY license, provided that there are no data protection concerns.</w:t>
      </w:r>
    </w:p>
    <w:p w14:paraId="77FB3F53" w14:textId="77777777" w:rsidR="009816C2" w:rsidRDefault="00000000">
      <w:r>
        <w:t>[documentation]</w:t>
      </w:r>
    </w:p>
    <w:p w14:paraId="7CB948F0" w14:textId="77777777" w:rsidR="009816C2" w:rsidRDefault="00000000">
      <w:pPr>
        <w:ind w:right="243"/>
      </w:pPr>
      <w:r>
        <w:t>[dataqualitycontrol]</w:t>
      </w:r>
    </w:p>
    <w:p w14:paraId="74BFC17F" w14:textId="4CE51B66" w:rsidR="00BF7D81" w:rsidRPr="00BF7D81" w:rsidRDefault="00000000" w:rsidP="00506500">
      <w:pPr>
        <w:pStyle w:val="Heading1"/>
      </w:pPr>
      <w:bookmarkStart w:id="25" w:name="_Toc123731438"/>
      <w:bookmarkStart w:id="26" w:name="_Toc69311945"/>
      <w:bookmarkStart w:id="27" w:name="_Toc156287348"/>
      <w:r>
        <w:t>Other research outputs</w:t>
      </w:r>
      <w:bookmarkEnd w:id="25"/>
      <w:bookmarkEnd w:id="26"/>
      <w:bookmarkEnd w:id="27"/>
    </w:p>
    <w:p w14:paraId="5A6C24BF"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bookmarkStart w:id="28" w:name="_Toc123731439"/>
      <w:bookmarkStart w:id="29" w:name="_Toc69311946"/>
      <w:r w:rsidRPr="00261BD9">
        <w:rPr>
          <w:color w:val="auto"/>
          <w:lang w:val="en-GB"/>
        </w:rPr>
        <w:t xml:space="preserve">In addition to the management of data, beneficiaries should also consider and plan for the management of other research outputs that may be generated or re-used throughout their projects. Such outputs can be either digital (e.g. software, </w:t>
      </w:r>
      <w:r w:rsidRPr="00261BD9">
        <w:rPr>
          <w:color w:val="auto"/>
          <w:lang w:val="en-GB"/>
        </w:rPr>
        <w:lastRenderedPageBreak/>
        <w:t>workflows, protocols, models, etc.) or physical (e.g. new materials, antibodies, reagents, samples, etc.).</w:t>
      </w:r>
    </w:p>
    <w:p w14:paraId="2E00F8D4" w14:textId="51C283BC" w:rsidR="00BF7D81" w:rsidRDefault="00261BD9" w:rsidP="00BF7D81">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Beneficiaries should consider which of the questions pertaining to FAIR data above, can apply to the management of other research outputs, and should strive to provide sufficient detail on how their research outputs will be managed and shared, or made available for re-use, in line with the FAIR principles.</w:t>
      </w:r>
    </w:p>
    <w:p w14:paraId="258CCBC9" w14:textId="58AA5350" w:rsidR="00BF7D81" w:rsidRPr="001046A2" w:rsidRDefault="00BF7D81" w:rsidP="00BF7D81">
      <w:pPr>
        <w:rPr>
          <w:color w:val="auto"/>
          <w:lang w:val="en-GB"/>
        </w:rPr>
      </w:pPr>
      <w:r>
        <w:rPr>
          <w:color w:val="92D050"/>
          <w:lang w:val="en-GB"/>
        </w:rPr>
        <w:t>…</w:t>
      </w:r>
    </w:p>
    <w:p w14:paraId="79FF5275" w14:textId="6AAF87D5" w:rsidR="009816C2" w:rsidRDefault="00000000" w:rsidP="00506500">
      <w:pPr>
        <w:pStyle w:val="Heading1"/>
      </w:pPr>
      <w:bookmarkStart w:id="30" w:name="_Toc156287349"/>
      <w:r>
        <w:t>Allocation of</w:t>
      </w:r>
      <w:r>
        <w:rPr>
          <w:spacing w:val="-3"/>
        </w:rPr>
        <w:t xml:space="preserve"> </w:t>
      </w:r>
      <w:r>
        <w:t>resources</w:t>
      </w:r>
      <w:bookmarkEnd w:id="28"/>
      <w:bookmarkEnd w:id="29"/>
      <w:bookmarkEnd w:id="30"/>
    </w:p>
    <w:p w14:paraId="55D8586B"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What will the costs be for making data or other research outputs FAIR in your project (e.g. direct and indirect costs related to storage, archiving, re-use, security, etc.)?</w:t>
      </w:r>
    </w:p>
    <w:p w14:paraId="67C4EA38"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these be covered? Note that costs related to research data/output management are eligible as part of the Horizon Europe grant (if compliant with the Grant Agreement conditions)</w:t>
      </w:r>
    </w:p>
    <w:p w14:paraId="085A4F06"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Who will be responsible for data management in your project?</w:t>
      </w:r>
    </w:p>
    <w:p w14:paraId="0B964325" w14:textId="77777777" w:rsidR="00261BD9" w:rsidRPr="00261BD9" w:rsidRDefault="00261BD9" w:rsidP="00261BD9">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spacing w:after="120" w:line="240" w:lineRule="auto"/>
        <w:ind w:left="567" w:hanging="567"/>
        <w:rPr>
          <w:color w:val="auto"/>
          <w:lang w:val="en-GB"/>
        </w:rPr>
      </w:pPr>
      <w:r w:rsidRPr="00261BD9">
        <w:rPr>
          <w:color w:val="auto"/>
          <w:lang w:val="en-GB"/>
        </w:rPr>
        <w:t>How will long term preservation be ensured? Discuss the necessary resources to accomplish this (costs and potential value, who decides and how, what data will be kept and for how long)?</w:t>
      </w:r>
    </w:p>
    <w:p w14:paraId="436CDA5E" w14:textId="08795635" w:rsidR="00AA3B17" w:rsidRPr="00AA3B17" w:rsidRDefault="00000000" w:rsidP="00AA3B17">
      <w:r w:rsidRPr="00AA3B17">
        <w:rPr>
          <w:rFonts w:eastAsiaTheme="minorEastAsia"/>
          <w:color w:val="404040"/>
          <w:lang w:val="en-GB"/>
        </w:rPr>
        <w:t>[costs]</w:t>
      </w:r>
    </w:p>
    <w:tbl>
      <w:tblPr>
        <w:tblStyle w:val="TableGridLight"/>
        <w:tblW w:w="9203"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ayout w:type="fixed"/>
        <w:tblLook w:val="04A0" w:firstRow="1" w:lastRow="0" w:firstColumn="1" w:lastColumn="0" w:noHBand="0" w:noVBand="1"/>
      </w:tblPr>
      <w:tblGrid>
        <w:gridCol w:w="1452"/>
        <w:gridCol w:w="1515"/>
        <w:gridCol w:w="4488"/>
        <w:gridCol w:w="900"/>
        <w:gridCol w:w="848"/>
      </w:tblGrid>
      <w:tr w:rsidR="00AA3B17" w:rsidRPr="00295FB6" w14:paraId="1F465240" w14:textId="77777777" w:rsidTr="00B2590A">
        <w:tc>
          <w:tcPr>
            <w:tcW w:w="1452" w:type="dxa"/>
            <w:tcBorders>
              <w:bottom w:val="single" w:sz="12" w:space="0" w:color="006AAB"/>
            </w:tcBorders>
            <w:vAlign w:val="center"/>
          </w:tcPr>
          <w:p w14:paraId="53CED542" w14:textId="59B0A0A4"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name</w:t>
            </w:r>
          </w:p>
        </w:tc>
        <w:tc>
          <w:tcPr>
            <w:tcW w:w="1515" w:type="dxa"/>
            <w:tcBorders>
              <w:bottom w:val="single" w:sz="12" w:space="0" w:color="006AAB"/>
            </w:tcBorders>
            <w:vAlign w:val="center"/>
          </w:tcPr>
          <w:p w14:paraId="40D82F73" w14:textId="680F985B"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c</w:t>
            </w:r>
            <w:r w:rsidR="00AA3B17" w:rsidRPr="00AA3B17">
              <w:rPr>
                <w:b/>
                <w:bCs/>
                <w:color w:val="000000" w:themeColor="text1"/>
                <w:sz w:val="18"/>
                <w:szCs w:val="18"/>
              </w:rPr>
              <w:t>ost type</w:t>
            </w:r>
          </w:p>
        </w:tc>
        <w:tc>
          <w:tcPr>
            <w:tcW w:w="4488" w:type="dxa"/>
            <w:tcBorders>
              <w:bottom w:val="single" w:sz="12" w:space="0" w:color="006AAB"/>
            </w:tcBorders>
          </w:tcPr>
          <w:p w14:paraId="40A12CE3" w14:textId="3954C0A9"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d</w:t>
            </w:r>
            <w:r w:rsidR="00AA3B17" w:rsidRPr="00AA3B17">
              <w:rPr>
                <w:b/>
                <w:bCs/>
                <w:color w:val="000000" w:themeColor="text1"/>
                <w:sz w:val="18"/>
                <w:szCs w:val="18"/>
              </w:rPr>
              <w:t>escription</w:t>
            </w:r>
          </w:p>
        </w:tc>
        <w:tc>
          <w:tcPr>
            <w:tcW w:w="900" w:type="dxa"/>
            <w:tcBorders>
              <w:bottom w:val="single" w:sz="12" w:space="0" w:color="006AAB"/>
            </w:tcBorders>
            <w:vAlign w:val="center"/>
          </w:tcPr>
          <w:p w14:paraId="0243DFB4" w14:textId="036FF8ED"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u</w:t>
            </w:r>
            <w:r w:rsidR="00AA3B17" w:rsidRPr="00AA3B17">
              <w:rPr>
                <w:b/>
                <w:bCs/>
                <w:color w:val="000000" w:themeColor="text1"/>
                <w:sz w:val="18"/>
                <w:szCs w:val="18"/>
              </w:rPr>
              <w:t>nit</w:t>
            </w:r>
          </w:p>
        </w:tc>
        <w:tc>
          <w:tcPr>
            <w:tcW w:w="848" w:type="dxa"/>
            <w:tcBorders>
              <w:bottom w:val="single" w:sz="12" w:space="0" w:color="006AAB"/>
            </w:tcBorders>
            <w:vAlign w:val="center"/>
          </w:tcPr>
          <w:p w14:paraId="00E9AAB3" w14:textId="79AD544A" w:rsidR="00AA3B17" w:rsidRPr="00AA3B17" w:rsidRDefault="00F745D2" w:rsidP="00B90CCA">
            <w:pPr>
              <w:spacing w:line="240" w:lineRule="auto"/>
              <w:jc w:val="center"/>
              <w:rPr>
                <w:b/>
                <w:bCs/>
                <w:color w:val="000000" w:themeColor="text1"/>
                <w:sz w:val="18"/>
                <w:szCs w:val="18"/>
              </w:rPr>
            </w:pPr>
            <w:r>
              <w:rPr>
                <w:b/>
                <w:bCs/>
                <w:color w:val="000000" w:themeColor="text1"/>
                <w:sz w:val="18"/>
                <w:szCs w:val="18"/>
              </w:rPr>
              <w:t>v</w:t>
            </w:r>
            <w:r w:rsidR="00AA3B17" w:rsidRPr="00AA3B17">
              <w:rPr>
                <w:b/>
                <w:bCs/>
                <w:color w:val="000000" w:themeColor="text1"/>
                <w:sz w:val="18"/>
                <w:szCs w:val="18"/>
              </w:rPr>
              <w:t>alue</w:t>
            </w:r>
          </w:p>
        </w:tc>
      </w:tr>
      <w:tr w:rsidR="00AA3B17" w:rsidRPr="008C3096" w14:paraId="013A359A" w14:textId="77777777" w:rsidTr="00B2590A">
        <w:tc>
          <w:tcPr>
            <w:tcW w:w="1452" w:type="dxa"/>
            <w:tcBorders>
              <w:top w:val="single" w:sz="12" w:space="0" w:color="006AAB"/>
            </w:tcBorders>
          </w:tcPr>
          <w:p w14:paraId="67CE14B8" w14:textId="49F0ADC0"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1515" w:type="dxa"/>
            <w:tcBorders>
              <w:top w:val="single" w:sz="12" w:space="0" w:color="006AAB"/>
            </w:tcBorders>
          </w:tcPr>
          <w:p w14:paraId="67FDBBBC" w14:textId="2054332E" w:rsidR="00AA3B17" w:rsidRPr="00AA3B17" w:rsidRDefault="00AA3B17" w:rsidP="00B90CCA">
            <w:pPr>
              <w:spacing w:line="240" w:lineRule="auto"/>
              <w:jc w:val="left"/>
              <w:rPr>
                <w:color w:val="000000" w:themeColor="text1"/>
                <w:sz w:val="18"/>
                <w:szCs w:val="18"/>
              </w:rPr>
            </w:pPr>
            <w:r w:rsidRPr="00AA3B17">
              <w:rPr>
                <w:bCs/>
                <w:color w:val="000000" w:themeColor="text1"/>
                <w:sz w:val="18"/>
                <w:szCs w:val="18"/>
              </w:rPr>
              <w:t>[costTable]</w:t>
            </w:r>
          </w:p>
        </w:tc>
        <w:tc>
          <w:tcPr>
            <w:tcW w:w="4488" w:type="dxa"/>
            <w:tcBorders>
              <w:top w:val="single" w:sz="12" w:space="0" w:color="006AAB"/>
            </w:tcBorders>
          </w:tcPr>
          <w:p w14:paraId="0C17F836" w14:textId="77777777" w:rsidR="00AA3B17" w:rsidRPr="00AA3B17" w:rsidRDefault="00AA3B17" w:rsidP="00B90CCA">
            <w:pPr>
              <w:spacing w:line="240" w:lineRule="auto"/>
              <w:jc w:val="left"/>
              <w:rPr>
                <w:color w:val="000000" w:themeColor="text1"/>
                <w:sz w:val="18"/>
                <w:szCs w:val="18"/>
              </w:rPr>
            </w:pPr>
          </w:p>
        </w:tc>
        <w:tc>
          <w:tcPr>
            <w:tcW w:w="900" w:type="dxa"/>
            <w:tcBorders>
              <w:top w:val="single" w:sz="12" w:space="0" w:color="006AAB"/>
            </w:tcBorders>
          </w:tcPr>
          <w:p w14:paraId="0E99EC16" w14:textId="77777777" w:rsidR="00AA3B17" w:rsidRPr="00AA3B17" w:rsidRDefault="00AA3B17" w:rsidP="00B90CCA">
            <w:pPr>
              <w:spacing w:line="240" w:lineRule="auto"/>
              <w:jc w:val="center"/>
              <w:rPr>
                <w:color w:val="000000" w:themeColor="text1"/>
                <w:sz w:val="18"/>
                <w:szCs w:val="18"/>
              </w:rPr>
            </w:pPr>
            <w:r w:rsidRPr="00AA3B17">
              <w:rPr>
                <w:color w:val="000000" w:themeColor="text1"/>
                <w:sz w:val="18"/>
                <w:szCs w:val="18"/>
              </w:rPr>
              <w:t>€</w:t>
            </w:r>
          </w:p>
        </w:tc>
        <w:tc>
          <w:tcPr>
            <w:tcW w:w="848" w:type="dxa"/>
            <w:tcBorders>
              <w:top w:val="single" w:sz="12" w:space="0" w:color="006AAB"/>
            </w:tcBorders>
          </w:tcPr>
          <w:p w14:paraId="4202D1DF" w14:textId="77777777" w:rsidR="00AA3B17" w:rsidRPr="00AA3B17" w:rsidRDefault="00AA3B17" w:rsidP="00B90CCA">
            <w:pPr>
              <w:spacing w:line="240" w:lineRule="auto"/>
              <w:jc w:val="right"/>
              <w:rPr>
                <w:color w:val="000000" w:themeColor="text1"/>
                <w:sz w:val="18"/>
                <w:szCs w:val="18"/>
              </w:rPr>
            </w:pPr>
            <w:r w:rsidRPr="00AA3B17">
              <w:rPr>
                <w:color w:val="000000" w:themeColor="text1"/>
                <w:sz w:val="18"/>
                <w:szCs w:val="18"/>
              </w:rPr>
              <w:t>250</w:t>
            </w:r>
          </w:p>
        </w:tc>
      </w:tr>
      <w:tr w:rsidR="00AA3B17" w:rsidRPr="008C3096" w14:paraId="3E717083" w14:textId="77777777" w:rsidTr="00B2590A">
        <w:tc>
          <w:tcPr>
            <w:tcW w:w="1452" w:type="dxa"/>
          </w:tcPr>
          <w:p w14:paraId="31270367" w14:textId="4C2BE30B" w:rsidR="00AA3B17" w:rsidRPr="00AA3B17" w:rsidRDefault="00AA3B17" w:rsidP="00AA3B17">
            <w:pPr>
              <w:spacing w:line="240" w:lineRule="auto"/>
              <w:jc w:val="left"/>
              <w:rPr>
                <w:color w:val="000000" w:themeColor="text1"/>
                <w:sz w:val="18"/>
                <w:szCs w:val="18"/>
              </w:rPr>
            </w:pPr>
            <w:r w:rsidRPr="00AA3B17">
              <w:rPr>
                <w:bCs/>
                <w:color w:val="000000" w:themeColor="text1"/>
                <w:sz w:val="18"/>
                <w:szCs w:val="18"/>
              </w:rPr>
              <w:t>[cost1title]</w:t>
            </w:r>
          </w:p>
        </w:tc>
        <w:tc>
          <w:tcPr>
            <w:tcW w:w="1515" w:type="dxa"/>
          </w:tcPr>
          <w:p w14:paraId="40BA5193" w14:textId="1AE6AB1C"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[cost1type]</w:t>
            </w:r>
          </w:p>
        </w:tc>
        <w:tc>
          <w:tcPr>
            <w:tcW w:w="4488" w:type="dxa"/>
          </w:tcPr>
          <w:p w14:paraId="46D83A7F" w14:textId="0A4766A0"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[cost1desc]</w:t>
            </w:r>
          </w:p>
        </w:tc>
        <w:tc>
          <w:tcPr>
            <w:tcW w:w="900" w:type="dxa"/>
          </w:tcPr>
          <w:p w14:paraId="7049043C" w14:textId="5903ADBF" w:rsidR="00AA3B17" w:rsidRPr="00AA3B17" w:rsidRDefault="00AA3B17" w:rsidP="00AA3B17">
            <w:pPr>
              <w:spacing w:line="240" w:lineRule="auto"/>
              <w:jc w:val="center"/>
              <w:rPr>
                <w:color w:val="000000" w:themeColor="text1"/>
                <w:sz w:val="18"/>
                <w:szCs w:val="18"/>
              </w:rPr>
            </w:pPr>
            <w:r w:rsidRPr="00AA3B17">
              <w:rPr>
                <w:color w:val="000000" w:themeColor="text1"/>
                <w:sz w:val="18"/>
                <w:szCs w:val="18"/>
              </w:rPr>
              <w:t>[cost1currency]</w:t>
            </w:r>
          </w:p>
        </w:tc>
        <w:tc>
          <w:tcPr>
            <w:tcW w:w="848" w:type="dxa"/>
          </w:tcPr>
          <w:p w14:paraId="3C34536E" w14:textId="71C9B9B7" w:rsidR="00AA3B17" w:rsidRPr="00AA3B17" w:rsidRDefault="00AA3B17" w:rsidP="00AA3B17">
            <w:pPr>
              <w:spacing w:line="240" w:lineRule="auto"/>
              <w:jc w:val="right"/>
              <w:rPr>
                <w:color w:val="000000" w:themeColor="text1"/>
                <w:sz w:val="18"/>
                <w:szCs w:val="18"/>
              </w:rPr>
            </w:pPr>
            <w:r w:rsidRPr="00AA3B17">
              <w:rPr>
                <w:color w:val="000000" w:themeColor="text1"/>
                <w:sz w:val="18"/>
                <w:szCs w:val="18"/>
              </w:rPr>
              <w:t>[cost1value]</w:t>
            </w:r>
          </w:p>
        </w:tc>
      </w:tr>
      <w:tr w:rsidR="00AA3B17" w:rsidRPr="008C3096" w14:paraId="4C4257B3" w14:textId="77777777" w:rsidTr="00B2590A">
        <w:tc>
          <w:tcPr>
            <w:tcW w:w="1452" w:type="dxa"/>
            <w:tcBorders>
              <w:top w:val="single" w:sz="12" w:space="0" w:color="006AAB"/>
              <w:right w:val="nil"/>
            </w:tcBorders>
            <w:shd w:val="clear" w:color="auto" w:fill="auto"/>
          </w:tcPr>
          <w:p w14:paraId="5084DA8B" w14:textId="77777777" w:rsidR="00AA3B17" w:rsidRPr="00AA3B17" w:rsidRDefault="00AA3B17" w:rsidP="00AA3B17">
            <w:pPr>
              <w:spacing w:line="240" w:lineRule="auto"/>
              <w:jc w:val="left"/>
              <w:rPr>
                <w:b/>
                <w:bCs/>
                <w:color w:val="000000" w:themeColor="text1"/>
                <w:sz w:val="18"/>
                <w:szCs w:val="18"/>
              </w:rPr>
            </w:pPr>
            <w:r w:rsidRPr="00AA3B17">
              <w:rPr>
                <w:b/>
                <w:bCs/>
                <w:color w:val="000000" w:themeColor="text1"/>
                <w:sz w:val="18"/>
                <w:szCs w:val="18"/>
              </w:rPr>
              <w:t>Estimated total costs</w:t>
            </w:r>
          </w:p>
        </w:tc>
        <w:tc>
          <w:tcPr>
            <w:tcW w:w="1515" w:type="dxa"/>
            <w:tcBorders>
              <w:top w:val="single" w:sz="12" w:space="0" w:color="006AAB"/>
              <w:left w:val="nil"/>
              <w:right w:val="nil"/>
            </w:tcBorders>
            <w:shd w:val="clear" w:color="auto" w:fill="auto"/>
          </w:tcPr>
          <w:p w14:paraId="13C0D998" w14:textId="77777777" w:rsidR="00AA3B17" w:rsidRPr="00AA3B17" w:rsidRDefault="00AA3B17" w:rsidP="00AA3B17">
            <w:pPr>
              <w:spacing w:line="240" w:lineRule="auto"/>
              <w:jc w:val="left"/>
              <w:rPr>
                <w:b/>
                <w:bCs/>
                <w:color w:val="000000" w:themeColor="text1"/>
                <w:sz w:val="18"/>
                <w:szCs w:val="18"/>
              </w:rPr>
            </w:pPr>
          </w:p>
        </w:tc>
        <w:tc>
          <w:tcPr>
            <w:tcW w:w="4488" w:type="dxa"/>
            <w:tcBorders>
              <w:top w:val="single" w:sz="12" w:space="0" w:color="006AAB"/>
              <w:left w:val="nil"/>
            </w:tcBorders>
            <w:shd w:val="clear" w:color="auto" w:fill="auto"/>
          </w:tcPr>
          <w:p w14:paraId="6868608D" w14:textId="77777777" w:rsidR="00AA3B17" w:rsidRPr="00AA3B17" w:rsidRDefault="00AA3B17" w:rsidP="00AA3B17">
            <w:pPr>
              <w:spacing w:line="240" w:lineRule="auto"/>
              <w:rPr>
                <w:color w:val="000000" w:themeColor="text1"/>
                <w:sz w:val="18"/>
                <w:szCs w:val="18"/>
              </w:rPr>
            </w:pPr>
          </w:p>
        </w:tc>
        <w:tc>
          <w:tcPr>
            <w:tcW w:w="900" w:type="dxa"/>
            <w:tcBorders>
              <w:top w:val="single" w:sz="12" w:space="0" w:color="006AAB"/>
            </w:tcBorders>
            <w:shd w:val="clear" w:color="auto" w:fill="auto"/>
          </w:tcPr>
          <w:p w14:paraId="074CF43E" w14:textId="60446B29" w:rsidR="00AA3B17" w:rsidRPr="00AA3B17" w:rsidRDefault="00AA3B17" w:rsidP="00AA3B17">
            <w:pPr>
              <w:spacing w:line="240" w:lineRule="auto"/>
              <w:jc w:val="center"/>
              <w:rPr>
                <w:color w:val="000000" w:themeColor="text1"/>
                <w:sz w:val="18"/>
                <w:szCs w:val="18"/>
              </w:rPr>
            </w:pPr>
          </w:p>
        </w:tc>
        <w:tc>
          <w:tcPr>
            <w:tcW w:w="848" w:type="dxa"/>
            <w:tcBorders>
              <w:top w:val="single" w:sz="12" w:space="0" w:color="006AAB"/>
            </w:tcBorders>
            <w:shd w:val="clear" w:color="auto" w:fill="auto"/>
          </w:tcPr>
          <w:p w14:paraId="2E429B08" w14:textId="79ED9840" w:rsidR="00AA3B17" w:rsidRPr="00AA3B17" w:rsidRDefault="00E40F8A" w:rsidP="00AA3B17">
            <w:pPr>
              <w:spacing w:line="240" w:lineRule="auto"/>
              <w:jc w:val="right"/>
              <w:rPr>
                <w:b/>
                <w:bCs/>
                <w:color w:val="000000" w:themeColor="text1"/>
                <w:sz w:val="18"/>
                <w:szCs w:val="18"/>
              </w:rPr>
            </w:pPr>
            <w:r>
              <w:rPr>
                <w:b/>
                <w:bCs/>
                <w:color w:val="000000" w:themeColor="text1"/>
                <w:sz w:val="18"/>
                <w:szCs w:val="18"/>
              </w:rPr>
              <w:t>[costtotal]</w:t>
            </w:r>
          </w:p>
        </w:tc>
      </w:tr>
    </w:tbl>
    <w:p w14:paraId="1E05993C" w14:textId="34FC8344" w:rsidR="009865A0" w:rsidRPr="009865A0" w:rsidRDefault="009865A0">
      <w:pPr>
        <w:spacing w:before="240"/>
        <w:rPr>
          <w:rFonts w:eastAsiaTheme="minorEastAsia"/>
          <w:color w:val="auto"/>
          <w:lang w:val="en-GB"/>
        </w:rPr>
      </w:pPr>
      <w:r w:rsidRPr="009865A0">
        <w:rPr>
          <w:rFonts w:eastAsiaTheme="minorEastAsia"/>
          <w:color w:val="auto"/>
          <w:lang w:val="en-GB"/>
        </w:rPr>
        <w:t>[costsDescriptions]</w:t>
      </w:r>
    </w:p>
    <w:p w14:paraId="3CFCFDC6" w14:textId="41A97BF7" w:rsidR="00BF7D81" w:rsidRPr="00BF7D81" w:rsidRDefault="00BF7D81">
      <w:pPr>
        <w:spacing w:before="240"/>
        <w:rPr>
          <w:rFonts w:eastAsiaTheme="minorEastAsia"/>
          <w:color w:val="auto"/>
          <w:lang w:val="en-GB"/>
        </w:rPr>
      </w:pPr>
      <w:r>
        <w:rPr>
          <w:rFonts w:eastAsiaTheme="minorEastAsia"/>
          <w:color w:val="92D050"/>
          <w:lang w:val="en-GB"/>
        </w:rPr>
        <w:t>Coverage of costs:</w:t>
      </w:r>
    </w:p>
    <w:p w14:paraId="7AD3C395" w14:textId="751EE325" w:rsidR="00BF7D81" w:rsidRPr="00BF7D81" w:rsidRDefault="00BF7D81" w:rsidP="00BF7D81">
      <w:pPr>
        <w:rPr>
          <w:rFonts w:eastAsiaTheme="minorEastAsia"/>
          <w:color w:val="92D050"/>
          <w:lang w:val="en-GB"/>
        </w:rPr>
      </w:pPr>
      <w:r>
        <w:rPr>
          <w:color w:val="92D050"/>
        </w:rPr>
        <w:t>…</w:t>
      </w:r>
    </w:p>
    <w:p w14:paraId="5545CFE9" w14:textId="60D5881E" w:rsidR="009816C2" w:rsidRDefault="00000000">
      <w:pPr>
        <w:spacing w:before="240"/>
        <w:rPr>
          <w:color w:val="auto"/>
        </w:rPr>
      </w:pPr>
      <w:r>
        <w:rPr>
          <w:color w:val="auto"/>
        </w:rPr>
        <w:t>The data manager will direct the data management process</w:t>
      </w:r>
      <w:r w:rsidR="00AD3051">
        <w:rPr>
          <w:color w:val="auto"/>
        </w:rPr>
        <w:t xml:space="preserve"> </w:t>
      </w:r>
      <w:r>
        <w:rPr>
          <w:color w:val="auto"/>
        </w:rPr>
        <w:t>overall, with</w:t>
      </w:r>
      <w:r w:rsidR="00AD3051">
        <w:rPr>
          <w:color w:val="auto"/>
        </w:rPr>
        <w:t xml:space="preserve"> </w:t>
      </w:r>
      <w:r>
        <w:rPr>
          <w:color w:val="auto"/>
        </w:rPr>
        <w:t>[workPackageLeaders] being responsible for ensuring metadata production, day-to-day cross-checks, back-up and other quality control activities are maintained. The researchers will be responsible for routine supervision of the dataset development.</w:t>
      </w:r>
    </w:p>
    <w:p w14:paraId="72461288" w14:textId="77777777" w:rsidR="009816C2" w:rsidRDefault="00000000" w:rsidP="00506500">
      <w:pPr>
        <w:pStyle w:val="Heading1"/>
      </w:pPr>
      <w:bookmarkStart w:id="31" w:name="_Toc123731440"/>
      <w:bookmarkStart w:id="32" w:name="_Toc69311947"/>
      <w:bookmarkStart w:id="33" w:name="_Toc156287350"/>
      <w:r>
        <w:lastRenderedPageBreak/>
        <w:t>Data</w:t>
      </w:r>
      <w:r>
        <w:rPr>
          <w:spacing w:val="-3"/>
        </w:rPr>
        <w:t xml:space="preserve"> </w:t>
      </w:r>
      <w:r>
        <w:t>security</w:t>
      </w:r>
      <w:bookmarkEnd w:id="31"/>
      <w:bookmarkEnd w:id="32"/>
      <w:bookmarkEnd w:id="33"/>
    </w:p>
    <w:p w14:paraId="4BDD465A"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bookmarkStart w:id="34" w:name="_Toc123731441"/>
      <w:r w:rsidRPr="00AA3B17">
        <w:rPr>
          <w:color w:val="000000" w:themeColor="text1"/>
          <w:lang w:val="en-GB"/>
        </w:rPr>
        <w:t>What provisions are or will be in place for data security (including data recovery as well as secure storage/archiving and transfer of sensitive data)?</w:t>
      </w:r>
    </w:p>
    <w:p w14:paraId="02E0C823" w14:textId="77777777" w:rsidR="00AA3B17" w:rsidRPr="00AA3B17" w:rsidRDefault="00AA3B17" w:rsidP="00AA3B17">
      <w:pPr>
        <w:pStyle w:val="Listenabsatz1"/>
        <w:numPr>
          <w:ilvl w:val="0"/>
          <w:numId w:val="4"/>
        </w:numPr>
        <w:pBdr>
          <w:top w:val="single" w:sz="12" w:space="1" w:color="006699"/>
          <w:left w:val="single" w:sz="12" w:space="4" w:color="006699"/>
          <w:bottom w:val="single" w:sz="12" w:space="1" w:color="006699"/>
          <w:right w:val="single" w:sz="12" w:space="4" w:color="006699"/>
        </w:pBdr>
        <w:suppressAutoHyphens w:val="0"/>
        <w:ind w:left="567" w:hanging="567"/>
        <w:rPr>
          <w:color w:val="000000" w:themeColor="text1"/>
          <w:lang w:val="en-GB"/>
        </w:rPr>
      </w:pPr>
      <w:r w:rsidRPr="00AA3B17">
        <w:rPr>
          <w:color w:val="000000" w:themeColor="text1"/>
          <w:lang w:val="en-GB"/>
        </w:rPr>
        <w:t>Will the data be safely stored in trusted repositories for long term preservation and curation?</w:t>
      </w:r>
    </w:p>
    <w:p w14:paraId="2CB7EA18" w14:textId="77777777" w:rsidR="009816C2" w:rsidRDefault="00000000" w:rsidP="00506500">
      <w:pPr>
        <w:pStyle w:val="Heading2"/>
      </w:pPr>
      <w:bookmarkStart w:id="35" w:name="_Toc156287351"/>
      <w:r>
        <w:t>Storage and backup facilities</w:t>
      </w:r>
      <w:bookmarkEnd w:id="34"/>
      <w:bookmarkEnd w:id="35"/>
    </w:p>
    <w:p w14:paraId="6254B369" w14:textId="77777777" w:rsidR="009459B4" w:rsidRDefault="009459B4">
      <w:pPr>
        <w:rPr>
          <w:rFonts w:eastAsiaTheme="minorEastAsia"/>
          <w:lang w:val="en-GB"/>
        </w:rPr>
      </w:pPr>
      <w:r>
        <w:rPr>
          <w:rFonts w:eastAsiaTheme="minorEastAsia"/>
          <w:lang w:val="en-GB"/>
        </w:rPr>
        <w:t>[storageintro]</w:t>
      </w:r>
    </w:p>
    <w:p w14:paraId="57A9CC3A" w14:textId="28D72FE2" w:rsidR="009816C2" w:rsidRPr="00AA3B17" w:rsidRDefault="00000000">
      <w:pPr>
        <w:rPr>
          <w:lang w:val="en-GB"/>
        </w:rPr>
      </w:pPr>
      <w:r w:rsidRPr="00AA3B17">
        <w:rPr>
          <w:rFonts w:eastAsiaTheme="minorEastAsia"/>
          <w:lang w:val="en-GB"/>
        </w:rPr>
        <w:t>[storage]</w:t>
      </w:r>
    </w:p>
    <w:p w14:paraId="280CC27C" w14:textId="77777777" w:rsidR="009816C2" w:rsidRDefault="00000000" w:rsidP="00506500">
      <w:pPr>
        <w:pStyle w:val="Heading2"/>
      </w:pPr>
      <w:bookmarkStart w:id="36" w:name="_Toc109653684"/>
      <w:bookmarkStart w:id="37" w:name="_Toc123731442"/>
      <w:bookmarkStart w:id="38" w:name="_Toc156287352"/>
      <w:r>
        <w:t>Data security and protection of sensitive data</w:t>
      </w:r>
      <w:bookmarkEnd w:id="36"/>
      <w:bookmarkEnd w:id="37"/>
      <w:bookmarkEnd w:id="38"/>
    </w:p>
    <w:p w14:paraId="0C8DDABA" w14:textId="70A9B96A" w:rsidR="009816C2" w:rsidRDefault="00000000">
      <w:r>
        <w:t>We pay strict attention to compliance with the relevant institutional and national data protection policies.</w:t>
      </w:r>
    </w:p>
    <w:p w14:paraId="390CD694" w14:textId="77777777" w:rsidR="009816C2" w:rsidRPr="00AA3B17" w:rsidRDefault="00000000">
      <w:pPr>
        <w:rPr>
          <w:lang w:val="en-GB"/>
        </w:rPr>
      </w:pPr>
      <w:r w:rsidRPr="00AA3B17">
        <w:rPr>
          <w:rFonts w:eastAsiaTheme="minorEastAsia"/>
          <w:lang w:val="en-GB"/>
        </w:rPr>
        <w:t>[sensitivedata]</w:t>
      </w:r>
    </w:p>
    <w:p w14:paraId="6EEED2DC" w14:textId="6F7C30DF" w:rsidR="00AA3B17" w:rsidRPr="00DE5891" w:rsidRDefault="00000000">
      <w:r w:rsidRPr="00DE5891">
        <w:t>Access to data during research:</w:t>
      </w:r>
    </w:p>
    <w:tbl>
      <w:tblPr>
        <w:tblStyle w:val="TableGridLight"/>
        <w:tblW w:w="9060" w:type="dxa"/>
        <w:tblBorders>
          <w:top w:val="single" w:sz="12" w:space="0" w:color="BFBFBF"/>
          <w:left w:val="single" w:sz="12" w:space="0" w:color="BFBFBF"/>
          <w:bottom w:val="single" w:sz="12" w:space="0" w:color="BFBFBF"/>
          <w:right w:val="single" w:sz="12" w:space="0" w:color="BFBFBF"/>
          <w:insideH w:val="single" w:sz="12" w:space="0" w:color="BFBFBF"/>
          <w:insideV w:val="single" w:sz="12" w:space="0" w:color="BFBFBF"/>
        </w:tblBorders>
        <w:tblLook w:val="04A0" w:firstRow="1" w:lastRow="0" w:firstColumn="1" w:lastColumn="0" w:noHBand="0" w:noVBand="1"/>
      </w:tblPr>
      <w:tblGrid>
        <w:gridCol w:w="901"/>
        <w:gridCol w:w="2723"/>
        <w:gridCol w:w="2723"/>
        <w:gridCol w:w="2713"/>
      </w:tblGrid>
      <w:tr w:rsidR="00AA3B17" w:rsidRPr="00234789" w14:paraId="7514CB82" w14:textId="77777777" w:rsidTr="00AA3B17">
        <w:trPr>
          <w:cantSplit/>
          <w:tblHeader/>
        </w:trPr>
        <w:tc>
          <w:tcPr>
            <w:tcW w:w="901" w:type="dxa"/>
            <w:tcBorders>
              <w:bottom w:val="single" w:sz="12" w:space="0" w:color="006AAB"/>
            </w:tcBorders>
            <w:vAlign w:val="center"/>
          </w:tcPr>
          <w:p w14:paraId="55179CE1"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dataset ID</w:t>
            </w:r>
          </w:p>
        </w:tc>
        <w:tc>
          <w:tcPr>
            <w:tcW w:w="2723" w:type="dxa"/>
            <w:tcBorders>
              <w:bottom w:val="single" w:sz="12" w:space="0" w:color="006AAB"/>
            </w:tcBorders>
            <w:vAlign w:val="center"/>
          </w:tcPr>
          <w:p w14:paraId="05EA53C3"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selected project members</w:t>
            </w:r>
          </w:p>
        </w:tc>
        <w:tc>
          <w:tcPr>
            <w:tcW w:w="2723" w:type="dxa"/>
            <w:tcBorders>
              <w:bottom w:val="single" w:sz="12" w:space="0" w:color="006AAB"/>
            </w:tcBorders>
            <w:vAlign w:val="center"/>
          </w:tcPr>
          <w:p w14:paraId="099C0229"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all other project members</w:t>
            </w:r>
          </w:p>
        </w:tc>
        <w:tc>
          <w:tcPr>
            <w:tcW w:w="2713" w:type="dxa"/>
            <w:tcBorders>
              <w:bottom w:val="single" w:sz="12" w:space="0" w:color="006AAB"/>
            </w:tcBorders>
            <w:vAlign w:val="center"/>
          </w:tcPr>
          <w:p w14:paraId="410B99B7" w14:textId="77777777" w:rsidR="00AA3B17" w:rsidRPr="00AA3B17" w:rsidRDefault="00AA3B17" w:rsidP="00B90CCA">
            <w:pPr>
              <w:spacing w:line="240" w:lineRule="auto"/>
              <w:jc w:val="center"/>
              <w:rPr>
                <w:b/>
                <w:bCs/>
                <w:color w:val="000000" w:themeColor="text1"/>
                <w:sz w:val="18"/>
                <w:szCs w:val="18"/>
              </w:rPr>
            </w:pPr>
            <w:r w:rsidRPr="00AA3B17">
              <w:rPr>
                <w:b/>
                <w:bCs/>
                <w:color w:val="000000" w:themeColor="text1"/>
                <w:sz w:val="18"/>
                <w:szCs w:val="18"/>
              </w:rPr>
              <w:t>the public</w:t>
            </w:r>
          </w:p>
        </w:tc>
      </w:tr>
      <w:tr w:rsidR="00AA3B17" w:rsidRPr="00234789" w14:paraId="4D7A6E53" w14:textId="77777777" w:rsidTr="00AA3B17">
        <w:tc>
          <w:tcPr>
            <w:tcW w:w="901" w:type="dxa"/>
            <w:tcBorders>
              <w:top w:val="single" w:sz="12" w:space="0" w:color="006AAB"/>
            </w:tcBorders>
          </w:tcPr>
          <w:p w14:paraId="39D025C0"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P1</w:t>
            </w:r>
          </w:p>
        </w:tc>
        <w:tc>
          <w:tcPr>
            <w:tcW w:w="2723" w:type="dxa"/>
            <w:tcBorders>
              <w:top w:val="single" w:sz="12" w:space="0" w:color="006AAB"/>
            </w:tcBorders>
          </w:tcPr>
          <w:p w14:paraId="01450368" w14:textId="55CDAA03"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[datasetAccessTable]</w:t>
            </w:r>
          </w:p>
        </w:tc>
        <w:tc>
          <w:tcPr>
            <w:tcW w:w="2723" w:type="dxa"/>
            <w:tcBorders>
              <w:top w:val="single" w:sz="12" w:space="0" w:color="006AAB"/>
            </w:tcBorders>
          </w:tcPr>
          <w:p w14:paraId="4FA0594A" w14:textId="290E1674"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[dataset1allaccess]</w:t>
            </w:r>
          </w:p>
        </w:tc>
        <w:tc>
          <w:tcPr>
            <w:tcW w:w="2713" w:type="dxa"/>
            <w:tcBorders>
              <w:top w:val="single" w:sz="12" w:space="0" w:color="006AAB"/>
            </w:tcBorders>
          </w:tcPr>
          <w:p w14:paraId="558E41AD" w14:textId="2E785EDE"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[dataset1publicaccess]</w:t>
            </w:r>
          </w:p>
        </w:tc>
      </w:tr>
      <w:tr w:rsidR="00AA3B17" w:rsidRPr="00234789" w14:paraId="017F1C8E" w14:textId="77777777" w:rsidTr="00AA3B17">
        <w:tc>
          <w:tcPr>
            <w:tcW w:w="901" w:type="dxa"/>
          </w:tcPr>
          <w:p w14:paraId="6CE7563E" w14:textId="77777777" w:rsidR="00AA3B17" w:rsidRPr="00AA3B17" w:rsidRDefault="00AA3B17" w:rsidP="00AA3B17">
            <w:pPr>
              <w:spacing w:line="240" w:lineRule="auto"/>
              <w:jc w:val="center"/>
              <w:rPr>
                <w:b/>
                <w:bCs/>
                <w:color w:val="000000" w:themeColor="text1"/>
                <w:sz w:val="18"/>
                <w:szCs w:val="18"/>
              </w:rPr>
            </w:pPr>
            <w:r w:rsidRPr="00AA3B17">
              <w:rPr>
                <w:color w:val="000000" w:themeColor="text1"/>
                <w:sz w:val="18"/>
                <w:szCs w:val="18"/>
              </w:rPr>
              <w:t>P2</w:t>
            </w:r>
          </w:p>
        </w:tc>
        <w:tc>
          <w:tcPr>
            <w:tcW w:w="2723" w:type="dxa"/>
          </w:tcPr>
          <w:p w14:paraId="01E47E8A" w14:textId="3721B26F"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[dataset1selectedaccess]</w:t>
            </w:r>
          </w:p>
        </w:tc>
        <w:tc>
          <w:tcPr>
            <w:tcW w:w="2723" w:type="dxa"/>
          </w:tcPr>
          <w:p w14:paraId="35D72AE8" w14:textId="41E51AD8"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writing</w:t>
            </w:r>
          </w:p>
        </w:tc>
        <w:tc>
          <w:tcPr>
            <w:tcW w:w="2713" w:type="dxa"/>
          </w:tcPr>
          <w:p w14:paraId="1A95D7A9" w14:textId="5C89C4D7" w:rsidR="00AA3B17" w:rsidRPr="00AA3B17" w:rsidRDefault="00AA3B17" w:rsidP="00AA3B17">
            <w:pPr>
              <w:spacing w:line="240" w:lineRule="auto"/>
              <w:jc w:val="left"/>
              <w:rPr>
                <w:color w:val="000000" w:themeColor="text1"/>
                <w:sz w:val="18"/>
                <w:szCs w:val="18"/>
              </w:rPr>
            </w:pPr>
            <w:r w:rsidRPr="00AA3B17">
              <w:rPr>
                <w:color w:val="000000" w:themeColor="text1"/>
                <w:sz w:val="18"/>
                <w:szCs w:val="18"/>
              </w:rPr>
              <w:t>reading only</w:t>
            </w:r>
          </w:p>
        </w:tc>
      </w:tr>
    </w:tbl>
    <w:p w14:paraId="70BBC121" w14:textId="77777777" w:rsidR="009816C2" w:rsidRPr="00406B5E" w:rsidRDefault="00000000">
      <w:pPr>
        <w:spacing w:before="240"/>
        <w:rPr>
          <w:color w:val="000000" w:themeColor="text1"/>
        </w:rPr>
      </w:pPr>
      <w:r w:rsidRPr="001046A2">
        <w:rPr>
          <w:color w:val="92D050"/>
        </w:rPr>
        <w:t>All incidents will be handled individually by an incident response team that is maintaining the affected service.</w:t>
      </w:r>
    </w:p>
    <w:p w14:paraId="4CE4844F" w14:textId="0345FBB1" w:rsidR="00380A39" w:rsidRPr="00380A39" w:rsidRDefault="00000000" w:rsidP="00506500">
      <w:pPr>
        <w:pStyle w:val="Heading2"/>
      </w:pPr>
      <w:bookmarkStart w:id="39" w:name="_Toc109653691"/>
      <w:bookmarkStart w:id="40" w:name="_Toc156287353"/>
      <w:r>
        <w:t>Long-term preservation and deletion of data</w:t>
      </w:r>
      <w:bookmarkEnd w:id="39"/>
      <w:bookmarkEnd w:id="40"/>
    </w:p>
    <w:tbl>
      <w:tblPr>
        <w:tblStyle w:val="TableGridLight"/>
        <w:tblW w:w="9057"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5754"/>
        <w:gridCol w:w="2403"/>
      </w:tblGrid>
      <w:tr w:rsidR="00380A39" w:rsidRPr="00234789" w14:paraId="39ABAB2A" w14:textId="77777777" w:rsidTr="00380A39">
        <w:trPr>
          <w:cantSplit/>
          <w:tblHeader/>
        </w:trPr>
        <w:tc>
          <w:tcPr>
            <w:tcW w:w="900" w:type="dxa"/>
            <w:tcBorders>
              <w:bottom w:val="single" w:sz="12" w:space="0" w:color="006AAB"/>
            </w:tcBorders>
            <w:vAlign w:val="center"/>
          </w:tcPr>
          <w:p w14:paraId="71B3830C" w14:textId="77777777" w:rsidR="00380A39" w:rsidRPr="00380A39" w:rsidRDefault="00380A39" w:rsidP="00B90CCA">
            <w:pPr>
              <w:spacing w:line="240" w:lineRule="auto"/>
              <w:jc w:val="center"/>
              <w:rPr>
                <w:b/>
                <w:bCs/>
                <w:color w:val="000000" w:themeColor="text1"/>
                <w:sz w:val="18"/>
                <w:szCs w:val="18"/>
              </w:rPr>
            </w:pPr>
            <w:r w:rsidRPr="00380A39">
              <w:rPr>
                <w:b/>
                <w:bCs/>
                <w:color w:val="000000" w:themeColor="text1"/>
                <w:sz w:val="18"/>
                <w:szCs w:val="18"/>
              </w:rPr>
              <w:t>dataset ID</w:t>
            </w:r>
          </w:p>
        </w:tc>
        <w:tc>
          <w:tcPr>
            <w:tcW w:w="5754" w:type="dxa"/>
            <w:tcBorders>
              <w:bottom w:val="single" w:sz="12" w:space="0" w:color="006AAB"/>
            </w:tcBorders>
            <w:vAlign w:val="center"/>
          </w:tcPr>
          <w:p w14:paraId="2A87D31A" w14:textId="6D9CCF03"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location for long-term storage</w:t>
            </w:r>
          </w:p>
        </w:tc>
        <w:tc>
          <w:tcPr>
            <w:tcW w:w="2403" w:type="dxa"/>
            <w:tcBorders>
              <w:bottom w:val="single" w:sz="12" w:space="0" w:color="006AAB"/>
            </w:tcBorders>
            <w:vAlign w:val="center"/>
          </w:tcPr>
          <w:p w14:paraId="01411ABE" w14:textId="30B422F6" w:rsidR="00380A39" w:rsidRPr="00380A39" w:rsidRDefault="00380A39" w:rsidP="00380A39">
            <w:pPr>
              <w:spacing w:line="240" w:lineRule="auto"/>
              <w:jc w:val="center"/>
              <w:rPr>
                <w:b/>
                <w:bCs/>
                <w:color w:val="000000" w:themeColor="text1"/>
                <w:sz w:val="18"/>
                <w:szCs w:val="18"/>
              </w:rPr>
            </w:pPr>
            <w:r w:rsidRPr="00380A39">
              <w:rPr>
                <w:b/>
                <w:bCs/>
                <w:color w:val="000000" w:themeColor="text1"/>
                <w:sz w:val="18"/>
                <w:szCs w:val="18"/>
              </w:rPr>
              <w:t>minimum retention period</w:t>
            </w:r>
            <w:r w:rsidRPr="00380A39">
              <w:rPr>
                <w:b/>
                <w:bCs/>
                <w:color w:val="000000" w:themeColor="text1"/>
                <w:sz w:val="18"/>
                <w:szCs w:val="18"/>
              </w:rPr>
              <w:br/>
              <w:t>(</w:t>
            </w:r>
            <w:r w:rsidRPr="00380A39">
              <w:rPr>
                <w:rFonts w:cs="Arial"/>
                <w:b/>
                <w:bCs/>
                <w:color w:val="000000" w:themeColor="text1"/>
                <w:sz w:val="18"/>
                <w:szCs w:val="18"/>
              </w:rPr>
              <w:t>≥</w:t>
            </w:r>
            <w:r w:rsidRPr="00380A39">
              <w:rPr>
                <w:b/>
                <w:bCs/>
                <w:color w:val="000000" w:themeColor="text1"/>
                <w:sz w:val="18"/>
                <w:szCs w:val="18"/>
              </w:rPr>
              <w:t xml:space="preserve"> 10 years)</w:t>
            </w:r>
          </w:p>
        </w:tc>
      </w:tr>
      <w:tr w:rsidR="00380A39" w:rsidRPr="00234789" w14:paraId="1A79ABD5" w14:textId="77777777" w:rsidTr="00380A39">
        <w:tc>
          <w:tcPr>
            <w:tcW w:w="900" w:type="dxa"/>
            <w:tcBorders>
              <w:top w:val="single" w:sz="12" w:space="0" w:color="006AAB"/>
            </w:tcBorders>
          </w:tcPr>
          <w:p w14:paraId="09D23052"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P1</w:t>
            </w:r>
          </w:p>
        </w:tc>
        <w:tc>
          <w:tcPr>
            <w:tcW w:w="5754" w:type="dxa"/>
            <w:tcBorders>
              <w:top w:val="single" w:sz="12" w:space="0" w:color="006AAB"/>
            </w:tcBorders>
          </w:tcPr>
          <w:p w14:paraId="5F94725C" w14:textId="0BF0008F"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[datasetRepositoryTable]</w:t>
            </w:r>
          </w:p>
        </w:tc>
        <w:tc>
          <w:tcPr>
            <w:tcW w:w="2403" w:type="dxa"/>
            <w:tcBorders>
              <w:top w:val="single" w:sz="12" w:space="0" w:color="006AAB"/>
            </w:tcBorders>
          </w:tcPr>
          <w:p w14:paraId="5CF41294" w14:textId="1B9CEBD5"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100 years</w:t>
            </w:r>
          </w:p>
        </w:tc>
      </w:tr>
      <w:tr w:rsidR="00380A39" w:rsidRPr="00234789" w14:paraId="3FEFFE64" w14:textId="77777777" w:rsidTr="00380A39">
        <w:tc>
          <w:tcPr>
            <w:tcW w:w="900" w:type="dxa"/>
          </w:tcPr>
          <w:p w14:paraId="48C1CBB7" w14:textId="77777777" w:rsidR="00380A39" w:rsidRPr="00380A39" w:rsidRDefault="00380A39" w:rsidP="00380A39">
            <w:pPr>
              <w:spacing w:line="240" w:lineRule="auto"/>
              <w:jc w:val="center"/>
              <w:rPr>
                <w:b/>
                <w:bCs/>
                <w:color w:val="000000" w:themeColor="text1"/>
                <w:sz w:val="18"/>
                <w:szCs w:val="18"/>
              </w:rPr>
            </w:pPr>
            <w:r w:rsidRPr="00380A39">
              <w:rPr>
                <w:color w:val="000000" w:themeColor="text1"/>
                <w:sz w:val="18"/>
                <w:szCs w:val="18"/>
              </w:rPr>
              <w:t>P2</w:t>
            </w:r>
          </w:p>
        </w:tc>
        <w:tc>
          <w:tcPr>
            <w:tcW w:w="5754" w:type="dxa"/>
          </w:tcPr>
          <w:p w14:paraId="4DB1144E" w14:textId="2F663FB8"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[dataset1repo]</w:t>
            </w:r>
          </w:p>
        </w:tc>
        <w:tc>
          <w:tcPr>
            <w:tcW w:w="2403" w:type="dxa"/>
          </w:tcPr>
          <w:p w14:paraId="1D64D299" w14:textId="189A9751" w:rsidR="00380A39" w:rsidRPr="00380A39" w:rsidRDefault="00380A39" w:rsidP="00380A39">
            <w:pPr>
              <w:spacing w:line="240" w:lineRule="auto"/>
              <w:jc w:val="left"/>
              <w:rPr>
                <w:color w:val="000000" w:themeColor="text1"/>
                <w:sz w:val="18"/>
                <w:szCs w:val="18"/>
              </w:rPr>
            </w:pPr>
            <w:r w:rsidRPr="00380A39">
              <w:rPr>
                <w:color w:val="000000" w:themeColor="text1"/>
                <w:sz w:val="18"/>
                <w:szCs w:val="18"/>
              </w:rPr>
              <w:t>[dataset1period]</w:t>
            </w:r>
          </w:p>
        </w:tc>
      </w:tr>
    </w:tbl>
    <w:p w14:paraId="1E1F3FC1" w14:textId="23650108" w:rsidR="00380A39" w:rsidRPr="00DE5891" w:rsidRDefault="00000000">
      <w:pPr>
        <w:spacing w:before="240"/>
      </w:pPr>
      <w:r w:rsidRPr="00DE5891">
        <w:t>Overview of (unpublished) data that will be deleted:</w:t>
      </w:r>
    </w:p>
    <w:tbl>
      <w:tblPr>
        <w:tblStyle w:val="TableGridLight"/>
        <w:tblW w:w="9272" w:type="dxa"/>
        <w:tblBorders>
          <w:top w:val="single" w:sz="12" w:space="0" w:color="BFBFBF" w:themeColor="background1" w:themeShade="BF"/>
          <w:left w:val="single" w:sz="12" w:space="0" w:color="BFBFBF" w:themeColor="background1" w:themeShade="BF"/>
          <w:bottom w:val="single" w:sz="12" w:space="0" w:color="BFBFBF" w:themeColor="background1" w:themeShade="BF"/>
          <w:right w:val="single" w:sz="12" w:space="0" w:color="BFBFBF" w:themeColor="background1" w:themeShade="BF"/>
          <w:insideH w:val="single" w:sz="12" w:space="0" w:color="BFBFBF" w:themeColor="background1" w:themeShade="BF"/>
          <w:insideV w:val="single" w:sz="12" w:space="0" w:color="BFBFBF" w:themeColor="background1" w:themeShade="BF"/>
        </w:tblBorders>
        <w:tblLook w:val="04A0" w:firstRow="1" w:lastRow="0" w:firstColumn="1" w:lastColumn="0" w:noHBand="0" w:noVBand="1"/>
      </w:tblPr>
      <w:tblGrid>
        <w:gridCol w:w="900"/>
        <w:gridCol w:w="2346"/>
        <w:gridCol w:w="2346"/>
        <w:gridCol w:w="1834"/>
        <w:gridCol w:w="1846"/>
      </w:tblGrid>
      <w:tr w:rsidR="00380A39" w:rsidRPr="00234789" w14:paraId="62A2CFDD" w14:textId="77777777" w:rsidTr="00380A39">
        <w:tc>
          <w:tcPr>
            <w:tcW w:w="900" w:type="dxa"/>
            <w:tcBorders>
              <w:bottom w:val="single" w:sz="12" w:space="0" w:color="006AAB"/>
            </w:tcBorders>
            <w:vAlign w:val="center"/>
          </w:tcPr>
          <w:p w14:paraId="5AE3D319" w14:textId="77777777" w:rsidR="00380A39" w:rsidRPr="00FA2104" w:rsidRDefault="00380A39" w:rsidP="00B90CCA">
            <w:pPr>
              <w:jc w:val="center"/>
              <w:rPr>
                <w:b/>
                <w:bCs/>
                <w:color w:val="000000" w:themeColor="text1"/>
                <w:sz w:val="18"/>
                <w:szCs w:val="18"/>
              </w:rPr>
            </w:pPr>
            <w:r w:rsidRPr="00FA2104">
              <w:rPr>
                <w:b/>
                <w:bCs/>
                <w:color w:val="000000" w:themeColor="text1"/>
                <w:sz w:val="18"/>
                <w:szCs w:val="18"/>
              </w:rPr>
              <w:t>dataset ID</w:t>
            </w:r>
          </w:p>
        </w:tc>
        <w:tc>
          <w:tcPr>
            <w:tcW w:w="2346" w:type="dxa"/>
            <w:tcBorders>
              <w:bottom w:val="single" w:sz="12" w:space="0" w:color="006AAB"/>
            </w:tcBorders>
            <w:vAlign w:val="center"/>
          </w:tcPr>
          <w:p w14:paraId="631BB628" w14:textId="6AFB5D18" w:rsidR="00380A39" w:rsidRPr="00FA2104" w:rsidRDefault="00380A39" w:rsidP="00380A39">
            <w:pPr>
              <w:jc w:val="center"/>
              <w:rPr>
                <w:b/>
                <w:bCs/>
                <w:color w:val="000000" w:themeColor="text1"/>
                <w:sz w:val="18"/>
                <w:szCs w:val="18"/>
              </w:rPr>
            </w:pPr>
            <w:r w:rsidRPr="00FA2104">
              <w:rPr>
                <w:b/>
                <w:bCs/>
                <w:color w:val="000000" w:themeColor="text1"/>
                <w:sz w:val="18"/>
                <w:szCs w:val="18"/>
              </w:rPr>
              <w:t>kind/name of data</w:t>
            </w:r>
          </w:p>
        </w:tc>
        <w:tc>
          <w:tcPr>
            <w:tcW w:w="2346" w:type="dxa"/>
            <w:tcBorders>
              <w:bottom w:val="single" w:sz="12" w:space="0" w:color="006AAB"/>
            </w:tcBorders>
            <w:vAlign w:val="center"/>
          </w:tcPr>
          <w:p w14:paraId="4DBEA533" w14:textId="07C6A6D8" w:rsidR="00380A39" w:rsidRPr="00FA2104" w:rsidRDefault="00380A39" w:rsidP="00380A39">
            <w:pPr>
              <w:jc w:val="center"/>
              <w:rPr>
                <w:b/>
                <w:bCs/>
                <w:color w:val="000000" w:themeColor="text1"/>
                <w:sz w:val="18"/>
                <w:szCs w:val="18"/>
              </w:rPr>
            </w:pPr>
            <w:r w:rsidRPr="00FA2104">
              <w:rPr>
                <w:b/>
                <w:bCs/>
                <w:color w:val="000000" w:themeColor="text1"/>
                <w:sz w:val="18"/>
                <w:szCs w:val="18"/>
              </w:rPr>
              <w:t>date of deletion</w:t>
            </w:r>
          </w:p>
        </w:tc>
        <w:tc>
          <w:tcPr>
            <w:tcW w:w="1834" w:type="dxa"/>
            <w:tcBorders>
              <w:bottom w:val="single" w:sz="12" w:space="0" w:color="006AAB"/>
            </w:tcBorders>
            <w:vAlign w:val="center"/>
          </w:tcPr>
          <w:p w14:paraId="62D52E67" w14:textId="5D5B0473" w:rsidR="00380A39" w:rsidRPr="00FA2104" w:rsidRDefault="00380A39" w:rsidP="00380A39">
            <w:pPr>
              <w:jc w:val="center"/>
              <w:rPr>
                <w:b/>
                <w:bCs/>
                <w:color w:val="000000" w:themeColor="text1"/>
                <w:sz w:val="18"/>
                <w:szCs w:val="18"/>
              </w:rPr>
            </w:pPr>
            <w:r w:rsidRPr="00FA2104">
              <w:rPr>
                <w:b/>
                <w:bCs/>
                <w:color w:val="000000" w:themeColor="text1"/>
                <w:sz w:val="18"/>
                <w:szCs w:val="18"/>
              </w:rPr>
              <w:t>reason for deletion</w:t>
            </w:r>
          </w:p>
        </w:tc>
        <w:tc>
          <w:tcPr>
            <w:tcW w:w="1846" w:type="dxa"/>
            <w:tcBorders>
              <w:bottom w:val="single" w:sz="12" w:space="0" w:color="006AAB"/>
            </w:tcBorders>
            <w:vAlign w:val="center"/>
          </w:tcPr>
          <w:p w14:paraId="796CEBE6" w14:textId="5C22D409" w:rsidR="00380A39" w:rsidRPr="00FA2104" w:rsidRDefault="00380A39" w:rsidP="00380A39">
            <w:pPr>
              <w:jc w:val="center"/>
              <w:rPr>
                <w:b/>
                <w:bCs/>
                <w:color w:val="000000" w:themeColor="text1"/>
                <w:sz w:val="18"/>
                <w:szCs w:val="18"/>
              </w:rPr>
            </w:pPr>
            <w:r w:rsidRPr="00FA2104">
              <w:rPr>
                <w:b/>
                <w:bCs/>
                <w:color w:val="000000" w:themeColor="text1"/>
                <w:sz w:val="18"/>
                <w:szCs w:val="18"/>
              </w:rPr>
              <w:t>responsible person</w:t>
            </w:r>
          </w:p>
        </w:tc>
      </w:tr>
      <w:tr w:rsidR="00380A39" w:rsidRPr="00234789" w14:paraId="53F2D5E3" w14:textId="77777777" w:rsidTr="00380A39">
        <w:tc>
          <w:tcPr>
            <w:tcW w:w="900" w:type="dxa"/>
            <w:tcBorders>
              <w:top w:val="single" w:sz="12" w:space="0" w:color="006AAB"/>
            </w:tcBorders>
          </w:tcPr>
          <w:p w14:paraId="1B0D2E20" w14:textId="037263AC" w:rsidR="00380A39" w:rsidRPr="00FA2104" w:rsidRDefault="00380A39" w:rsidP="00380A39">
            <w:pPr>
              <w:jc w:val="center"/>
              <w:rPr>
                <w:color w:val="000000" w:themeColor="text1"/>
                <w:sz w:val="18"/>
                <w:szCs w:val="18"/>
              </w:rPr>
            </w:pPr>
            <w:r w:rsidRPr="00FA2104">
              <w:rPr>
                <w:color w:val="000000" w:themeColor="text1"/>
                <w:sz w:val="18"/>
                <w:szCs w:val="18"/>
              </w:rPr>
              <w:t>P1</w:t>
            </w:r>
          </w:p>
        </w:tc>
        <w:tc>
          <w:tcPr>
            <w:tcW w:w="2346" w:type="dxa"/>
            <w:tcBorders>
              <w:top w:val="single" w:sz="12" w:space="0" w:color="006AAB"/>
            </w:tcBorders>
          </w:tcPr>
          <w:p w14:paraId="63AF371F" w14:textId="7BE783A5"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2346" w:type="dxa"/>
            <w:tcBorders>
              <w:top w:val="single" w:sz="12" w:space="0" w:color="006AAB"/>
            </w:tcBorders>
          </w:tcPr>
          <w:p w14:paraId="53E294A0" w14:textId="62F3A9EB" w:rsidR="00380A39" w:rsidRPr="00FA2104" w:rsidRDefault="00380A39" w:rsidP="00380A39">
            <w:pPr>
              <w:jc w:val="left"/>
              <w:rPr>
                <w:color w:val="000000" w:themeColor="text1"/>
                <w:sz w:val="18"/>
                <w:szCs w:val="18"/>
              </w:rPr>
            </w:pPr>
            <w:r w:rsidRPr="00FA2104">
              <w:rPr>
                <w:color w:val="000000" w:themeColor="text1"/>
                <w:sz w:val="18"/>
                <w:szCs w:val="18"/>
              </w:rPr>
              <w:t>[datasetDeleteTable]</w:t>
            </w:r>
          </w:p>
        </w:tc>
        <w:tc>
          <w:tcPr>
            <w:tcW w:w="1834" w:type="dxa"/>
            <w:tcBorders>
              <w:top w:val="single" w:sz="12" w:space="0" w:color="006AAB"/>
            </w:tcBorders>
          </w:tcPr>
          <w:p w14:paraId="366C9B56" w14:textId="5857E4B1" w:rsidR="00380A39" w:rsidRPr="00FA2104" w:rsidRDefault="00380A39" w:rsidP="00380A39">
            <w:pPr>
              <w:jc w:val="left"/>
              <w:rPr>
                <w:color w:val="000000" w:themeColor="text1"/>
                <w:sz w:val="18"/>
                <w:szCs w:val="18"/>
              </w:rPr>
            </w:pPr>
          </w:p>
        </w:tc>
        <w:tc>
          <w:tcPr>
            <w:tcW w:w="1846" w:type="dxa"/>
            <w:tcBorders>
              <w:top w:val="single" w:sz="12" w:space="0" w:color="006AAB"/>
            </w:tcBorders>
          </w:tcPr>
          <w:p w14:paraId="7F900A94" w14:textId="1A520A0A" w:rsidR="00380A39" w:rsidRPr="00FA2104" w:rsidRDefault="00380A39" w:rsidP="00380A39">
            <w:pPr>
              <w:jc w:val="left"/>
              <w:rPr>
                <w:color w:val="000000" w:themeColor="text1"/>
                <w:sz w:val="18"/>
                <w:szCs w:val="18"/>
              </w:rPr>
            </w:pPr>
          </w:p>
        </w:tc>
      </w:tr>
      <w:tr w:rsidR="00380A39" w:rsidRPr="00234789" w14:paraId="5F8EA97A" w14:textId="77777777" w:rsidTr="00380A39">
        <w:tc>
          <w:tcPr>
            <w:tcW w:w="900" w:type="dxa"/>
          </w:tcPr>
          <w:p w14:paraId="260444B3" w14:textId="32506751" w:rsidR="00380A39" w:rsidRPr="00FA2104" w:rsidRDefault="00380A39" w:rsidP="00380A39">
            <w:pPr>
              <w:jc w:val="center"/>
              <w:rPr>
                <w:color w:val="000000" w:themeColor="text1"/>
                <w:sz w:val="18"/>
                <w:szCs w:val="18"/>
              </w:rPr>
            </w:pPr>
            <w:r w:rsidRPr="00FA2104">
              <w:rPr>
                <w:color w:val="000000" w:themeColor="text1"/>
                <w:sz w:val="18"/>
                <w:szCs w:val="18"/>
              </w:rPr>
              <w:lastRenderedPageBreak/>
              <w:t>ID</w:t>
            </w:r>
          </w:p>
        </w:tc>
        <w:tc>
          <w:tcPr>
            <w:tcW w:w="2346" w:type="dxa"/>
          </w:tcPr>
          <w:p w14:paraId="0CCC5BB3" w14:textId="5CFEB45F" w:rsidR="00380A39" w:rsidRPr="00FA2104" w:rsidRDefault="00380A39" w:rsidP="00380A39">
            <w:pPr>
              <w:jc w:val="left"/>
              <w:rPr>
                <w:color w:val="000000" w:themeColor="text1"/>
                <w:sz w:val="18"/>
                <w:szCs w:val="18"/>
              </w:rPr>
            </w:pPr>
            <w:r w:rsidRPr="00FA2104">
              <w:rPr>
                <w:color w:val="000000" w:themeColor="text1"/>
                <w:sz w:val="18"/>
                <w:szCs w:val="18"/>
              </w:rPr>
              <w:t>[dataset1delete]</w:t>
            </w:r>
          </w:p>
        </w:tc>
        <w:tc>
          <w:tcPr>
            <w:tcW w:w="2346" w:type="dxa"/>
          </w:tcPr>
          <w:p w14:paraId="16E69F3F" w14:textId="10618A74" w:rsidR="00380A39" w:rsidRPr="00FA2104" w:rsidRDefault="00380A39" w:rsidP="00380A39">
            <w:pPr>
              <w:jc w:val="left"/>
              <w:rPr>
                <w:color w:val="000000" w:themeColor="text1"/>
                <w:sz w:val="18"/>
                <w:szCs w:val="18"/>
              </w:rPr>
            </w:pPr>
            <w:r w:rsidRPr="00FA2104">
              <w:rPr>
                <w:color w:val="000000" w:themeColor="text1"/>
                <w:sz w:val="18"/>
                <w:szCs w:val="18"/>
              </w:rPr>
              <w:t>[delete1date]</w:t>
            </w:r>
          </w:p>
        </w:tc>
        <w:tc>
          <w:tcPr>
            <w:tcW w:w="1834" w:type="dxa"/>
          </w:tcPr>
          <w:p w14:paraId="2877F6B9" w14:textId="6E25CC6B" w:rsidR="00380A39" w:rsidRPr="00FA2104" w:rsidRDefault="00380A39" w:rsidP="00380A39">
            <w:pPr>
              <w:jc w:val="left"/>
              <w:rPr>
                <w:color w:val="000000" w:themeColor="text1"/>
                <w:sz w:val="18"/>
                <w:szCs w:val="18"/>
              </w:rPr>
            </w:pPr>
            <w:r w:rsidRPr="00FA2104">
              <w:rPr>
                <w:color w:val="000000" w:themeColor="text1"/>
                <w:sz w:val="18"/>
                <w:szCs w:val="18"/>
              </w:rPr>
              <w:t>[delete1reason]</w:t>
            </w:r>
          </w:p>
        </w:tc>
        <w:tc>
          <w:tcPr>
            <w:tcW w:w="1846" w:type="dxa"/>
          </w:tcPr>
          <w:p w14:paraId="1D40F1F3" w14:textId="24B3A1C7" w:rsidR="00380A39" w:rsidRPr="00FA2104" w:rsidRDefault="00380A39" w:rsidP="00380A39">
            <w:pPr>
              <w:jc w:val="left"/>
              <w:rPr>
                <w:color w:val="000000" w:themeColor="text1"/>
                <w:sz w:val="18"/>
                <w:szCs w:val="18"/>
              </w:rPr>
            </w:pPr>
            <w:r w:rsidRPr="00FA2104">
              <w:rPr>
                <w:color w:val="000000" w:themeColor="text1"/>
                <w:sz w:val="18"/>
                <w:szCs w:val="18"/>
              </w:rPr>
              <w:t>[delete1person]</w:t>
            </w:r>
          </w:p>
        </w:tc>
      </w:tr>
    </w:tbl>
    <w:p w14:paraId="4B16AF1C" w14:textId="77777777" w:rsidR="009816C2" w:rsidRDefault="00000000" w:rsidP="00506500">
      <w:pPr>
        <w:pStyle w:val="Heading1"/>
      </w:pPr>
      <w:bookmarkStart w:id="41" w:name="_Toc123731443"/>
      <w:bookmarkStart w:id="42" w:name="_Toc69311948"/>
      <w:bookmarkStart w:id="43" w:name="_Toc156287354"/>
      <w:r>
        <w:rPr>
          <w:rStyle w:val="Heading2Char"/>
          <w:rFonts w:cstheme="majorBidi"/>
          <w:b/>
          <w:color w:val="000000"/>
          <w:lang w:val="en-GB"/>
        </w:rPr>
        <w:t>Ethic</w:t>
      </w:r>
      <w:bookmarkEnd w:id="41"/>
      <w:bookmarkEnd w:id="42"/>
      <w:r>
        <w:rPr>
          <w:rStyle w:val="Heading2Char"/>
          <w:rFonts w:cstheme="majorBidi"/>
          <w:b/>
          <w:color w:val="000000"/>
          <w:lang w:val="en-GB"/>
        </w:rPr>
        <w:t>al and legal issues</w:t>
      </w:r>
      <w:bookmarkEnd w:id="43"/>
    </w:p>
    <w:p w14:paraId="404894D2"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Are there, or could there be, any ethics or legal issues that can have an impact on data sharing? These can also be discussed in the context of the ethics review. If relevant, include references to ethics deliverables and ethics chapter in the Description of the Action (DoA).</w:t>
      </w:r>
    </w:p>
    <w:p w14:paraId="3B82195A"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spacing w:after="120" w:line="240" w:lineRule="auto"/>
        <w:ind w:left="567" w:hanging="567"/>
        <w:rPr>
          <w:color w:val="000000"/>
          <w:lang w:val="en-US"/>
        </w:rPr>
      </w:pPr>
      <w:r>
        <w:rPr>
          <w:color w:val="000000"/>
          <w:lang w:val="en-GB"/>
        </w:rPr>
        <w:t>Will informed consent for data sharing and long term preservation be included in questionnaires dealing with personal data?</w:t>
      </w:r>
    </w:p>
    <w:p w14:paraId="09135C1A" w14:textId="77777777" w:rsidR="009816C2" w:rsidRDefault="00000000" w:rsidP="00506500">
      <w:pPr>
        <w:pStyle w:val="Heading2"/>
      </w:pPr>
      <w:bookmarkStart w:id="44" w:name="_Toc109653686"/>
      <w:bookmarkStart w:id="45" w:name="_Toc156287355"/>
      <w:r>
        <w:t>Personal data</w:t>
      </w:r>
      <w:bookmarkEnd w:id="44"/>
      <w:bookmarkEnd w:id="45"/>
    </w:p>
    <w:p w14:paraId="46C11315" w14:textId="77777777" w:rsidR="009816C2" w:rsidRDefault="00000000">
      <w:r>
        <w:t>[personaldata]</w:t>
      </w:r>
    </w:p>
    <w:p w14:paraId="7805EAF6" w14:textId="4EF04D09" w:rsidR="009816C2" w:rsidRDefault="00D209B7" w:rsidP="00506500">
      <w:pPr>
        <w:pStyle w:val="Heading2"/>
      </w:pPr>
      <w:r w:rsidRPr="00227254">
        <w:t>Intellectual property rights and rights of use</w:t>
      </w:r>
    </w:p>
    <w:p w14:paraId="1613D382" w14:textId="77777777" w:rsidR="009816C2" w:rsidRDefault="00000000">
      <w:r>
        <w:t>[legalrestriction]</w:t>
      </w:r>
    </w:p>
    <w:p w14:paraId="11A5EAAF" w14:textId="77777777" w:rsidR="009816C2" w:rsidRDefault="00000000" w:rsidP="00506500">
      <w:pPr>
        <w:pStyle w:val="Heading2"/>
      </w:pPr>
      <w:bookmarkStart w:id="46" w:name="_Toc109653688"/>
      <w:bookmarkStart w:id="47" w:name="_Toc156287357"/>
      <w:r>
        <w:t>Ethical issues</w:t>
      </w:r>
      <w:bookmarkEnd w:id="46"/>
      <w:bookmarkEnd w:id="47"/>
    </w:p>
    <w:p w14:paraId="252907DA" w14:textId="77777777" w:rsidR="009816C2" w:rsidRDefault="00000000">
      <w:r>
        <w:t>[ethicalissues]</w:t>
      </w:r>
    </w:p>
    <w:p w14:paraId="321F0C97" w14:textId="77777777" w:rsidR="009816C2" w:rsidRDefault="00000000" w:rsidP="00506500">
      <w:pPr>
        <w:pStyle w:val="Heading1"/>
      </w:pPr>
      <w:bookmarkStart w:id="48" w:name="_Toc123731444"/>
      <w:bookmarkStart w:id="49" w:name="_Toc69311949"/>
      <w:bookmarkStart w:id="50" w:name="_Toc156287358"/>
      <w:r>
        <w:t>Other issues</w:t>
      </w:r>
      <w:bookmarkEnd w:id="48"/>
      <w:bookmarkEnd w:id="49"/>
      <w:bookmarkEnd w:id="50"/>
    </w:p>
    <w:p w14:paraId="6C32C0E3" w14:textId="77777777" w:rsidR="009816C2" w:rsidRPr="00261BD9" w:rsidRDefault="00000000">
      <w:pPr>
        <w:pStyle w:val="Listenabsatz1"/>
        <w:numPr>
          <w:ilvl w:val="0"/>
          <w:numId w:val="2"/>
        </w:numPr>
        <w:pBdr>
          <w:top w:val="single" w:sz="12" w:space="1" w:color="006699"/>
          <w:left w:val="single" w:sz="12" w:space="4" w:color="006699"/>
          <w:bottom w:val="single" w:sz="12" w:space="1" w:color="006699"/>
          <w:right w:val="single" w:sz="12" w:space="4" w:color="006699"/>
        </w:pBdr>
        <w:ind w:left="567" w:hanging="567"/>
        <w:rPr>
          <w:color w:val="000000"/>
          <w:lang w:val="en-US"/>
        </w:rPr>
      </w:pPr>
      <w:r>
        <w:rPr>
          <w:color w:val="000000"/>
          <w:lang w:val="en-GB"/>
        </w:rPr>
        <w:t>Do you, or will you, make use of other national/funder/sectorial/departmental procedures for data management? If yes, which ones (please list and briefly describe them)?</w:t>
      </w:r>
    </w:p>
    <w:p w14:paraId="721EC1F8" w14:textId="77777777" w:rsidR="009816C2" w:rsidRDefault="009816C2">
      <w:pPr>
        <w:rPr>
          <w:lang w:eastAsia="nl-BE"/>
        </w:rPr>
      </w:pPr>
    </w:p>
    <w:sectPr w:rsidR="009816C2">
      <w:footerReference w:type="default" r:id="rId15"/>
      <w:footerReference w:type="first" r:id="rId16"/>
      <w:pgSz w:w="11906" w:h="16838"/>
      <w:pgMar w:top="1701" w:right="1700" w:bottom="1134" w:left="1134" w:header="709" w:footer="709" w:gutter="0"/>
      <w:cols w:space="720"/>
      <w:formProt w:val="0"/>
      <w:titlePg/>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23A824A" w14:textId="77777777" w:rsidR="006F1B83" w:rsidRDefault="006F1B83">
      <w:pPr>
        <w:spacing w:after="0" w:line="240" w:lineRule="auto"/>
      </w:pPr>
      <w:r>
        <w:separator/>
      </w:r>
    </w:p>
  </w:endnote>
  <w:endnote w:type="continuationSeparator" w:id="0">
    <w:p w14:paraId="0DB2EBEC" w14:textId="77777777" w:rsidR="006F1B83" w:rsidRDefault="006F1B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7A06484" w14:textId="64F0DED6" w:rsidR="009816C2" w:rsidRDefault="00000000">
    <w:pPr>
      <w:pStyle w:val="Footer"/>
    </w:pPr>
    <w:r w:rsidRPr="00261BD9">
      <w:rPr>
        <w:color w:val="000000" w:themeColor="text1"/>
      </w:rPr>
      <w:t xml:space="preserve">[acronym] </w:t>
    </w:r>
    <w:r>
      <w:rPr>
        <w:color w:val="000000"/>
      </w:rPr>
      <w:t xml:space="preserve">DMP version </w:t>
    </w:r>
    <w:r w:rsidRPr="00DE69F8">
      <w:rPr>
        <w:color w:val="92D050"/>
      </w:rPr>
      <w:t>1.0</w:t>
    </w:r>
    <w:r>
      <w:rPr>
        <w:color w:val="808080"/>
      </w:rPr>
      <w:tab/>
    </w:r>
    <w:r>
      <w:rPr>
        <w:color w:val="808080"/>
      </w:rPr>
      <w:tab/>
    </w:r>
    <w:r>
      <w:fldChar w:fldCharType="begin"/>
    </w:r>
    <w:r>
      <w:instrText xml:space="preserve"> PAGE </w:instrText>
    </w:r>
    <w:r>
      <w:fldChar w:fldCharType="separate"/>
    </w:r>
    <w:r>
      <w:t>10</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ACAEFB" w14:textId="77777777" w:rsidR="009816C2" w:rsidRDefault="00000000">
    <w:pPr>
      <w:pStyle w:val="Footer"/>
    </w:pPr>
    <w:r>
      <w:rPr>
        <w:noProof/>
      </w:rPr>
      <w:drawing>
        <wp:inline distT="0" distB="0" distL="0" distR="0" wp14:anchorId="540CCCFD" wp14:editId="0A20E958">
          <wp:extent cx="784860" cy="522605"/>
          <wp:effectExtent l="0" t="0" r="0" b="0"/>
          <wp:docPr id="2" name="Picture 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
                  <a:stretch/>
                </pic:blipFill>
                <pic:spPr>
                  <a:xfrm rot="10800000" flipH="1">
                    <a:off x="0" y="0"/>
                    <a:ext cx="784800" cy="522720"/>
                  </a:xfrm>
                  <a:prstGeom prst="rect">
                    <a:avLst/>
                  </a:prstGeom>
                  <a:ln w="0">
                    <a:noFill/>
                  </a:ln>
                </pic:spPr>
              </pic:pic>
            </a:graphicData>
          </a:graphic>
        </wp:inline>
      </w:drawing>
    </w:r>
  </w:p>
  <w:p w14:paraId="47C19BA4" w14:textId="77777777" w:rsidR="009816C2" w:rsidRDefault="009816C2">
    <w:pPr>
      <w:pStyle w:val="Footer"/>
    </w:pPr>
  </w:p>
  <w:p w14:paraId="697CAEDA" w14:textId="69DC38EF" w:rsidR="009816C2" w:rsidRDefault="00000000">
    <w:pPr>
      <w:pStyle w:val="Footer"/>
    </w:pPr>
    <w:r w:rsidRPr="00261BD9">
      <w:rPr>
        <w:color w:val="000000" w:themeColor="text1"/>
      </w:rPr>
      <w:t>[projectname</w:t>
    </w:r>
    <w:r w:rsidR="00C95533">
      <w:rPr>
        <w:color w:val="000000" w:themeColor="text1"/>
      </w:rPr>
      <w:t>Text</w:t>
    </w:r>
    <w:r w:rsidRPr="00261BD9">
      <w:rPr>
        <w:color w:val="000000" w:themeColor="text1"/>
      </w:rPr>
      <w:t xml:space="preserve">] </w:t>
    </w:r>
    <w:r>
      <w:t>has received funding from the European Union’s Horizon Europe research and innovation Programme under Grant Agreement No</w:t>
    </w:r>
    <w:r w:rsidRPr="00261BD9">
      <w:rPr>
        <w:color w:val="000000" w:themeColor="text1"/>
      </w:rPr>
      <w:t>. [grantid].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0B4A06" w14:textId="77777777" w:rsidR="006F1B83" w:rsidRDefault="006F1B83">
      <w:pPr>
        <w:spacing w:after="0" w:line="240" w:lineRule="auto"/>
      </w:pPr>
      <w:r>
        <w:separator/>
      </w:r>
    </w:p>
  </w:footnote>
  <w:footnote w:type="continuationSeparator" w:id="0">
    <w:p w14:paraId="3BC13162" w14:textId="77777777" w:rsidR="006F1B83" w:rsidRDefault="006F1B8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32416B"/>
    <w:multiLevelType w:val="multilevel"/>
    <w:tmpl w:val="EEE68440"/>
    <w:lvl w:ilvl="0">
      <w:start w:val="1"/>
      <w:numFmt w:val="decimal"/>
      <w:pStyle w:val="Heading1"/>
      <w:lvlText w:val="%1."/>
      <w:lvlJc w:val="left"/>
      <w:pPr>
        <w:ind w:left="425" w:hanging="425"/>
      </w:pPr>
    </w:lvl>
    <w:lvl w:ilvl="1">
      <w:start w:val="1"/>
      <w:numFmt w:val="decimal"/>
      <w:pStyle w:val="Heading2"/>
      <w:lvlText w:val="%1.%2."/>
      <w:lvlJc w:val="left"/>
      <w:pPr>
        <w:tabs>
          <w:tab w:val="num" w:pos="0"/>
        </w:tabs>
        <w:ind w:left="567" w:hanging="567"/>
      </w:pPr>
    </w:lvl>
    <w:lvl w:ilvl="2">
      <w:start w:val="1"/>
      <w:numFmt w:val="decimal"/>
      <w:lvlText w:val="%1.%2.%3."/>
      <w:lvlJc w:val="left"/>
      <w:pPr>
        <w:tabs>
          <w:tab w:val="num" w:pos="0"/>
        </w:tabs>
        <w:ind w:left="720" w:hanging="720"/>
      </w:pPr>
      <w:rPr>
        <w:rFonts w:hint="default"/>
      </w:rPr>
    </w:lvl>
    <w:lvl w:ilvl="3">
      <w:start w:val="1"/>
      <w:numFmt w:val="decimal"/>
      <w:lvlText w:val="%1.%2.%3.%4."/>
      <w:lvlJc w:val="left"/>
      <w:pPr>
        <w:tabs>
          <w:tab w:val="num" w:pos="0"/>
        </w:tabs>
        <w:ind w:left="720" w:hanging="720"/>
      </w:pPr>
      <w:rPr>
        <w:rFonts w:hint="default"/>
      </w:rPr>
    </w:lvl>
    <w:lvl w:ilvl="4">
      <w:start w:val="1"/>
      <w:numFmt w:val="decimal"/>
      <w:lvlText w:val="%1.%2.%3.%4.%5."/>
      <w:lvlJc w:val="left"/>
      <w:pPr>
        <w:tabs>
          <w:tab w:val="num" w:pos="0"/>
        </w:tabs>
        <w:ind w:left="1080" w:hanging="1080"/>
      </w:pPr>
      <w:rPr>
        <w:rFonts w:hint="default"/>
      </w:rPr>
    </w:lvl>
    <w:lvl w:ilvl="5">
      <w:start w:val="1"/>
      <w:numFmt w:val="decimal"/>
      <w:lvlText w:val="%1.%2.%3.%4.%5.%6."/>
      <w:lvlJc w:val="left"/>
      <w:pPr>
        <w:tabs>
          <w:tab w:val="num" w:pos="0"/>
        </w:tabs>
        <w:ind w:left="1080" w:hanging="1080"/>
      </w:pPr>
      <w:rPr>
        <w:rFonts w:hint="default"/>
      </w:rPr>
    </w:lvl>
    <w:lvl w:ilvl="6">
      <w:start w:val="1"/>
      <w:numFmt w:val="decimal"/>
      <w:lvlText w:val="%1.%2.%3.%4.%5.%6.%7."/>
      <w:lvlJc w:val="left"/>
      <w:pPr>
        <w:tabs>
          <w:tab w:val="num" w:pos="0"/>
        </w:tabs>
        <w:ind w:left="1440" w:hanging="1440"/>
      </w:pPr>
      <w:rPr>
        <w:rFonts w:hint="default"/>
      </w:rPr>
    </w:lvl>
    <w:lvl w:ilvl="7">
      <w:start w:val="1"/>
      <w:numFmt w:val="decimal"/>
      <w:lvlText w:val="%1.%2.%3.%4.%5.%6.%7.%8."/>
      <w:lvlJc w:val="left"/>
      <w:pPr>
        <w:tabs>
          <w:tab w:val="num" w:pos="0"/>
        </w:tabs>
        <w:ind w:left="1440" w:hanging="1440"/>
      </w:pPr>
      <w:rPr>
        <w:rFonts w:hint="default"/>
      </w:rPr>
    </w:lvl>
    <w:lvl w:ilvl="8">
      <w:start w:val="1"/>
      <w:numFmt w:val="decimal"/>
      <w:lvlText w:val="%1.%2.%3.%4.%5.%6.%7.%8.%9."/>
      <w:lvlJc w:val="left"/>
      <w:pPr>
        <w:tabs>
          <w:tab w:val="num" w:pos="0"/>
        </w:tabs>
        <w:ind w:left="1800" w:hanging="1800"/>
      </w:pPr>
      <w:rPr>
        <w:rFonts w:hint="default"/>
      </w:rPr>
    </w:lvl>
  </w:abstractNum>
  <w:abstractNum w:abstractNumId="1" w15:restartNumberingAfterBreak="0">
    <w:nsid w:val="31A12ADF"/>
    <w:multiLevelType w:val="multilevel"/>
    <w:tmpl w:val="E450595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32051E5A"/>
    <w:multiLevelType w:val="hybridMultilevel"/>
    <w:tmpl w:val="46E643C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 w15:restartNumberingAfterBreak="0">
    <w:nsid w:val="38D923DA"/>
    <w:multiLevelType w:val="hybridMultilevel"/>
    <w:tmpl w:val="2B3E697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 w15:restartNumberingAfterBreak="0">
    <w:nsid w:val="4FA64FEC"/>
    <w:multiLevelType w:val="hybridMultilevel"/>
    <w:tmpl w:val="9AD2D9B6"/>
    <w:lvl w:ilvl="0" w:tplc="0C07000F">
      <w:start w:val="1"/>
      <w:numFmt w:val="decimal"/>
      <w:lvlText w:val="%1."/>
      <w:lvlJc w:val="left"/>
      <w:pPr>
        <w:ind w:left="360" w:hanging="360"/>
      </w:pPr>
    </w:lvl>
    <w:lvl w:ilvl="1" w:tplc="0C070019" w:tentative="1">
      <w:start w:val="1"/>
      <w:numFmt w:val="lowerLetter"/>
      <w:lvlText w:val="%2."/>
      <w:lvlJc w:val="left"/>
      <w:pPr>
        <w:ind w:left="1080" w:hanging="360"/>
      </w:pPr>
    </w:lvl>
    <w:lvl w:ilvl="2" w:tplc="0C07001B" w:tentative="1">
      <w:start w:val="1"/>
      <w:numFmt w:val="lowerRoman"/>
      <w:lvlText w:val="%3."/>
      <w:lvlJc w:val="right"/>
      <w:pPr>
        <w:ind w:left="1800" w:hanging="180"/>
      </w:pPr>
    </w:lvl>
    <w:lvl w:ilvl="3" w:tplc="0C07000F" w:tentative="1">
      <w:start w:val="1"/>
      <w:numFmt w:val="decimal"/>
      <w:lvlText w:val="%4."/>
      <w:lvlJc w:val="left"/>
      <w:pPr>
        <w:ind w:left="2520" w:hanging="360"/>
      </w:pPr>
    </w:lvl>
    <w:lvl w:ilvl="4" w:tplc="0C070019" w:tentative="1">
      <w:start w:val="1"/>
      <w:numFmt w:val="lowerLetter"/>
      <w:lvlText w:val="%5."/>
      <w:lvlJc w:val="left"/>
      <w:pPr>
        <w:ind w:left="3240" w:hanging="360"/>
      </w:pPr>
    </w:lvl>
    <w:lvl w:ilvl="5" w:tplc="0C07001B" w:tentative="1">
      <w:start w:val="1"/>
      <w:numFmt w:val="lowerRoman"/>
      <w:lvlText w:val="%6."/>
      <w:lvlJc w:val="right"/>
      <w:pPr>
        <w:ind w:left="3960" w:hanging="180"/>
      </w:pPr>
    </w:lvl>
    <w:lvl w:ilvl="6" w:tplc="0C07000F" w:tentative="1">
      <w:start w:val="1"/>
      <w:numFmt w:val="decimal"/>
      <w:lvlText w:val="%7."/>
      <w:lvlJc w:val="left"/>
      <w:pPr>
        <w:ind w:left="4680" w:hanging="360"/>
      </w:pPr>
    </w:lvl>
    <w:lvl w:ilvl="7" w:tplc="0C070019" w:tentative="1">
      <w:start w:val="1"/>
      <w:numFmt w:val="lowerLetter"/>
      <w:lvlText w:val="%8."/>
      <w:lvlJc w:val="left"/>
      <w:pPr>
        <w:ind w:left="5400" w:hanging="360"/>
      </w:pPr>
    </w:lvl>
    <w:lvl w:ilvl="8" w:tplc="0C07001B" w:tentative="1">
      <w:start w:val="1"/>
      <w:numFmt w:val="lowerRoman"/>
      <w:lvlText w:val="%9."/>
      <w:lvlJc w:val="right"/>
      <w:pPr>
        <w:ind w:left="6120" w:hanging="180"/>
      </w:pPr>
    </w:lvl>
  </w:abstractNum>
  <w:abstractNum w:abstractNumId="5" w15:restartNumberingAfterBreak="0">
    <w:nsid w:val="58075B2B"/>
    <w:multiLevelType w:val="hybridMultilevel"/>
    <w:tmpl w:val="826840E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6" w15:restartNumberingAfterBreak="0">
    <w:nsid w:val="62395E3E"/>
    <w:multiLevelType w:val="hybridMultilevel"/>
    <w:tmpl w:val="51CA2BB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7" w15:restartNumberingAfterBreak="0">
    <w:nsid w:val="724F01AD"/>
    <w:multiLevelType w:val="hybridMultilevel"/>
    <w:tmpl w:val="0A6C2B74"/>
    <w:lvl w:ilvl="0" w:tplc="0C070001">
      <w:start w:val="1"/>
      <w:numFmt w:val="bullet"/>
      <w:lvlText w:val=""/>
      <w:lvlJc w:val="left"/>
      <w:pPr>
        <w:ind w:left="1440" w:hanging="360"/>
      </w:pPr>
      <w:rPr>
        <w:rFonts w:ascii="Symbol" w:hAnsi="Symbol" w:hint="default"/>
      </w:rPr>
    </w:lvl>
    <w:lvl w:ilvl="1" w:tplc="0C070003" w:tentative="1">
      <w:start w:val="1"/>
      <w:numFmt w:val="bullet"/>
      <w:lvlText w:val="o"/>
      <w:lvlJc w:val="left"/>
      <w:pPr>
        <w:ind w:left="2160" w:hanging="360"/>
      </w:pPr>
      <w:rPr>
        <w:rFonts w:ascii="Courier New" w:hAnsi="Courier New" w:cs="Courier New" w:hint="default"/>
      </w:rPr>
    </w:lvl>
    <w:lvl w:ilvl="2" w:tplc="0C070005" w:tentative="1">
      <w:start w:val="1"/>
      <w:numFmt w:val="bullet"/>
      <w:lvlText w:val=""/>
      <w:lvlJc w:val="left"/>
      <w:pPr>
        <w:ind w:left="2880" w:hanging="360"/>
      </w:pPr>
      <w:rPr>
        <w:rFonts w:ascii="Wingdings" w:hAnsi="Wingdings" w:hint="default"/>
      </w:rPr>
    </w:lvl>
    <w:lvl w:ilvl="3" w:tplc="0C070001" w:tentative="1">
      <w:start w:val="1"/>
      <w:numFmt w:val="bullet"/>
      <w:lvlText w:val=""/>
      <w:lvlJc w:val="left"/>
      <w:pPr>
        <w:ind w:left="3600" w:hanging="360"/>
      </w:pPr>
      <w:rPr>
        <w:rFonts w:ascii="Symbol" w:hAnsi="Symbol" w:hint="default"/>
      </w:rPr>
    </w:lvl>
    <w:lvl w:ilvl="4" w:tplc="0C070003" w:tentative="1">
      <w:start w:val="1"/>
      <w:numFmt w:val="bullet"/>
      <w:lvlText w:val="o"/>
      <w:lvlJc w:val="left"/>
      <w:pPr>
        <w:ind w:left="4320" w:hanging="360"/>
      </w:pPr>
      <w:rPr>
        <w:rFonts w:ascii="Courier New" w:hAnsi="Courier New" w:cs="Courier New" w:hint="default"/>
      </w:rPr>
    </w:lvl>
    <w:lvl w:ilvl="5" w:tplc="0C070005" w:tentative="1">
      <w:start w:val="1"/>
      <w:numFmt w:val="bullet"/>
      <w:lvlText w:val=""/>
      <w:lvlJc w:val="left"/>
      <w:pPr>
        <w:ind w:left="5040" w:hanging="360"/>
      </w:pPr>
      <w:rPr>
        <w:rFonts w:ascii="Wingdings" w:hAnsi="Wingdings" w:hint="default"/>
      </w:rPr>
    </w:lvl>
    <w:lvl w:ilvl="6" w:tplc="0C070001" w:tentative="1">
      <w:start w:val="1"/>
      <w:numFmt w:val="bullet"/>
      <w:lvlText w:val=""/>
      <w:lvlJc w:val="left"/>
      <w:pPr>
        <w:ind w:left="5760" w:hanging="360"/>
      </w:pPr>
      <w:rPr>
        <w:rFonts w:ascii="Symbol" w:hAnsi="Symbol" w:hint="default"/>
      </w:rPr>
    </w:lvl>
    <w:lvl w:ilvl="7" w:tplc="0C070003" w:tentative="1">
      <w:start w:val="1"/>
      <w:numFmt w:val="bullet"/>
      <w:lvlText w:val="o"/>
      <w:lvlJc w:val="left"/>
      <w:pPr>
        <w:ind w:left="6480" w:hanging="360"/>
      </w:pPr>
      <w:rPr>
        <w:rFonts w:ascii="Courier New" w:hAnsi="Courier New" w:cs="Courier New" w:hint="default"/>
      </w:rPr>
    </w:lvl>
    <w:lvl w:ilvl="8" w:tplc="0C070005" w:tentative="1">
      <w:start w:val="1"/>
      <w:numFmt w:val="bullet"/>
      <w:lvlText w:val=""/>
      <w:lvlJc w:val="left"/>
      <w:pPr>
        <w:ind w:left="7200" w:hanging="360"/>
      </w:pPr>
      <w:rPr>
        <w:rFonts w:ascii="Wingdings" w:hAnsi="Wingdings" w:hint="default"/>
      </w:rPr>
    </w:lvl>
  </w:abstractNum>
  <w:abstractNum w:abstractNumId="8" w15:restartNumberingAfterBreak="0">
    <w:nsid w:val="74CC0CD8"/>
    <w:multiLevelType w:val="multilevel"/>
    <w:tmpl w:val="CDAE2060"/>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9" w15:restartNumberingAfterBreak="0">
    <w:nsid w:val="775F3AD7"/>
    <w:multiLevelType w:val="hybridMultilevel"/>
    <w:tmpl w:val="F1D646DC"/>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num w:numId="1" w16cid:durableId="1179152039">
    <w:abstractNumId w:val="0"/>
  </w:num>
  <w:num w:numId="2" w16cid:durableId="1387336668">
    <w:abstractNumId w:val="8"/>
  </w:num>
  <w:num w:numId="3" w16cid:durableId="1228690457">
    <w:abstractNumId w:val="1"/>
  </w:num>
  <w:num w:numId="4" w16cid:durableId="935098362">
    <w:abstractNumId w:val="7"/>
  </w:num>
  <w:num w:numId="5" w16cid:durableId="1460295120">
    <w:abstractNumId w:val="4"/>
  </w:num>
  <w:num w:numId="6" w16cid:durableId="915437663">
    <w:abstractNumId w:val="2"/>
  </w:num>
  <w:num w:numId="7" w16cid:durableId="298536620">
    <w:abstractNumId w:val="5"/>
  </w:num>
  <w:num w:numId="8" w16cid:durableId="232474247">
    <w:abstractNumId w:val="6"/>
  </w:num>
  <w:num w:numId="9" w16cid:durableId="704718602">
    <w:abstractNumId w:val="9"/>
  </w:num>
  <w:num w:numId="10" w16cid:durableId="79753429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144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6C2"/>
    <w:rsid w:val="00002AA2"/>
    <w:rsid w:val="000032E5"/>
    <w:rsid w:val="0000444B"/>
    <w:rsid w:val="00020D99"/>
    <w:rsid w:val="000356FB"/>
    <w:rsid w:val="00037653"/>
    <w:rsid w:val="000412C6"/>
    <w:rsid w:val="00053380"/>
    <w:rsid w:val="00073EBE"/>
    <w:rsid w:val="000A519E"/>
    <w:rsid w:val="000B3BCE"/>
    <w:rsid w:val="000B4B82"/>
    <w:rsid w:val="000F01B3"/>
    <w:rsid w:val="001046A2"/>
    <w:rsid w:val="001225A0"/>
    <w:rsid w:val="00195A41"/>
    <w:rsid w:val="001B4C09"/>
    <w:rsid w:val="001E0B85"/>
    <w:rsid w:val="001E5CA7"/>
    <w:rsid w:val="002324E9"/>
    <w:rsid w:val="002421FF"/>
    <w:rsid w:val="00253136"/>
    <w:rsid w:val="00261BD9"/>
    <w:rsid w:val="002638E2"/>
    <w:rsid w:val="0027543E"/>
    <w:rsid w:val="00275D16"/>
    <w:rsid w:val="0028500C"/>
    <w:rsid w:val="002C5338"/>
    <w:rsid w:val="002C58F9"/>
    <w:rsid w:val="002E3B1C"/>
    <w:rsid w:val="002E4333"/>
    <w:rsid w:val="002F4FC4"/>
    <w:rsid w:val="003700B8"/>
    <w:rsid w:val="00380A39"/>
    <w:rsid w:val="0039628A"/>
    <w:rsid w:val="00406B5E"/>
    <w:rsid w:val="00406F91"/>
    <w:rsid w:val="00434651"/>
    <w:rsid w:val="00455DF1"/>
    <w:rsid w:val="004615DC"/>
    <w:rsid w:val="00465674"/>
    <w:rsid w:val="00481EDB"/>
    <w:rsid w:val="00483FC0"/>
    <w:rsid w:val="004C3796"/>
    <w:rsid w:val="004D51F1"/>
    <w:rsid w:val="004D641D"/>
    <w:rsid w:val="00501BC4"/>
    <w:rsid w:val="00506500"/>
    <w:rsid w:val="005561B9"/>
    <w:rsid w:val="00565369"/>
    <w:rsid w:val="0057292E"/>
    <w:rsid w:val="0059571B"/>
    <w:rsid w:val="005B3D70"/>
    <w:rsid w:val="005B4C94"/>
    <w:rsid w:val="005C0261"/>
    <w:rsid w:val="005E175D"/>
    <w:rsid w:val="005E4223"/>
    <w:rsid w:val="00664925"/>
    <w:rsid w:val="0066769D"/>
    <w:rsid w:val="00682BB2"/>
    <w:rsid w:val="006914F4"/>
    <w:rsid w:val="006B1319"/>
    <w:rsid w:val="006C314B"/>
    <w:rsid w:val="006E6BCD"/>
    <w:rsid w:val="006F1B83"/>
    <w:rsid w:val="0073472A"/>
    <w:rsid w:val="007520CD"/>
    <w:rsid w:val="007843F2"/>
    <w:rsid w:val="007B2836"/>
    <w:rsid w:val="007B619A"/>
    <w:rsid w:val="007C3434"/>
    <w:rsid w:val="007C4055"/>
    <w:rsid w:val="00816DAA"/>
    <w:rsid w:val="0083375C"/>
    <w:rsid w:val="008856C9"/>
    <w:rsid w:val="00886617"/>
    <w:rsid w:val="00895A41"/>
    <w:rsid w:val="008B56E7"/>
    <w:rsid w:val="008B5A30"/>
    <w:rsid w:val="008C3483"/>
    <w:rsid w:val="008C3F95"/>
    <w:rsid w:val="008E674B"/>
    <w:rsid w:val="00913FF7"/>
    <w:rsid w:val="00936D21"/>
    <w:rsid w:val="00945424"/>
    <w:rsid w:val="009459B4"/>
    <w:rsid w:val="009816C2"/>
    <w:rsid w:val="009865A0"/>
    <w:rsid w:val="009B2C46"/>
    <w:rsid w:val="009C588A"/>
    <w:rsid w:val="009C7711"/>
    <w:rsid w:val="009F2A36"/>
    <w:rsid w:val="00A01E68"/>
    <w:rsid w:val="00A47028"/>
    <w:rsid w:val="00A50094"/>
    <w:rsid w:val="00A52C1C"/>
    <w:rsid w:val="00A547A6"/>
    <w:rsid w:val="00A56F65"/>
    <w:rsid w:val="00A57ACA"/>
    <w:rsid w:val="00A771FF"/>
    <w:rsid w:val="00A81F61"/>
    <w:rsid w:val="00A91120"/>
    <w:rsid w:val="00AA3B17"/>
    <w:rsid w:val="00AB7995"/>
    <w:rsid w:val="00AC5BB6"/>
    <w:rsid w:val="00AD3051"/>
    <w:rsid w:val="00AE28EA"/>
    <w:rsid w:val="00AF31B3"/>
    <w:rsid w:val="00AF7394"/>
    <w:rsid w:val="00B004F5"/>
    <w:rsid w:val="00B00E09"/>
    <w:rsid w:val="00B04BB8"/>
    <w:rsid w:val="00B2590A"/>
    <w:rsid w:val="00B443FB"/>
    <w:rsid w:val="00B811C5"/>
    <w:rsid w:val="00B955FC"/>
    <w:rsid w:val="00BA0C21"/>
    <w:rsid w:val="00BA0E60"/>
    <w:rsid w:val="00BA1459"/>
    <w:rsid w:val="00BB39D0"/>
    <w:rsid w:val="00BD3657"/>
    <w:rsid w:val="00BD3E6D"/>
    <w:rsid w:val="00BF60D1"/>
    <w:rsid w:val="00BF7D81"/>
    <w:rsid w:val="00C14610"/>
    <w:rsid w:val="00C40D17"/>
    <w:rsid w:val="00C44A15"/>
    <w:rsid w:val="00C64D49"/>
    <w:rsid w:val="00C95533"/>
    <w:rsid w:val="00CB1C0D"/>
    <w:rsid w:val="00CB1F21"/>
    <w:rsid w:val="00CD1FE7"/>
    <w:rsid w:val="00CE2A2C"/>
    <w:rsid w:val="00CF1698"/>
    <w:rsid w:val="00D0239B"/>
    <w:rsid w:val="00D209B7"/>
    <w:rsid w:val="00D23DC0"/>
    <w:rsid w:val="00D33994"/>
    <w:rsid w:val="00D405D1"/>
    <w:rsid w:val="00D62738"/>
    <w:rsid w:val="00D93662"/>
    <w:rsid w:val="00DA2D91"/>
    <w:rsid w:val="00DB2FB7"/>
    <w:rsid w:val="00DE5891"/>
    <w:rsid w:val="00DE69F8"/>
    <w:rsid w:val="00E03054"/>
    <w:rsid w:val="00E1504E"/>
    <w:rsid w:val="00E3022C"/>
    <w:rsid w:val="00E40F8A"/>
    <w:rsid w:val="00E51608"/>
    <w:rsid w:val="00E65F69"/>
    <w:rsid w:val="00E8331E"/>
    <w:rsid w:val="00EA0146"/>
    <w:rsid w:val="00EA1ED9"/>
    <w:rsid w:val="00EC18E3"/>
    <w:rsid w:val="00ED4592"/>
    <w:rsid w:val="00EE62D6"/>
    <w:rsid w:val="00EF15B0"/>
    <w:rsid w:val="00F10313"/>
    <w:rsid w:val="00F203BE"/>
    <w:rsid w:val="00F350B8"/>
    <w:rsid w:val="00F4495B"/>
    <w:rsid w:val="00F745D2"/>
    <w:rsid w:val="00FA2104"/>
    <w:rsid w:val="00FA5A7B"/>
    <w:rsid w:val="00FB01CB"/>
    <w:rsid w:val="00FB7D51"/>
    <w:rsid w:val="00FC149A"/>
    <w:rsid w:val="00FE7E0C"/>
    <w:rsid w:val="00FF6C4E"/>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49ECA0"/>
  <w15:docId w15:val="{6F520F00-981F-4F27-9E07-D823725CF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B1C"/>
    <w:pPr>
      <w:tabs>
        <w:tab w:val="center" w:pos="4513"/>
        <w:tab w:val="right" w:pos="9026"/>
      </w:tabs>
      <w:spacing w:after="120" w:line="276" w:lineRule="auto"/>
      <w:jc w:val="both"/>
    </w:pPr>
    <w:rPr>
      <w:rFonts w:ascii="Open Sans" w:eastAsia="Calibri" w:hAnsi="Open Sans" w:cs="Open Sans"/>
      <w:color w:val="404040" w:themeColor="text1" w:themeTint="BF"/>
      <w:lang w:val="en-US"/>
    </w:rPr>
  </w:style>
  <w:style w:type="paragraph" w:styleId="Heading1">
    <w:name w:val="heading 1"/>
    <w:basedOn w:val="Normal"/>
    <w:next w:val="Normal"/>
    <w:link w:val="Heading1Char"/>
    <w:uiPriority w:val="9"/>
    <w:qFormat/>
    <w:rsid w:val="00506500"/>
    <w:pPr>
      <w:keepNext/>
      <w:keepLines/>
      <w:numPr>
        <w:numId w:val="1"/>
      </w:numPr>
      <w:tabs>
        <w:tab w:val="clear" w:pos="4513"/>
        <w:tab w:val="clear" w:pos="9026"/>
      </w:tabs>
      <w:spacing w:before="480"/>
      <w:outlineLvl w:val="0"/>
    </w:pPr>
    <w:rPr>
      <w:rFonts w:eastAsiaTheme="majorEastAsia" w:cstheme="majorBidi"/>
      <w:b/>
      <w:bCs/>
      <w:color w:val="000000"/>
      <w:sz w:val="40"/>
      <w:szCs w:val="28"/>
      <w:lang w:val="en-GB"/>
    </w:rPr>
  </w:style>
  <w:style w:type="paragraph" w:styleId="Heading2">
    <w:name w:val="heading 2"/>
    <w:basedOn w:val="Heading3"/>
    <w:next w:val="Normal"/>
    <w:link w:val="Heading2Char"/>
    <w:uiPriority w:val="9"/>
    <w:unhideWhenUsed/>
    <w:qFormat/>
    <w:rsid w:val="00506500"/>
    <w:pPr>
      <w:numPr>
        <w:ilvl w:val="1"/>
        <w:numId w:val="1"/>
      </w:numPr>
      <w:tabs>
        <w:tab w:val="clear" w:pos="0"/>
      </w:tabs>
      <w:spacing w:before="200" w:after="120" w:line="276" w:lineRule="auto"/>
      <w:outlineLvl w:val="1"/>
    </w:pPr>
    <w:rPr>
      <w:rFonts w:ascii="Open Sans" w:hAnsi="Open Sans" w:cs="Open Sans"/>
      <w:sz w:val="22"/>
      <w:szCs w:val="22"/>
    </w:rPr>
  </w:style>
  <w:style w:type="paragraph" w:styleId="Heading3">
    <w:name w:val="heading 3"/>
    <w:basedOn w:val="Normal"/>
    <w:next w:val="Normal"/>
    <w:link w:val="Heading3Char"/>
    <w:uiPriority w:val="9"/>
    <w:unhideWhenUsed/>
    <w:qFormat/>
    <w:rsid w:val="007C56D7"/>
    <w:pPr>
      <w:keepNext/>
      <w:keepLines/>
      <w:tabs>
        <w:tab w:val="num" w:pos="0"/>
      </w:tabs>
      <w:spacing w:after="200" w:line="240" w:lineRule="auto"/>
      <w:ind w:left="495" w:hanging="495"/>
      <w:outlineLvl w:val="2"/>
    </w:pPr>
    <w:rPr>
      <w:rFonts w:ascii="Verdana" w:eastAsiaTheme="majorEastAsia" w:hAnsi="Verdana" w:cstheme="majorBidi"/>
      <w:b/>
      <w:sz w:val="20"/>
      <w:szCs w:val="20"/>
    </w:rPr>
  </w:style>
  <w:style w:type="paragraph" w:styleId="Heading4">
    <w:name w:val="heading 4"/>
    <w:basedOn w:val="Normal"/>
    <w:next w:val="Normal"/>
    <w:qFormat/>
    <w:pPr>
      <w:keepNext/>
      <w:keepLines/>
      <w:tabs>
        <w:tab w:val="clear" w:pos="4513"/>
        <w:tab w:val="clear" w:pos="9026"/>
        <w:tab w:val="left" w:pos="426"/>
      </w:tabs>
      <w:spacing w:before="200"/>
      <w:jc w:val="left"/>
      <w:outlineLvl w:val="3"/>
    </w:pPr>
    <w:rPr>
      <w:rFonts w:eastAsia="Times New Roman"/>
      <w:b/>
      <w:bCs/>
      <w:i/>
      <w:iCs/>
      <w:color w:val="006AAB"/>
      <w:sz w:val="20"/>
      <w:szCs w:val="20"/>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qFormat/>
    <w:rsid w:val="00506500"/>
    <w:rPr>
      <w:rFonts w:ascii="Open Sans" w:eastAsiaTheme="majorEastAsia" w:hAnsi="Open Sans" w:cs="Open Sans"/>
      <w:b/>
      <w:color w:val="404040" w:themeColor="text1" w:themeTint="BF"/>
      <w:lang w:val="en-US"/>
    </w:rPr>
  </w:style>
  <w:style w:type="character" w:customStyle="1" w:styleId="Heading3Char">
    <w:name w:val="Heading 3 Char"/>
    <w:basedOn w:val="DefaultParagraphFont"/>
    <w:link w:val="Heading3"/>
    <w:uiPriority w:val="9"/>
    <w:qFormat/>
    <w:rsid w:val="007C56D7"/>
    <w:rPr>
      <w:rFonts w:ascii="Verdana" w:eastAsiaTheme="majorEastAsia" w:hAnsi="Verdana" w:cstheme="majorBidi"/>
      <w:b/>
      <w:color w:val="404040" w:themeColor="text1" w:themeTint="BF"/>
      <w:sz w:val="20"/>
      <w:szCs w:val="20"/>
      <w:lang w:val="en-US"/>
    </w:rPr>
  </w:style>
  <w:style w:type="character" w:styleId="Hyperlink">
    <w:name w:val="Hyperlink"/>
    <w:uiPriority w:val="99"/>
    <w:unhideWhenUsed/>
    <w:qFormat/>
    <w:rsid w:val="0038173F"/>
    <w:rPr>
      <w:rFonts w:ascii="Verdana" w:hAnsi="Verdana"/>
      <w:color w:val="0088CC"/>
      <w:sz w:val="20"/>
    </w:rPr>
  </w:style>
  <w:style w:type="character" w:customStyle="1" w:styleId="HeaderChar">
    <w:name w:val="Header Char"/>
    <w:basedOn w:val="DefaultParagraphFont"/>
    <w:link w:val="Header"/>
    <w:uiPriority w:val="99"/>
    <w:qFormat/>
    <w:rsid w:val="0038173F"/>
    <w:rPr>
      <w:rFonts w:ascii="Verdana" w:hAnsi="Verdana"/>
      <w:sz w:val="20"/>
    </w:rPr>
  </w:style>
  <w:style w:type="character" w:customStyle="1" w:styleId="FooterChar">
    <w:name w:val="Footer Char"/>
    <w:basedOn w:val="DefaultParagraphFont"/>
    <w:link w:val="Footer"/>
    <w:uiPriority w:val="99"/>
    <w:qFormat/>
    <w:rsid w:val="0038173F"/>
    <w:rPr>
      <w:rFonts w:ascii="Verdana" w:hAnsi="Verdana"/>
      <w:sz w:val="20"/>
    </w:rPr>
  </w:style>
  <w:style w:type="character" w:customStyle="1" w:styleId="FootnoteTextChar">
    <w:name w:val="Footnote Text Char"/>
    <w:basedOn w:val="DefaultParagraphFont"/>
    <w:link w:val="FootnoteText"/>
    <w:uiPriority w:val="99"/>
    <w:qFormat/>
    <w:rsid w:val="0038173F"/>
    <w:rPr>
      <w:rFonts w:ascii="Verdana" w:hAnsi="Verdana"/>
      <w:sz w:val="20"/>
      <w:szCs w:val="20"/>
    </w:rPr>
  </w:style>
  <w:style w:type="character" w:customStyle="1" w:styleId="FootnoteCharacters">
    <w:name w:val="Footnote Characters"/>
    <w:basedOn w:val="DefaultParagraphFont"/>
    <w:uiPriority w:val="99"/>
    <w:semiHidden/>
    <w:unhideWhenUsed/>
    <w:qFormat/>
    <w:rsid w:val="0038173F"/>
    <w:rPr>
      <w:vertAlign w:val="superscript"/>
    </w:rPr>
  </w:style>
  <w:style w:type="character" w:customStyle="1" w:styleId="FootnoteAnchor">
    <w:name w:val="Footnote Anchor"/>
    <w:rPr>
      <w:vertAlign w:val="superscript"/>
    </w:rPr>
  </w:style>
  <w:style w:type="character" w:customStyle="1" w:styleId="BodyTextChar">
    <w:name w:val="Body Text Char"/>
    <w:basedOn w:val="DefaultParagraphFont"/>
    <w:link w:val="BodyText"/>
    <w:uiPriority w:val="1"/>
    <w:qFormat/>
    <w:rsid w:val="0038173F"/>
    <w:rPr>
      <w:rFonts w:ascii="Arial" w:eastAsiaTheme="minorEastAsia" w:hAnsi="Arial" w:cs="Arial"/>
      <w:sz w:val="18"/>
      <w:szCs w:val="18"/>
      <w:lang w:val="nl-BE" w:eastAsia="nl-BE"/>
    </w:rPr>
  </w:style>
  <w:style w:type="character" w:customStyle="1" w:styleId="BalloonTextChar">
    <w:name w:val="Balloon Text Char"/>
    <w:basedOn w:val="DefaultParagraphFont"/>
    <w:link w:val="BalloonText"/>
    <w:uiPriority w:val="99"/>
    <w:semiHidden/>
    <w:qFormat/>
    <w:rsid w:val="008718CF"/>
    <w:rPr>
      <w:rFonts w:ascii="Tahoma" w:hAnsi="Tahoma" w:cs="Tahoma"/>
      <w:sz w:val="16"/>
      <w:szCs w:val="16"/>
    </w:rPr>
  </w:style>
  <w:style w:type="character" w:styleId="CommentReference">
    <w:name w:val="annotation reference"/>
    <w:basedOn w:val="DefaultParagraphFont"/>
    <w:uiPriority w:val="99"/>
    <w:semiHidden/>
    <w:unhideWhenUsed/>
    <w:qFormat/>
    <w:rsid w:val="00281C8E"/>
    <w:rPr>
      <w:sz w:val="16"/>
      <w:szCs w:val="16"/>
    </w:rPr>
  </w:style>
  <w:style w:type="character" w:customStyle="1" w:styleId="CommentTextChar">
    <w:name w:val="Comment Text Char"/>
    <w:basedOn w:val="DefaultParagraphFont"/>
    <w:link w:val="CommentText"/>
    <w:uiPriority w:val="99"/>
    <w:qFormat/>
    <w:rsid w:val="00281C8E"/>
    <w:rPr>
      <w:sz w:val="20"/>
      <w:szCs w:val="20"/>
    </w:rPr>
  </w:style>
  <w:style w:type="character" w:customStyle="1" w:styleId="CommentSubjectChar">
    <w:name w:val="Comment Subject Char"/>
    <w:basedOn w:val="CommentTextChar"/>
    <w:link w:val="CommentSubject"/>
    <w:uiPriority w:val="99"/>
    <w:semiHidden/>
    <w:qFormat/>
    <w:rsid w:val="00281C8E"/>
    <w:rPr>
      <w:b/>
      <w:bCs/>
      <w:sz w:val="20"/>
      <w:szCs w:val="20"/>
    </w:rPr>
  </w:style>
  <w:style w:type="character" w:customStyle="1" w:styleId="Heading1Char">
    <w:name w:val="Heading 1 Char"/>
    <w:basedOn w:val="DefaultParagraphFont"/>
    <w:link w:val="Heading1"/>
    <w:uiPriority w:val="9"/>
    <w:qFormat/>
    <w:rsid w:val="00506500"/>
    <w:rPr>
      <w:rFonts w:ascii="Open Sans" w:eastAsiaTheme="majorEastAsia" w:hAnsi="Open Sans" w:cstheme="majorBidi"/>
      <w:b/>
      <w:bCs/>
      <w:color w:val="000000"/>
      <w:sz w:val="40"/>
      <w:szCs w:val="28"/>
    </w:rPr>
  </w:style>
  <w:style w:type="character" w:styleId="UnresolvedMention">
    <w:name w:val="Unresolved Mention"/>
    <w:basedOn w:val="DefaultParagraphFont"/>
    <w:uiPriority w:val="99"/>
    <w:semiHidden/>
    <w:unhideWhenUsed/>
    <w:qFormat/>
    <w:rsid w:val="00004DD2"/>
    <w:rPr>
      <w:color w:val="605E5C"/>
      <w:shd w:val="clear" w:color="auto" w:fill="E1DFDD"/>
    </w:rPr>
  </w:style>
  <w:style w:type="character" w:customStyle="1" w:styleId="IndexLink">
    <w:name w:val="Index Link"/>
    <w:qFormat/>
  </w:style>
  <w:style w:type="character" w:styleId="FollowedHyperlink">
    <w:name w:val="FollowedHyperlink"/>
    <w:rPr>
      <w:color w:val="800000"/>
      <w:u w:val="single"/>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1"/>
    <w:qFormat/>
    <w:rsid w:val="0038173F"/>
    <w:pPr>
      <w:widowControl w:val="0"/>
      <w:spacing w:after="0" w:line="240" w:lineRule="auto"/>
    </w:pPr>
    <w:rPr>
      <w:rFonts w:ascii="Arial" w:eastAsiaTheme="minorEastAsia" w:hAnsi="Arial" w:cs="Arial"/>
      <w:sz w:val="18"/>
      <w:szCs w:val="18"/>
      <w:lang w:val="nl-BE" w:eastAsia="nl-BE"/>
    </w:rPr>
  </w:style>
  <w:style w:type="paragraph" w:styleId="List">
    <w:name w:val="List"/>
    <w:basedOn w:val="BodyText"/>
    <w:rPr>
      <w:rFonts w:cs="Lohit Devanagari"/>
    </w:rPr>
  </w:style>
  <w:style w:type="paragraph" w:styleId="Caption">
    <w:name w:val="caption"/>
    <w:basedOn w:val="Normal"/>
    <w:qFormat/>
    <w:pPr>
      <w:suppressLineNumbers/>
      <w:spacing w:before="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38173F"/>
    <w:pPr>
      <w:spacing w:after="0" w:line="240" w:lineRule="auto"/>
    </w:pPr>
    <w:rPr>
      <w:rFonts w:ascii="Verdana" w:hAnsi="Verdana"/>
      <w:sz w:val="20"/>
    </w:rPr>
  </w:style>
  <w:style w:type="paragraph" w:styleId="Footer">
    <w:name w:val="footer"/>
    <w:basedOn w:val="Normal"/>
    <w:link w:val="FooterChar"/>
    <w:uiPriority w:val="99"/>
    <w:unhideWhenUsed/>
    <w:rsid w:val="0038173F"/>
    <w:pPr>
      <w:spacing w:after="0" w:line="240" w:lineRule="auto"/>
    </w:pPr>
    <w:rPr>
      <w:rFonts w:ascii="Verdana" w:hAnsi="Verdana"/>
      <w:sz w:val="20"/>
    </w:rPr>
  </w:style>
  <w:style w:type="paragraph" w:styleId="FootnoteText">
    <w:name w:val="footnote text"/>
    <w:basedOn w:val="Normal"/>
    <w:link w:val="FootnoteTextChar"/>
    <w:uiPriority w:val="99"/>
    <w:unhideWhenUsed/>
    <w:rsid w:val="0038173F"/>
    <w:pPr>
      <w:spacing w:after="0" w:line="240" w:lineRule="auto"/>
    </w:pPr>
    <w:rPr>
      <w:rFonts w:ascii="Verdana" w:hAnsi="Verdana"/>
      <w:sz w:val="20"/>
      <w:szCs w:val="20"/>
    </w:rPr>
  </w:style>
  <w:style w:type="paragraph" w:styleId="BalloonText">
    <w:name w:val="Balloon Text"/>
    <w:basedOn w:val="Normal"/>
    <w:link w:val="BalloonTextChar"/>
    <w:uiPriority w:val="99"/>
    <w:semiHidden/>
    <w:unhideWhenUsed/>
    <w:qFormat/>
    <w:rsid w:val="008718CF"/>
    <w:pPr>
      <w:spacing w:after="0" w:line="240" w:lineRule="auto"/>
    </w:pPr>
    <w:rPr>
      <w:rFonts w:ascii="Tahoma" w:hAnsi="Tahoma" w:cs="Tahoma"/>
      <w:sz w:val="16"/>
      <w:szCs w:val="16"/>
    </w:rPr>
  </w:style>
  <w:style w:type="paragraph" w:customStyle="1" w:styleId="Listenabsatz1">
    <w:name w:val="Listenabsatz1"/>
    <w:basedOn w:val="Normal"/>
    <w:next w:val="ListParagraph"/>
    <w:uiPriority w:val="34"/>
    <w:qFormat/>
    <w:rsid w:val="005D3311"/>
    <w:pPr>
      <w:spacing w:after="200"/>
      <w:ind w:left="720"/>
      <w:contextualSpacing/>
    </w:pPr>
    <w:rPr>
      <w:lang w:val="de-DE"/>
    </w:rPr>
  </w:style>
  <w:style w:type="paragraph" w:styleId="ListParagraph">
    <w:name w:val="List Paragraph"/>
    <w:basedOn w:val="Normal"/>
    <w:uiPriority w:val="34"/>
    <w:qFormat/>
    <w:rsid w:val="005D3311"/>
    <w:pPr>
      <w:ind w:left="720"/>
      <w:contextualSpacing/>
    </w:pPr>
  </w:style>
  <w:style w:type="paragraph" w:styleId="CommentText">
    <w:name w:val="annotation text"/>
    <w:basedOn w:val="Normal"/>
    <w:link w:val="CommentTextChar"/>
    <w:uiPriority w:val="99"/>
    <w:unhideWhenUsed/>
    <w:qFormat/>
    <w:rsid w:val="00281C8E"/>
    <w:pPr>
      <w:spacing w:line="240" w:lineRule="auto"/>
    </w:pPr>
    <w:rPr>
      <w:sz w:val="20"/>
      <w:szCs w:val="20"/>
    </w:rPr>
  </w:style>
  <w:style w:type="paragraph" w:styleId="CommentSubject">
    <w:name w:val="annotation subject"/>
    <w:basedOn w:val="CommentText"/>
    <w:next w:val="CommentText"/>
    <w:link w:val="CommentSubjectChar"/>
    <w:uiPriority w:val="99"/>
    <w:semiHidden/>
    <w:unhideWhenUsed/>
    <w:qFormat/>
    <w:rsid w:val="00281C8E"/>
    <w:rPr>
      <w:b/>
      <w:bCs/>
    </w:rPr>
  </w:style>
  <w:style w:type="paragraph" w:styleId="NoSpacing">
    <w:name w:val="No Spacing"/>
    <w:uiPriority w:val="1"/>
    <w:qFormat/>
    <w:rsid w:val="009D48F5"/>
    <w:rPr>
      <w:lang w:val="de-DE"/>
    </w:rPr>
  </w:style>
  <w:style w:type="paragraph" w:styleId="IndexHeading">
    <w:name w:val="index heading"/>
    <w:basedOn w:val="Heading"/>
  </w:style>
  <w:style w:type="paragraph" w:styleId="TOCHeading">
    <w:name w:val="TOC Heading"/>
    <w:basedOn w:val="Heading1"/>
    <w:next w:val="Normal"/>
    <w:uiPriority w:val="39"/>
    <w:unhideWhenUsed/>
    <w:qFormat/>
    <w:rsid w:val="006C2709"/>
    <w:pPr>
      <w:numPr>
        <w:numId w:val="0"/>
      </w:numPr>
      <w:spacing w:before="240" w:after="0" w:line="259" w:lineRule="auto"/>
      <w:ind w:left="357" w:hanging="357"/>
      <w:jc w:val="left"/>
      <w:outlineLvl w:val="9"/>
    </w:pPr>
    <w:rPr>
      <w:rFonts w:asciiTheme="majorHAnsi" w:hAnsiTheme="majorHAnsi"/>
      <w:sz w:val="32"/>
      <w:szCs w:val="32"/>
      <w:lang w:val="de-DE" w:eastAsia="de-AT"/>
    </w:rPr>
  </w:style>
  <w:style w:type="paragraph" w:styleId="TOC1">
    <w:name w:val="toc 1"/>
    <w:basedOn w:val="Normal"/>
    <w:next w:val="Normal"/>
    <w:autoRedefine/>
    <w:uiPriority w:val="39"/>
    <w:unhideWhenUsed/>
    <w:rsid w:val="006C2709"/>
    <w:pPr>
      <w:tabs>
        <w:tab w:val="clear" w:pos="4513"/>
        <w:tab w:val="clear" w:pos="9026"/>
      </w:tabs>
      <w:spacing w:after="100"/>
    </w:pPr>
  </w:style>
  <w:style w:type="paragraph" w:styleId="TOC2">
    <w:name w:val="toc 2"/>
    <w:basedOn w:val="Normal"/>
    <w:next w:val="Normal"/>
    <w:autoRedefine/>
    <w:uiPriority w:val="39"/>
    <w:unhideWhenUsed/>
    <w:rsid w:val="002E4333"/>
    <w:pPr>
      <w:tabs>
        <w:tab w:val="clear" w:pos="4513"/>
        <w:tab w:val="clear" w:pos="9026"/>
        <w:tab w:val="left" w:pos="880"/>
        <w:tab w:val="right" w:pos="9062"/>
      </w:tabs>
      <w:spacing w:after="100"/>
      <w:ind w:left="220"/>
    </w:pPr>
  </w:style>
  <w:style w:type="paragraph" w:styleId="TOC3">
    <w:name w:val="toc 3"/>
    <w:basedOn w:val="Normal"/>
    <w:next w:val="Normal"/>
    <w:autoRedefine/>
    <w:uiPriority w:val="39"/>
    <w:unhideWhenUsed/>
    <w:rsid w:val="006C2709"/>
    <w:pPr>
      <w:tabs>
        <w:tab w:val="clear" w:pos="4513"/>
        <w:tab w:val="clear" w:pos="9026"/>
      </w:tabs>
      <w:spacing w:after="100"/>
      <w:ind w:left="440"/>
    </w:pP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eGridLight">
    <w:name w:val="Grid Table Light"/>
    <w:basedOn w:val="TableNormal"/>
    <w:uiPriority w:val="40"/>
    <w:rsid w:val="009D48F5"/>
    <w:pPr>
      <w:spacing w:before="120" w:after="120"/>
      <w:jc w:val="both"/>
    </w:p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style>
  <w:style w:type="table" w:styleId="GridTable3-Accent3">
    <w:name w:val="Grid Table 3 Accent 3"/>
    <w:basedOn w:val="TableNormal"/>
    <w:uiPriority w:val="48"/>
    <w:rsid w:val="007369F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one" w:sz="4" w:space="0" w:color="000000"/>
          <w:left w:val="none" w:sz="4" w:space="0" w:color="000000"/>
          <w:right w:val="none" w:sz="4" w:space="0" w:color="000000"/>
          <w:insideH w:val="none" w:sz="4" w:space="0" w:color="000000"/>
          <w:insideV w:val="none" w:sz="4" w:space="0" w:color="000000"/>
        </w:tcBorders>
        <w:shd w:val="clear" w:color="auto" w:fill="FFFFFF" w:themeFill="background1"/>
      </w:tcPr>
    </w:tblStylePr>
    <w:tblStylePr w:type="lastRow">
      <w:rPr>
        <w:b/>
        <w:bCs/>
      </w:rPr>
      <w:tblPr/>
      <w:tcPr>
        <w:tcBorders>
          <w:left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firstCol">
      <w:pPr>
        <w:jc w:val="right"/>
      </w:pPr>
      <w:rPr>
        <w:i/>
      </w:rPr>
      <w:tblPr/>
      <w:tcPr>
        <w:tcBorders>
          <w:top w:val="none" w:sz="4" w:space="0" w:color="000000"/>
          <w:left w:val="none" w:sz="4" w:space="0" w:color="000000"/>
          <w:bottom w:val="none" w:sz="4" w:space="0" w:color="000000"/>
          <w:insideH w:val="none" w:sz="4" w:space="0" w:color="000000"/>
          <w:insideV w:val="none" w:sz="4" w:space="0" w:color="000000"/>
        </w:tcBorders>
        <w:shd w:val="clear" w:color="auto" w:fill="FFFFFF" w:themeFill="background1"/>
      </w:tcPr>
    </w:tblStylePr>
    <w:tblStylePr w:type="lastCol">
      <w:rPr>
        <w:i/>
      </w:rPr>
      <w:tblPr/>
      <w:tcPr>
        <w:tcBorders>
          <w:top w:val="none" w:sz="4" w:space="0" w:color="000000"/>
          <w:bottom w:val="none" w:sz="4" w:space="0" w:color="000000"/>
          <w:right w:val="none" w:sz="4" w:space="0" w:color="000000"/>
          <w:insideH w:val="none" w:sz="4" w:space="0" w:color="000000"/>
          <w:insideV w:val="none" w:sz="4" w:space="0" w:color="000000"/>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A5A5A5" w:themeColor="accent3"/>
        </w:tcBorders>
      </w:tcPr>
    </w:tblStylePr>
    <w:tblStylePr w:type="nwCell">
      <w:tblPr/>
      <w:tcPr>
        <w:tcBorders>
          <w:bottom w:val="single" w:sz="4" w:space="0" w:color="A5A5A5" w:themeColor="accent3"/>
        </w:tcBorders>
      </w:tcPr>
    </w:tblStylePr>
    <w:tblStylePr w:type="seCell">
      <w:tblPr/>
      <w:tcPr>
        <w:tcBorders>
          <w:top w:val="single" w:sz="4" w:space="0" w:color="A5A5A5" w:themeColor="accent3"/>
        </w:tcBorders>
      </w:tcPr>
    </w:tblStylePr>
    <w:tblStylePr w:type="swCell">
      <w:tblPr/>
      <w:tcPr>
        <w:tcBorders>
          <w:top w:val="single" w:sz="4" w:space="0" w:color="A5A5A5" w:themeColor="accent3"/>
        </w:tcBorders>
      </w:tcPr>
    </w:tblStylePr>
  </w:style>
  <w:style w:type="table" w:styleId="GridTable2-Accent3">
    <w:name w:val="Grid Table 2 Accent 3"/>
    <w:basedOn w:val="TableNormal"/>
    <w:uiPriority w:val="47"/>
    <w:rsid w:val="007369FE"/>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one" w:sz="4" w:space="0" w:color="000000"/>
          <w:bottom w:val="single" w:sz="12" w:space="0" w:color="A5A5A5" w:themeColor="accent3"/>
          <w:insideH w:val="none" w:sz="4" w:space="0" w:color="000000"/>
          <w:insideV w:val="none" w:sz="4" w:space="0" w:color="000000"/>
        </w:tcBorders>
        <w:shd w:val="clear" w:color="auto" w:fill="FFFFFF" w:themeFill="background1"/>
      </w:tcPr>
    </w:tblStylePr>
    <w:tblStylePr w:type="lastRow">
      <w:rPr>
        <w:b/>
        <w:bCs/>
      </w:rPr>
      <w:tblPr/>
      <w:tcPr>
        <w:tcBorders>
          <w:top w:val="single" w:sz="2" w:space="0" w:color="A5A5A5" w:themeColor="accent3"/>
          <w:bottom w:val="none" w:sz="4" w:space="0" w:color="000000"/>
          <w:insideH w:val="none" w:sz="4" w:space="0" w:color="000000"/>
          <w:insideV w:val="none" w:sz="4" w:space="0" w:color="000000"/>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2">
    <w:name w:val="Table Grid Light2"/>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GridLight3">
    <w:name w:val="Table Grid Light3"/>
    <w:basedOn w:val="TableNormal"/>
    <w:next w:val="TableGridLight"/>
    <w:uiPriority w:val="40"/>
    <w:rsid w:val="00261BD9"/>
    <w:pPr>
      <w:pBdr>
        <w:top w:val="none" w:sz="4" w:space="0" w:color="000000"/>
        <w:left w:val="none" w:sz="4" w:space="0" w:color="000000"/>
        <w:bottom w:val="none" w:sz="4" w:space="0" w:color="000000"/>
        <w:right w:val="none" w:sz="4" w:space="0" w:color="000000"/>
        <w:between w:val="none" w:sz="4" w:space="0" w:color="000000"/>
      </w:pBdr>
      <w:suppressAutoHyphens w:val="0"/>
      <w:spacing w:before="120" w:after="120"/>
      <w:jc w:val="both"/>
    </w:pPr>
    <w:rPr>
      <w:rFonts w:ascii="Arial" w:eastAsia="Arial" w:hAnsi="Arial" w:cs="Calibr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C40D17"/>
    <w:pPr>
      <w:suppressAutoHyphens w:val="0"/>
    </w:pPr>
    <w:rPr>
      <w:rFonts w:ascii="Open Sans" w:eastAsia="Calibri" w:hAnsi="Open Sans" w:cs="Open Sans"/>
      <w:color w:val="404040" w:themeColor="text1" w:themeTint="BF"/>
      <w:lang w:val="en-US"/>
    </w:rPr>
  </w:style>
  <w:style w:type="table" w:customStyle="1" w:styleId="StGen0">
    <w:name w:val="StGen0"/>
    <w:basedOn w:val="TableNormal"/>
    <w:rsid w:val="00913FF7"/>
    <w:pPr>
      <w:widowControl w:val="0"/>
      <w:pBdr>
        <w:top w:val="none" w:sz="0" w:space="0" w:color="000000"/>
        <w:left w:val="none" w:sz="0" w:space="0" w:color="000000"/>
        <w:bottom w:val="none" w:sz="0" w:space="0" w:color="000000"/>
        <w:right w:val="none" w:sz="0" w:space="0" w:color="000000"/>
        <w:between w:val="none" w:sz="0" w:space="0" w:color="000000"/>
      </w:pBdr>
      <w:suppressAutoHyphens w:val="0"/>
      <w:spacing w:before="120" w:after="120"/>
      <w:jc w:val="both"/>
    </w:pPr>
    <w:rPr>
      <w:rFonts w:ascii="Arial" w:eastAsia="Arial" w:hAnsi="Arial" w:cs="Arial"/>
      <w:lang w:val="en-US"/>
    </w:rPr>
    <w:tblPr>
      <w:tblStyleRowBandSize w:val="1"/>
      <w:tblStyleColBandSize w:val="1"/>
      <w:tblInd w:w="0" w:type="nil"/>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54429587">
      <w:bodyDiv w:val="1"/>
      <w:marLeft w:val="0"/>
      <w:marRight w:val="0"/>
      <w:marTop w:val="0"/>
      <w:marBottom w:val="0"/>
      <w:divBdr>
        <w:top w:val="none" w:sz="0" w:space="0" w:color="auto"/>
        <w:left w:val="none" w:sz="0" w:space="0" w:color="auto"/>
        <w:bottom w:val="none" w:sz="0" w:space="0" w:color="auto"/>
        <w:right w:val="none" w:sz="0" w:space="0" w:color="auto"/>
      </w:divBdr>
      <w:divsChild>
        <w:div w:id="2146074567">
          <w:marLeft w:val="0"/>
          <w:marRight w:val="0"/>
          <w:marTop w:val="0"/>
          <w:marBottom w:val="0"/>
          <w:divBdr>
            <w:top w:val="none" w:sz="0" w:space="0" w:color="auto"/>
            <w:left w:val="none" w:sz="0" w:space="0" w:color="auto"/>
            <w:bottom w:val="none" w:sz="0" w:space="0" w:color="auto"/>
            <w:right w:val="none" w:sz="0" w:space="0" w:color="auto"/>
          </w:divBdr>
        </w:div>
      </w:divsChild>
    </w:div>
    <w:div w:id="898903360">
      <w:bodyDiv w:val="1"/>
      <w:marLeft w:val="0"/>
      <w:marRight w:val="0"/>
      <w:marTop w:val="0"/>
      <w:marBottom w:val="0"/>
      <w:divBdr>
        <w:top w:val="none" w:sz="0" w:space="0" w:color="auto"/>
        <w:left w:val="none" w:sz="0" w:space="0" w:color="auto"/>
        <w:bottom w:val="none" w:sz="0" w:space="0" w:color="auto"/>
        <w:right w:val="none" w:sz="0" w:space="0" w:color="auto"/>
      </w:divBdr>
      <w:divsChild>
        <w:div w:id="240605358">
          <w:marLeft w:val="0"/>
          <w:marRight w:val="0"/>
          <w:marTop w:val="0"/>
          <w:marBottom w:val="0"/>
          <w:divBdr>
            <w:top w:val="none" w:sz="0" w:space="0" w:color="auto"/>
            <w:left w:val="none" w:sz="0" w:space="0" w:color="auto"/>
            <w:bottom w:val="none" w:sz="0" w:space="0" w:color="auto"/>
            <w:right w:val="none" w:sz="0" w:space="0" w:color="auto"/>
          </w:divBdr>
        </w:div>
      </w:divsChild>
    </w:div>
    <w:div w:id="928929987">
      <w:bodyDiv w:val="1"/>
      <w:marLeft w:val="0"/>
      <w:marRight w:val="0"/>
      <w:marTop w:val="0"/>
      <w:marBottom w:val="0"/>
      <w:divBdr>
        <w:top w:val="none" w:sz="0" w:space="0" w:color="auto"/>
        <w:left w:val="none" w:sz="0" w:space="0" w:color="auto"/>
        <w:bottom w:val="none" w:sz="0" w:space="0" w:color="auto"/>
        <w:right w:val="none" w:sz="0" w:space="0" w:color="auto"/>
      </w:divBdr>
      <w:divsChild>
        <w:div w:id="1372992784">
          <w:marLeft w:val="0"/>
          <w:marRight w:val="0"/>
          <w:marTop w:val="0"/>
          <w:marBottom w:val="0"/>
          <w:divBdr>
            <w:top w:val="none" w:sz="0" w:space="0" w:color="auto"/>
            <w:left w:val="none" w:sz="0" w:space="0" w:color="auto"/>
            <w:bottom w:val="none" w:sz="0" w:space="0" w:color="auto"/>
            <w:right w:val="none" w:sz="0" w:space="0" w:color="auto"/>
          </w:divBdr>
        </w:div>
      </w:divsChild>
    </w:div>
    <w:div w:id="1065640868">
      <w:bodyDiv w:val="1"/>
      <w:marLeft w:val="0"/>
      <w:marRight w:val="0"/>
      <w:marTop w:val="0"/>
      <w:marBottom w:val="0"/>
      <w:divBdr>
        <w:top w:val="none" w:sz="0" w:space="0" w:color="auto"/>
        <w:left w:val="none" w:sz="0" w:space="0" w:color="auto"/>
        <w:bottom w:val="none" w:sz="0" w:space="0" w:color="auto"/>
        <w:right w:val="none" w:sz="0" w:space="0" w:color="auto"/>
      </w:divBdr>
      <w:divsChild>
        <w:div w:id="135611128">
          <w:marLeft w:val="0"/>
          <w:marRight w:val="0"/>
          <w:marTop w:val="0"/>
          <w:marBottom w:val="0"/>
          <w:divBdr>
            <w:top w:val="none" w:sz="0" w:space="0" w:color="auto"/>
            <w:left w:val="none" w:sz="0" w:space="0" w:color="auto"/>
            <w:bottom w:val="none" w:sz="0" w:space="0" w:color="auto"/>
            <w:right w:val="none" w:sz="0" w:space="0" w:color="auto"/>
          </w:divBdr>
        </w:div>
      </w:divsChild>
    </w:div>
    <w:div w:id="1398626212">
      <w:bodyDiv w:val="1"/>
      <w:marLeft w:val="0"/>
      <w:marRight w:val="0"/>
      <w:marTop w:val="0"/>
      <w:marBottom w:val="0"/>
      <w:divBdr>
        <w:top w:val="none" w:sz="0" w:space="0" w:color="auto"/>
        <w:left w:val="none" w:sz="0" w:space="0" w:color="auto"/>
        <w:bottom w:val="none" w:sz="0" w:space="0" w:color="auto"/>
        <w:right w:val="none" w:sz="0" w:space="0" w:color="auto"/>
      </w:divBdr>
      <w:divsChild>
        <w:div w:id="2027172446">
          <w:marLeft w:val="0"/>
          <w:marRight w:val="0"/>
          <w:marTop w:val="0"/>
          <w:marBottom w:val="0"/>
          <w:divBdr>
            <w:top w:val="none" w:sz="0" w:space="0" w:color="auto"/>
            <w:left w:val="none" w:sz="0" w:space="0" w:color="auto"/>
            <w:bottom w:val="none" w:sz="0" w:space="0" w:color="auto"/>
            <w:right w:val="none" w:sz="0" w:space="0" w:color="auto"/>
          </w:divBdr>
        </w:div>
      </w:divsChild>
    </w:div>
    <w:div w:id="1629892034">
      <w:bodyDiv w:val="1"/>
      <w:marLeft w:val="0"/>
      <w:marRight w:val="0"/>
      <w:marTop w:val="0"/>
      <w:marBottom w:val="0"/>
      <w:divBdr>
        <w:top w:val="none" w:sz="0" w:space="0" w:color="auto"/>
        <w:left w:val="none" w:sz="0" w:space="0" w:color="auto"/>
        <w:bottom w:val="none" w:sz="0" w:space="0" w:color="auto"/>
        <w:right w:val="none" w:sz="0" w:space="0" w:color="auto"/>
      </w:divBdr>
      <w:divsChild>
        <w:div w:id="1297832895">
          <w:marLeft w:val="0"/>
          <w:marRight w:val="0"/>
          <w:marTop w:val="0"/>
          <w:marBottom w:val="0"/>
          <w:divBdr>
            <w:top w:val="none" w:sz="0" w:space="0" w:color="auto"/>
            <w:left w:val="none" w:sz="0" w:space="0" w:color="auto"/>
            <w:bottom w:val="none" w:sz="0" w:space="0" w:color="auto"/>
            <w:right w:val="none" w:sz="0" w:space="0" w:color="auto"/>
          </w:divBdr>
        </w:div>
      </w:divsChild>
    </w:div>
    <w:div w:id="1802260607">
      <w:bodyDiv w:val="1"/>
      <w:marLeft w:val="0"/>
      <w:marRight w:val="0"/>
      <w:marTop w:val="0"/>
      <w:marBottom w:val="0"/>
      <w:divBdr>
        <w:top w:val="none" w:sz="0" w:space="0" w:color="auto"/>
        <w:left w:val="none" w:sz="0" w:space="0" w:color="auto"/>
        <w:bottom w:val="none" w:sz="0" w:space="0" w:color="auto"/>
        <w:right w:val="none" w:sz="0" w:space="0" w:color="auto"/>
      </w:divBdr>
      <w:divsChild>
        <w:div w:id="12786856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eosc-portal.eu/glossary"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creativecommons.org/licenses/by/4.0/"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view.officeapps.live.com/op/view.aspx?src=https%3A%2F%2Fwww.tuwien.at%2Ffileadmin%2FAssets%2Fforschung%2FZentrum_Forschungsdatenmanagement%2Fdata-management-plan-template_HE_2021.docx&amp;wdOrigin=BROWSELINK"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EC Document" ma:contentTypeID="0x010100258AA79CEB83498886A3A086811232500015D68561EDF2314DA91E1210E4D82B5C" ma:contentTypeVersion="38" ma:contentTypeDescription="Create a new document in this library." ma:contentTypeScope="" ma:versionID="3bfd783927ea96c5c14b5f9466c0d5de">
  <xsd:schema xmlns:xsd="http://www.w3.org/2001/XMLSchema" xmlns:xs="http://www.w3.org/2001/XMLSchema" xmlns:p="http://schemas.microsoft.com/office/2006/metadata/properties" xmlns:ns2="084a5cd8-1559-4e94-ac72-b94fb9abc19e" targetNamespace="http://schemas.microsoft.com/office/2006/metadata/properties" ma:root="true" ma:fieldsID="6907ed16e1ea7430830aa2dae5b3c1f7" ns2:_="">
    <xsd:import namespace="084a5cd8-1559-4e94-ac72-b94fb9abc19e"/>
    <xsd:element name="properties">
      <xsd:complexType>
        <xsd:sequence>
          <xsd:element name="documentManagement">
            <xsd:complexType>
              <xsd:all>
                <xsd:element ref="ns2:ProgrGroup" minOccurs="0"/>
                <xsd:element ref="ns2:ProgrCategory" minOccurs="0"/>
                <xsd:element ref="ns2:Order1" minOccurs="0"/>
                <xsd:element ref="ns2:DocComments" minOccurs="0"/>
                <xsd:element ref="ns2:DocOfficerComments" minOccurs="0"/>
                <xsd:element ref="ns2:DocStatus" minOccurs="0"/>
                <xsd:element ref="ns2:DocPublProtocol" minOccurs="0"/>
                <xsd:element ref="ns2:DocInternalExternal" minOccurs="0"/>
                <xsd:element ref="ns2:DocPublDestination" minOccurs="0"/>
                <xsd:element ref="ns2:DocPublDate" minOccurs="0"/>
                <xsd:element ref="ns2:DocPublversion" minOccurs="0"/>
                <xsd:element ref="ns2:ITcomments" minOccurs="0"/>
                <xsd:element ref="ns2:IT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4a5cd8-1559-4e94-ac72-b94fb9abc19e" elementFormDefault="qualified">
    <xsd:import namespace="http://schemas.microsoft.com/office/2006/documentManagement/types"/>
    <xsd:import namespace="http://schemas.microsoft.com/office/infopath/2007/PartnerControls"/>
    <xsd:element name="ProgrGroup" ma:index="1" nillable="true" ma:displayName="Programme Docs Group" ma:description="Needed for MGAs &amp; Programme Documents (MFF 2021-2027)" ma:format="Dropdown" ma:internalName="ProgrGroup">
      <xsd:simpleType>
        <xsd:union memberTypes="dms:Text">
          <xsd:simpleType>
            <xsd:restriction base="dms:Choice">
              <xsd:enumeration value="00 CORPORATE MASTERFILES"/>
              <xsd:enumeration value="01 HORIZON and EURATOM"/>
              <xsd:enumeration value="02 RFCS"/>
              <xsd:enumeration value="03 DIGITAL EUROPE"/>
              <xsd:enumeration value="04 EUROPEAN DEFENCE FUND (EDF)"/>
              <xsd:enumeration value="05 SPACE"/>
              <xsd:enumeration value="06 CEF"/>
              <xsd:enumeration value="07 ERDF"/>
              <xsd:enumeration value="08 COHESION FUND"/>
              <xsd:enumeration value="09 LIFE"/>
              <xsd:enumeration value="10 INNOVFUND"/>
              <xsd:enumeration value="11 RENEWFM"/>
              <xsd:enumeration value="12 EMFAF"/>
              <xsd:enumeration value="13 AGRIP"/>
              <xsd:enumeration value="14 IMCAP"/>
              <xsd:enumeration value="15 SINGLE MARKET (SMP)"/>
              <xsd:enumeration value="16 ERASMUS"/>
              <xsd:enumeration value="17 CREATIVE EUROPE"/>
              <xsd:enumeration value="18 EUROPEAN SOLIDARITY CORPS (ESC)"/>
              <xsd:enumeration value="19 CERV"/>
              <xsd:enumeration value="20 JUSTICE"/>
              <xsd:enumeration value="21 ESF and SOCPL"/>
              <xsd:enumeration value="22 EU4HEALTH"/>
              <xsd:enumeration value="23 AMIF, ISF and BMVI"/>
              <xsd:enumeration value="24 EU ANTI-FRAUD"/>
              <xsd:enumeration value="25 CUSTOMS and FISCALIS"/>
              <xsd:enumeration value="26 CCEI"/>
              <xsd:enumeration value="27 PERICLES"/>
              <xsd:enumeration value="28 TECHNICAL SUPPORT (TSI)"/>
              <xsd:enumeration value="29 UCPM"/>
              <xsd:enumeration value="30 HUMANITARIAN AID"/>
              <xsd:enumeration value="31 RELEX"/>
              <xsd:enumeration value="40 EUROPE DIRECT"/>
              <xsd:enumeration value="aaa GENERAL"/>
              <xsd:enumeration value="EASME"/>
              <xsd:enumeration value="CHAFEA"/>
              <xsd:enumeration value="EACEA"/>
              <xsd:enumeration value="INEA"/>
              <xsd:enumeration value="CLIMA"/>
              <xsd:enumeration value="CNECT"/>
              <xsd:enumeration value="DEVCO"/>
              <xsd:enumeration value="ECHO"/>
              <xsd:enumeration value="EMPL"/>
              <xsd:enumeration value="ESTAT"/>
              <xsd:enumeration value="DEFENSE"/>
              <xsd:enumeration value="JUST"/>
              <xsd:enumeration value="HOME"/>
              <xsd:enumeration value="HORIZON"/>
              <xsd:enumeration value="OLAF"/>
              <xsd:enumeration value="RFCS"/>
              <xsd:enumeration value="REGIO"/>
              <xsd:enumeration value="SRSS"/>
              <xsd:enumeration value="TAXUD"/>
            </xsd:restriction>
          </xsd:simpleType>
        </xsd:union>
      </xsd:simpleType>
    </xsd:element>
    <xsd:element name="ProgrCategory" ma:index="2" nillable="true" ma:displayName="Programme Docs Category" ma:description="Needed for MGAs &amp; Programme Documents (MFF 2021-2027)" ma:format="Dropdown" ma:internalName="ProgrCategory">
      <xsd:simpleType>
        <xsd:union memberTypes="dms:Text">
          <xsd:simpleType>
            <xsd:restriction base="dms:Choice">
              <xsd:enumeration value="1. MGAs"/>
              <xsd:enumeration value="2. Programme guidance"/>
              <xsd:enumeration value="3. Customised reports &amp; forms"/>
              <xsd:enumeration value="5. Other"/>
              <xsd:enumeration value="6. xxx PUBLICATION FOLDERS"/>
              <xsd:enumeration value="2. MGA Annexes"/>
              <xsd:enumeration value="3. Customised reports &amp; forms (ECHE)"/>
              <xsd:enumeration value="3. Customised reports &amp; forms (ESC Quality Label HA)"/>
              <xsd:enumeration value="3. Customised reports &amp; forms (ECHO Partnership)"/>
              <xsd:enumeration value="3. Customised reports &amp; forms (HE ERC)"/>
              <xsd:enumeration value="3. Customised reports &amp; forms (HE MSCA)"/>
              <xsd:enumeration value="3. Customised reports &amp; forms (HE EIC)"/>
              <xsd:enumeration value="3. Customised reports &amp; forms (HE EIT)"/>
              <xsd:enumeration value="3. Customised reports &amp; forms (SMP COSME)"/>
              <xsd:enumeration value="3. Customised reports &amp; forms (SMP CONS)"/>
              <xsd:enumeration value="3. Customised reports &amp; forms (SMP COMP)"/>
              <xsd:enumeration value="3. Customised reports &amp; forms (SMP STAND)"/>
              <xsd:enumeration value="3. Customised reports &amp; forms (SMP ESS)"/>
            </xsd:restriction>
          </xsd:simpleType>
        </xsd:union>
      </xsd:simpleType>
    </xsd:element>
    <xsd:element name="Order1" ma:index="3" nillable="true" ma:displayName="Order" ma:internalName="Order1" ma:percentage="FALSE">
      <xsd:simpleType>
        <xsd:restriction base="dms:Number"/>
      </xsd:simpleType>
    </xsd:element>
    <xsd:element name="DocComments" ma:index="4" nillable="true" ma:displayName="Doc Comments" ma:description="Needed for all Pages" ma:internalName="DocComments">
      <xsd:simpleType>
        <xsd:restriction base="dms:Note"/>
      </xsd:simpleType>
    </xsd:element>
    <xsd:element name="DocOfficerComments" ma:index="5" nillable="true" ma:displayName="Doc Officer Comments" ma:description="Needed for MGAs &amp; Programme Documents and Business Documents Management View" ma:internalName="DocOfficerComments">
      <xsd:simpleType>
        <xsd:restriction base="dms:Note">
          <xsd:maxLength value="255"/>
        </xsd:restriction>
      </xsd:simpleType>
    </xsd:element>
    <xsd:element name="DocStatus" ma:index="6" nillable="true" ma:displayName="Doc Status" ma:description="Needed for all except GoFund Archive" ma:format="Dropdown" ma:internalName="DocStatus">
      <xsd:simpleType>
        <xsd:union memberTypes="dms:Text">
          <xsd:simpleType>
            <xsd:restriction base="dms:Choice">
              <xsd:enumeration value="͏New"/>
              <xsd:enumeration value="New version"/>
              <xsd:enumeration value="Under validation"/>
              <xsd:enumeration value="Ready"/>
              <xsd:enumeration value="Ready for publication"/>
              <xsd:enumeration value="Published"/>
              <xsd:enumeration value="Wait"/>
              <xsd:enumeration value="n/a (backoffice document)"/>
              <xsd:enumeration value="old document"/>
            </xsd:restriction>
          </xsd:simpleType>
        </xsd:union>
      </xsd:simpleType>
    </xsd:element>
    <xsd:element name="DocPublProtocol" ma:index="7" nillable="true" ma:displayName="Doc Publ. Protocol" ma:description="Needed for MGAs &amp; Programme Documents and Business Documents Management View" ma:format="Dropdown" ma:internalName="DocPublProtocol">
      <xsd:simpleType>
        <xsd:union memberTypes="dms:Text">
          <xsd:simpleType>
            <xsd:restriction base="dms:Choice">
              <xsd:enumeration value="MGA1-1 MGAs"/>
              <xsd:enumeration value="CONTR1-1 Expert contracts"/>
              <xsd:enumeration value="GUID1-1 External guidance"/>
              <xsd:enumeration value="GUID2-1 Internal guidance"/>
              <xsd:enumeration value="CHLIST1-1"/>
              <xsd:enumeration value="TPL1-1 Business - Decisions"/>
              <xsd:enumeration value="TPL1-2 Business - Reports"/>
              <xsd:enumeration value="TPL1-3 Business - Letters"/>
              <xsd:enumeration value="TPL1-4 Business - Special"/>
              <xsd:enumeration value="TPL2-1 Programme tpl - Call documents"/>
              <xsd:enumeration value="TPL2-2 Programme tpl - Application forms, etc"/>
              <xsd:enumeration value="TPL2-3 Programme tpl - Evaluation forms, etc"/>
              <xsd:enumeration value="TPL2-4 Programme tpl - DoAs"/>
              <xsd:enumeration value="TPL2-5 Programme tpl - Reporting forms, etc"/>
              <xsd:enumeration value="TPL2-6 Programme tpl - Audit templates"/>
              <xsd:enumeration value="TPL2-7 Programme tpl - Other"/>
              <xsd:enumeration value="Portal1-1 Terms &amp; Conditions"/>
              <xsd:enumeration value="Portal1-2 Privacy Statement"/>
              <xsd:enumeration value="Portal1-3 Glossary"/>
              <xsd:enumeration value="Portal1-4 Lists of expert names"/>
            </xsd:restriction>
          </xsd:simpleType>
        </xsd:union>
      </xsd:simpleType>
    </xsd:element>
    <xsd:element name="DocInternalExternal" ma:index="8" nillable="true" ma:displayName="Doc Internal/External" ma:description="Needed for MGAs &amp; Programme Documents and Business Documentation Management View" ma:format="Dropdown" ma:internalName="DocInternalExternal">
      <xsd:simpleType>
        <xsd:union memberTypes="dms:Text">
          <xsd:simpleType>
            <xsd:restriction base="dms:Choice">
              <xsd:enumeration value="Internal"/>
              <xsd:enumeration value="External"/>
              <xsd:enumeration value="Internal &amp; external"/>
            </xsd:restriction>
          </xsd:simpleType>
        </xsd:union>
      </xsd:simpleType>
    </xsd:element>
    <xsd:element name="DocPublDestination" ma:index="9" nillable="true" ma:displayName="Doc Publ. Destination" ma:description="Needed for MGAs &amp; Programme Documents and Business Documents Management View" ma:internalName="DocPublDestination">
      <xsd:simpleType>
        <xsd:restriction base="dms:Note">
          <xsd:maxLength value="255"/>
        </xsd:restriction>
      </xsd:simpleType>
    </xsd:element>
    <xsd:element name="DocPublDate" ma:index="10" nillable="true" ma:displayName="Doc Publ. Date" ma:description="Needed for MGAs &amp; Programme Documents and Business Documents Management View" ma:format="DateOnly" ma:internalName="DocPublDate">
      <xsd:simpleType>
        <xsd:restriction base="dms:DateTime"/>
      </xsd:simpleType>
    </xsd:element>
    <xsd:element name="DocPublversion" ma:index="11" nillable="true" ma:displayName="Doc Publ. Version" ma:description="Needed for MGAs &amp; Programme Documents and Business Documents Management View" ma:internalName="DocPublversion" ma:percentage="FALSE">
      <xsd:simpleType>
        <xsd:restriction base="dms:Number"/>
      </xsd:simpleType>
    </xsd:element>
    <xsd:element name="ITcomments" ma:index="12" nillable="true" ma:displayName="IT Comments" ma:description="Needed for MGAs &amp; Programme Documents and Business Documents Normal View" ma:internalName="ITcomments">
      <xsd:simpleType>
        <xsd:restriction base="dms:Note">
          <xsd:maxLength value="255"/>
        </xsd:restriction>
      </xsd:simpleType>
    </xsd:element>
    <xsd:element name="ITstatus" ma:index="13" nillable="true" ma:displayName="IT Status" ma:description="Needed for MGAs &amp; Programme Documents and Business Documents Normal View" ma:format="Dropdown" ma:internalName="ITstatus">
      <xsd:simpleType>
        <xsd:union memberTypes="dms:Text">
          <xsd:simpleType>
            <xsd:restriction base="dms:Choice">
              <xsd:enumeration value="͏Wait"/>
              <xsd:enumeration value="Ready for IT"/>
              <xsd:enumeration value="IT implementation started"/>
              <xsd:enumeration value="IT implementation finished"/>
              <xsd:enumeration value="n/a (no IT implementation)"/>
            </xsd:restriction>
          </xsd:simpleType>
        </xsd:un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Order1 xmlns="084a5cd8-1559-4e94-ac72-b94fb9abc19e">45</Order1>
    <DocComments xmlns="084a5cd8-1559-4e94-ac72-b94fb9abc19e" xsi:nil="true"/>
    <DocPublversion xmlns="084a5cd8-1559-4e94-ac72-b94fb9abc19e">1</DocPublversion>
    <DocInternalExternal xmlns="084a5cd8-1559-4e94-ac72-b94fb9abc19e">External</DocInternalExternal>
    <ProgrCategory xmlns="084a5cd8-1559-4e94-ac72-b94fb9abc19e">3. Customised reports &amp; forms</ProgrCategory>
    <ProgrGroup xmlns="084a5cd8-1559-4e94-ac72-b94fb9abc19e">01 HORIZON and EURATOM</ProgrGroup>
    <DocStatus xmlns="084a5cd8-1559-4e94-ac72-b94fb9abc19e">Published</DocStatus>
    <DocPublDestination xmlns="084a5cd8-1559-4e94-ac72-b94fb9abc19e" xsi:nil="true"/>
    <DocPublProtocol xmlns="084a5cd8-1559-4e94-ac72-b94fb9abc19e">TPL2-2 Programme tpl - Application forms, etc</DocPublProtocol>
    <DocOfficerComments xmlns="084a5cd8-1559-4e94-ac72-b94fb9abc19e" xsi:nil="true"/>
    <DocPublDate xmlns="084a5cd8-1559-4e94-ac72-b94fb9abc19e">2021-05-04T22:00:00+00:00</DocPublDate>
    <ITcomments xmlns="084a5cd8-1559-4e94-ac72-b94fb9abc19e" xsi:nil="true"/>
    <ITstatus xmlns="084a5cd8-1559-4e94-ac72-b94fb9abc19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BEBC2-8F24-42D8-B0A5-1D2B76C15645}">
  <ds:schemaRefs>
    <ds:schemaRef ds:uri="http://schemas.microsoft.com/sharepoint/v3/contenttype/forms"/>
  </ds:schemaRefs>
</ds:datastoreItem>
</file>

<file path=customXml/itemProps2.xml><?xml version="1.0" encoding="utf-8"?>
<ds:datastoreItem xmlns:ds="http://schemas.openxmlformats.org/officeDocument/2006/customXml" ds:itemID="{789122CC-B268-41FA-A377-ABDD5160F6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4a5cd8-1559-4e94-ac72-b94fb9abc1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A90FD41-FA76-42DA-A088-7C01AECDABAA}">
  <ds:schemaRefs>
    <ds:schemaRef ds:uri="http://schemas.microsoft.com/office/2006/metadata/properties"/>
    <ds:schemaRef ds:uri="http://schemas.microsoft.com/office/infopath/2007/PartnerControls"/>
    <ds:schemaRef ds:uri="084a5cd8-1559-4e94-ac72-b94fb9abc19e"/>
  </ds:schemaRefs>
</ds:datastoreItem>
</file>

<file path=customXml/itemProps4.xml><?xml version="1.0" encoding="utf-8"?>
<ds:datastoreItem xmlns:ds="http://schemas.openxmlformats.org/officeDocument/2006/customXml" ds:itemID="{E6E3F1C5-BDFC-4981-9034-4A05696CD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2328</Words>
  <Characters>13270</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European Commission</Company>
  <LinksUpToDate>false</LinksUpToDate>
  <CharactersWithSpaces>15567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CASORRAN Carlos (RTD)</dc:creator>
  <dc:description/>
  <cp:lastModifiedBy>Tabima Romero, Andres Mauricio</cp:lastModifiedBy>
  <cp:revision>28</cp:revision>
  <cp:lastPrinted>2021-07-08T08:59:00Z</cp:lastPrinted>
  <dcterms:created xsi:type="dcterms:W3CDTF">2024-08-20T10:40:00Z</dcterms:created>
  <dcterms:modified xsi:type="dcterms:W3CDTF">2024-11-04T09:41:00Z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0x010100258AA79CEB83498886A3A086811232500015D68561EDF2314DA91E1210E4D82B5C</vt:lpwstr>
  </property>
  <property fmtid="{D5CDD505-2E9C-101B-9397-08002B2CF9AE}" pid="3" name="GrammarlyDocumentId">
    <vt:lpwstr>549e7cdc5bdebeddd365a3da112ce0cd70c3fd1a560d40d0363dcec12f768856</vt:lpwstr>
  </property>
</Properties>
</file>