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2C33765B" w14:textId="77777777" w:rsidR="00972F1C" w:rsidRDefault="00972F1C" w:rsidP="00D30409">
      <w:pPr>
        <w:pStyle w:val="Heading3"/>
      </w:pPr>
    </w:p>
    <w:p w14:paraId="1B0D25A6" w14:textId="77777777" w:rsidR="00972F1C" w:rsidRDefault="00972F1C" w:rsidP="00D30409">
      <w:pPr>
        <w:pStyle w:val="Heading3"/>
      </w:pPr>
    </w:p>
    <w:p w14:paraId="198DEF96" w14:textId="77777777" w:rsidR="00972F1C" w:rsidRDefault="00972F1C" w:rsidP="00D30409">
      <w:pPr>
        <w:pStyle w:val="Heading3"/>
      </w:pPr>
    </w:p>
    <w:p w14:paraId="5ECF4A9F" w14:textId="77777777" w:rsidR="00972F1C" w:rsidRDefault="00972F1C" w:rsidP="00D30409">
      <w:pPr>
        <w:pStyle w:val="Heading3"/>
      </w:pPr>
    </w:p>
    <w:p w14:paraId="2BA228AA" w14:textId="752D1D70" w:rsidR="00D30409" w:rsidRDefault="00D30409" w:rsidP="00D30409">
      <w:pPr>
        <w:pStyle w:val="Heading3"/>
      </w:pPr>
      <w:r>
        <w:t>You are almost there!</w:t>
      </w:r>
    </w:p>
    <w:p w14:paraId="06FEDD2D" w14:textId="77777777" w:rsidR="00D30409" w:rsidRDefault="00D30409" w:rsidP="00D30409">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7A77AB89"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Read everything carefully and adjust automatically generated text if necessary.</w:t>
      </w:r>
    </w:p>
    <w:p w14:paraId="5BFC9CB5"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in </w:t>
      </w:r>
      <w:r w:rsidRPr="00632837">
        <w:rPr>
          <w:rFonts w:cstheme="minorHAnsi"/>
          <w:color w:val="00B050"/>
          <w:lang w:val="en-GB"/>
        </w:rPr>
        <w:t>green font</w:t>
      </w:r>
      <w:r w:rsidRPr="00DE0C77">
        <w:rPr>
          <w:rFonts w:cstheme="minorHAnsi"/>
          <w:lang w:val="en-GB"/>
        </w:rPr>
        <w:t xml:space="preserve"> 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xml:space="preserve">: DMP version number and date </w:t>
      </w:r>
      <w:r w:rsidRPr="00C724EC">
        <w:rPr>
          <w:rFonts w:cstheme="minorHAnsi"/>
          <w:lang w:val="en-GB"/>
        </w:rPr>
        <w:t>on the cover page.</w:t>
      </w:r>
      <w:r>
        <w:rPr>
          <w:rFonts w:cstheme="minorHAnsi"/>
          <w:lang w:val="en-GB"/>
        </w:rPr>
        <w:t xml:space="preserve"> EXAMPLE 2: README file level in section 2 - choose one and delete the other options.</w:t>
      </w:r>
    </w:p>
    <w:p w14:paraId="0514A200"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C724EC">
        <w:rPr>
          <w:rFonts w:cstheme="minorHAnsi"/>
          <w:lang w:val="en-GB"/>
        </w:rPr>
        <w:t xml:space="preserve">EXAMPLE: Add specific acronyms used in the DMP to the List of Acronyms on page 2. </w:t>
      </w:r>
    </w:p>
    <w:p w14:paraId="0397901A" w14:textId="77777777" w:rsidR="00D30409" w:rsidRPr="00DE0C77"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(1)</w:t>
      </w:r>
      <w:r w:rsidRPr="00DE0C77">
        <w:rPr>
          <w:rFonts w:cstheme="minorHAnsi"/>
          <w:b/>
          <w:bCs/>
          <w:lang w:val="en-GB"/>
        </w:rPr>
        <w:t>:</w:t>
      </w:r>
      <w:r w:rsidRPr="00DE0C77">
        <w:rPr>
          <w:rFonts w:cstheme="minorHAnsi"/>
          <w:b/>
          <w:bCs/>
          <w:lang w:val="en-GB"/>
        </w:rPr>
        <w:tab/>
      </w:r>
      <w:r w:rsidRPr="00DE0C77">
        <w:rPr>
          <w:rFonts w:cstheme="minorHAnsi"/>
          <w:lang w:val="en-GB"/>
        </w:rPr>
        <w:t>If you do not want to publish the DMP, delete the CC BY logo on the cover page and replace the text next to it with a statement like “For internal use only”.</w:t>
      </w:r>
    </w:p>
    <w:p w14:paraId="687FEE77" w14:textId="77777777" w:rsidR="00D30409"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0EEC2DD7" w14:textId="77777777" w:rsidR="00D30409" w:rsidRDefault="00D30409" w:rsidP="00D3040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Update:</w:t>
      </w:r>
      <w:r>
        <w:rPr>
          <w:rFonts w:cstheme="minorHAnsi"/>
          <w:lang w:val="en-GB"/>
        </w:rPr>
        <w:t xml:space="preserve"> </w:t>
      </w:r>
      <w:r>
        <w:rPr>
          <w:rFonts w:cstheme="minorHAnsi"/>
          <w:lang w:val="en-GB"/>
        </w:rPr>
        <w:tab/>
        <w:t xml:space="preserve">Update the table of contents. </w:t>
      </w:r>
    </w:p>
    <w:p w14:paraId="409CB03B" w14:textId="307713D3" w:rsidR="00D30409" w:rsidRPr="0033058C" w:rsidRDefault="0033058C" w:rsidP="0033058C">
      <w:pPr>
        <w:pStyle w:val="Title"/>
        <w:tabs>
          <w:tab w:val="left" w:pos="2847"/>
        </w:tabs>
        <w:spacing w:after="840"/>
        <w:rPr>
          <w:sz w:val="64"/>
          <w:szCs w:val="64"/>
          <w:lang w:val="en-GB"/>
        </w:rPr>
      </w:pPr>
      <w:r>
        <w:rPr>
          <w:sz w:val="64"/>
          <w:szCs w:val="64"/>
          <w:lang w:val="en-GB"/>
        </w:rPr>
        <w:tab/>
      </w:r>
      <w:r w:rsidR="00D30409">
        <w:rPr>
          <w:sz w:val="64"/>
          <w:szCs w:val="64"/>
          <w:lang w:val="en-GB"/>
        </w:rPr>
        <w:br w:type="page"/>
      </w:r>
    </w:p>
    <w:p w14:paraId="7FB5DB63" w14:textId="7BC5150C" w:rsidR="00B808A1" w:rsidRDefault="00AB58E5">
      <w:pPr>
        <w:pStyle w:val="Title"/>
        <w:spacing w:after="840"/>
        <w:jc w:val="center"/>
        <w:rPr>
          <w:sz w:val="64"/>
          <w:szCs w:val="64"/>
          <w:lang w:val="en-GB"/>
        </w:rPr>
      </w:pPr>
      <w:r>
        <w:rPr>
          <w:sz w:val="64"/>
          <w:szCs w:val="64"/>
          <w:lang w:val="en-GB"/>
        </w:rPr>
        <w:lastRenderedPageBreak/>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B808A1" w:rsidRPr="007A5AD6" w:rsidRDefault="007311A3">
      <w:pPr>
        <w:spacing w:line="240" w:lineRule="auto"/>
        <w:jc w:val="center"/>
        <w:rPr>
          <w:color w:val="006699"/>
          <w:sz w:val="36"/>
          <w:szCs w:val="36"/>
          <w:lang w:val="en-GB"/>
        </w:rPr>
      </w:pPr>
      <w:bookmarkStart w:id="0" w:name="_Toc64363684"/>
      <w:r w:rsidRPr="007A5AD6">
        <w:rPr>
          <w:color w:val="006699"/>
          <w:sz w:val="36"/>
          <w:szCs w:val="36"/>
          <w:lang w:val="en-GB"/>
        </w:rPr>
        <w:t>[</w:t>
      </w:r>
      <w:r w:rsidR="00AB58E5" w:rsidRPr="007A5AD6">
        <w:rPr>
          <w:color w:val="006699"/>
          <w:sz w:val="36"/>
          <w:szCs w:val="36"/>
          <w:lang w:val="en-GB"/>
        </w:rPr>
        <w:t>acronym</w:t>
      </w:r>
      <w:bookmarkEnd w:id="0"/>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630EBE" w14:paraId="08D01B95" w14:textId="77777777">
        <w:tc>
          <w:tcPr>
            <w:tcW w:w="1261" w:type="dxa"/>
            <w:tcBorders>
              <w:top w:val="single" w:sz="12" w:space="0" w:color="006AAB"/>
            </w:tcBorders>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tcPr>
          <w:p w14:paraId="29133ABA" w14:textId="77777777" w:rsidR="00B808A1" w:rsidRPr="00FA4FAE" w:rsidRDefault="00AB58E5">
            <w:pPr>
              <w:jc w:val="left"/>
              <w:rPr>
                <w:sz w:val="20"/>
                <w:szCs w:val="20"/>
              </w:rPr>
            </w:pPr>
            <w:proofErr w:type="spellStart"/>
            <w:r w:rsidRPr="00DE2BCD">
              <w:rPr>
                <w:color w:val="92D050"/>
                <w:sz w:val="20"/>
                <w:szCs w:val="20"/>
              </w:rPr>
              <w:t>dd</w:t>
            </w:r>
            <w:proofErr w:type="spellEnd"/>
            <w:r w:rsidRPr="00DE2BCD">
              <w:rPr>
                <w:color w:val="92D050"/>
                <w:sz w:val="20"/>
                <w:szCs w:val="20"/>
              </w:rPr>
              <w:t>/mm/</w:t>
            </w:r>
            <w:proofErr w:type="spellStart"/>
            <w:r w:rsidRPr="00DE2BCD">
              <w:rPr>
                <w:color w:val="92D050"/>
                <w:sz w:val="20"/>
                <w:szCs w:val="20"/>
              </w:rPr>
              <w:t>yyyy</w:t>
            </w:r>
            <w:proofErr w:type="spellEnd"/>
          </w:p>
        </w:tc>
        <w:tc>
          <w:tcPr>
            <w:tcW w:w="6095" w:type="dxa"/>
            <w:tcBorders>
              <w:top w:val="single" w:sz="12" w:space="0" w:color="006AAB"/>
            </w:tcBorders>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630EBE" w14:paraId="2CE0D060" w14:textId="77777777">
        <w:tc>
          <w:tcPr>
            <w:tcW w:w="1261" w:type="dxa"/>
          </w:tcPr>
          <w:p w14:paraId="699E2A8F" w14:textId="49DA1129" w:rsidR="00B808A1" w:rsidRPr="00D06D08" w:rsidRDefault="00B808A1">
            <w:pPr>
              <w:jc w:val="center"/>
              <w:rPr>
                <w:color w:val="000000"/>
                <w:sz w:val="20"/>
                <w:szCs w:val="20"/>
                <w:lang w:val="en-US"/>
              </w:rPr>
            </w:pPr>
          </w:p>
        </w:tc>
        <w:tc>
          <w:tcPr>
            <w:tcW w:w="1843" w:type="dxa"/>
          </w:tcPr>
          <w:p w14:paraId="02801579" w14:textId="0BFE4C91" w:rsidR="00B808A1" w:rsidRPr="00D06D08" w:rsidRDefault="00B808A1">
            <w:pPr>
              <w:jc w:val="left"/>
              <w:rPr>
                <w:sz w:val="20"/>
                <w:szCs w:val="20"/>
                <w:lang w:val="en-US"/>
              </w:rPr>
            </w:pPr>
          </w:p>
        </w:tc>
        <w:tc>
          <w:tcPr>
            <w:tcW w:w="6095" w:type="dxa"/>
          </w:tcPr>
          <w:p w14:paraId="23E36460" w14:textId="35CC0F8C" w:rsidR="00B808A1" w:rsidRPr="00FA4FAE" w:rsidRDefault="00B808A1">
            <w:pPr>
              <w:jc w:val="left"/>
              <w:rPr>
                <w:sz w:val="20"/>
                <w:szCs w:val="20"/>
                <w:lang w:val="en-GB"/>
              </w:rPr>
            </w:pPr>
          </w:p>
        </w:tc>
      </w:tr>
      <w:tr w:rsidR="00B808A1" w:rsidRPr="00630EBE" w14:paraId="60061E4C" w14:textId="77777777">
        <w:tc>
          <w:tcPr>
            <w:tcW w:w="1261" w:type="dxa"/>
          </w:tcPr>
          <w:p w14:paraId="44EAFD9C" w14:textId="77777777" w:rsidR="00B808A1" w:rsidRDefault="00B808A1">
            <w:pPr>
              <w:jc w:val="left"/>
              <w:rPr>
                <w:color w:val="000000"/>
                <w:sz w:val="20"/>
                <w:szCs w:val="20"/>
                <w:lang w:val="en-GB"/>
              </w:rPr>
            </w:pPr>
          </w:p>
        </w:tc>
        <w:tc>
          <w:tcPr>
            <w:tcW w:w="1843" w:type="dxa"/>
          </w:tcPr>
          <w:p w14:paraId="4B94D5A5" w14:textId="77777777" w:rsidR="00B808A1" w:rsidRDefault="00B808A1">
            <w:pPr>
              <w:jc w:val="left"/>
              <w:rPr>
                <w:color w:val="000000"/>
                <w:sz w:val="20"/>
                <w:szCs w:val="20"/>
                <w:lang w:val="en-GB"/>
              </w:rPr>
            </w:pPr>
          </w:p>
        </w:tc>
        <w:tc>
          <w:tcPr>
            <w:tcW w:w="6095" w:type="dxa"/>
          </w:tcPr>
          <w:p w14:paraId="3DEEC669" w14:textId="77777777" w:rsidR="00B808A1" w:rsidRDefault="00B808A1">
            <w:pPr>
              <w:jc w:val="left"/>
              <w:rPr>
                <w:color w:val="000000"/>
                <w:sz w:val="20"/>
                <w:szCs w:val="20"/>
                <w:lang w:val="en-GB"/>
              </w:rPr>
            </w:pPr>
          </w:p>
        </w:tc>
      </w:tr>
      <w:tr w:rsidR="00B808A1" w:rsidRPr="00630EBE" w14:paraId="3656B9AB" w14:textId="77777777">
        <w:tc>
          <w:tcPr>
            <w:tcW w:w="1261" w:type="dxa"/>
          </w:tcPr>
          <w:p w14:paraId="45FB0818" w14:textId="77777777" w:rsidR="00B808A1" w:rsidRDefault="00B808A1">
            <w:pPr>
              <w:jc w:val="left"/>
              <w:rPr>
                <w:color w:val="000000"/>
                <w:sz w:val="20"/>
                <w:szCs w:val="20"/>
                <w:lang w:val="en-GB"/>
              </w:rPr>
            </w:pPr>
          </w:p>
        </w:tc>
        <w:tc>
          <w:tcPr>
            <w:tcW w:w="1843" w:type="dxa"/>
          </w:tcPr>
          <w:p w14:paraId="049F31CB" w14:textId="77777777" w:rsidR="00B808A1" w:rsidRDefault="00B808A1">
            <w:pPr>
              <w:jc w:val="left"/>
              <w:rPr>
                <w:color w:val="000000"/>
                <w:sz w:val="20"/>
                <w:szCs w:val="20"/>
                <w:lang w:val="en-GB"/>
              </w:rPr>
            </w:pPr>
          </w:p>
        </w:tc>
        <w:tc>
          <w:tcPr>
            <w:tcW w:w="6095" w:type="dxa"/>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630EBE" w14:paraId="6F2C526A" w14:textId="77777777">
        <w:tc>
          <w:tcPr>
            <w:tcW w:w="1261" w:type="dxa"/>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tcPr>
          <w:p w14:paraId="495D6BC7"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startdate</w:t>
            </w:r>
            <w:proofErr w:type="spellEnd"/>
            <w:r w:rsidRPr="006231E4">
              <w:rPr>
                <w:sz w:val="20"/>
                <w:szCs w:val="20"/>
                <w:lang w:val="en-GB"/>
              </w:rPr>
              <w:t>]</w:t>
            </w:r>
          </w:p>
        </w:tc>
      </w:tr>
      <w:tr w:rsidR="006314BF" w14:paraId="411EEC94" w14:textId="77777777" w:rsidTr="0B8ABFA7">
        <w:tc>
          <w:tcPr>
            <w:tcW w:w="2745" w:type="dxa"/>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enddate</w:t>
            </w:r>
            <w:proofErr w:type="spellEnd"/>
            <w:r w:rsidRPr="006231E4">
              <w:rPr>
                <w:sz w:val="20"/>
                <w:szCs w:val="20"/>
                <w:lang w:val="en-GB"/>
              </w:rPr>
              <w:t>]</w:t>
            </w:r>
          </w:p>
        </w:tc>
      </w:tr>
      <w:tr w:rsidR="00212331" w14:paraId="20FF1100" w14:textId="77777777" w:rsidTr="0B8ABFA7">
        <w:tc>
          <w:tcPr>
            <w:tcW w:w="2745" w:type="dxa"/>
          </w:tcPr>
          <w:p w14:paraId="1D5E8615" w14:textId="0E454907" w:rsidR="00212331" w:rsidRDefault="00212331" w:rsidP="006314BF">
            <w:pPr>
              <w:jc w:val="left"/>
              <w:rPr>
                <w:bCs/>
                <w:color w:val="006AAB"/>
                <w:sz w:val="20"/>
                <w:szCs w:val="20"/>
                <w:lang w:val="en-GB"/>
              </w:rPr>
            </w:pPr>
            <w:r>
              <w:rPr>
                <w:bCs/>
                <w:color w:val="006AAB"/>
                <w:sz w:val="20"/>
                <w:szCs w:val="20"/>
                <w:lang w:val="en-GB"/>
              </w:rPr>
              <w:t>Funder</w:t>
            </w:r>
          </w:p>
        </w:tc>
        <w:tc>
          <w:tcPr>
            <w:tcW w:w="6454" w:type="dxa"/>
          </w:tcPr>
          <w:p w14:paraId="4E4AA740" w14:textId="14FD8D62" w:rsidR="00212331" w:rsidRPr="006231E4" w:rsidRDefault="00212331" w:rsidP="006314BF">
            <w:pPr>
              <w:jc w:val="left"/>
              <w:rPr>
                <w:sz w:val="20"/>
                <w:szCs w:val="20"/>
                <w:lang w:val="en-GB"/>
              </w:rPr>
            </w:pPr>
            <w:r>
              <w:rPr>
                <w:sz w:val="20"/>
                <w:szCs w:val="20"/>
                <w:lang w:val="en-GB"/>
              </w:rPr>
              <w:t>[</w:t>
            </w:r>
            <w:proofErr w:type="spellStart"/>
            <w:r>
              <w:rPr>
                <w:sz w:val="20"/>
                <w:szCs w:val="20"/>
                <w:lang w:val="en-GB"/>
              </w:rPr>
              <w:t>funderid</w:t>
            </w:r>
            <w:proofErr w:type="spellEnd"/>
            <w:r>
              <w:rPr>
                <w:sz w:val="20"/>
                <w:szCs w:val="20"/>
                <w:lang w:val="en-GB"/>
              </w:rPr>
              <w:t>]</w:t>
            </w:r>
          </w:p>
        </w:tc>
      </w:tr>
      <w:tr w:rsidR="006314BF" w14:paraId="7D6FFAE1" w14:textId="77777777" w:rsidTr="0B8ABFA7">
        <w:tc>
          <w:tcPr>
            <w:tcW w:w="2745" w:type="dxa"/>
          </w:tcPr>
          <w:p w14:paraId="49DDE5AF" w14:textId="1DCE72FF" w:rsidR="006314BF" w:rsidRDefault="006314BF" w:rsidP="006314BF">
            <w:pPr>
              <w:widowControl/>
              <w:jc w:val="left"/>
              <w:rPr>
                <w:bCs/>
                <w:color w:val="006AAB"/>
                <w:sz w:val="20"/>
                <w:szCs w:val="20"/>
                <w:lang w:val="en-GB"/>
              </w:rPr>
            </w:pPr>
            <w:r>
              <w:rPr>
                <w:bCs/>
                <w:color w:val="006AAB"/>
                <w:sz w:val="20"/>
                <w:szCs w:val="20"/>
                <w:lang w:val="en-GB"/>
              </w:rPr>
              <w:t>Funding programme, grant number</w:t>
            </w:r>
          </w:p>
        </w:tc>
        <w:tc>
          <w:tcPr>
            <w:tcW w:w="6454" w:type="dxa"/>
          </w:tcPr>
          <w:p w14:paraId="3FD51C90"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grantid</w:t>
            </w:r>
            <w:proofErr w:type="spellEnd"/>
            <w:r w:rsidRPr="006231E4">
              <w:rPr>
                <w:sz w:val="20"/>
                <w:szCs w:val="20"/>
                <w:lang w:val="en-GB"/>
              </w:rPr>
              <w:t>]</w:t>
            </w:r>
          </w:p>
        </w:tc>
      </w:tr>
      <w:tr w:rsidR="006314BF" w14:paraId="612E5208" w14:textId="77777777" w:rsidTr="0B8ABFA7">
        <w:tc>
          <w:tcPr>
            <w:tcW w:w="2745" w:type="dxa"/>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w:t>
            </w:r>
            <w:proofErr w:type="spellStart"/>
            <w:r w:rsidRPr="006231E4">
              <w:rPr>
                <w:bCs/>
                <w:sz w:val="20"/>
                <w:szCs w:val="20"/>
                <w:lang w:val="en-GB"/>
              </w:rPr>
              <w:t>projectid</w:t>
            </w:r>
            <w:proofErr w:type="spellEnd"/>
            <w:r w:rsidRPr="006231E4">
              <w:rPr>
                <w:bCs/>
                <w:sz w:val="20"/>
                <w:szCs w:val="20"/>
                <w:lang w:val="en-GB"/>
              </w:rPr>
              <w:t>]</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tcPr>
          <w:p w14:paraId="3727B7EF" w14:textId="77777777" w:rsidR="00B808A1" w:rsidRPr="00D06D08" w:rsidRDefault="00AB58E5">
            <w:pPr>
              <w:jc w:val="left"/>
              <w:rPr>
                <w:bCs/>
                <w:color w:val="000000" w:themeColor="text1"/>
                <w:sz w:val="20"/>
                <w:szCs w:val="20"/>
                <w:lang w:val="en-GB"/>
              </w:rPr>
            </w:pPr>
            <w:bookmarkStart w:id="1" w:name="_Hlk66691546"/>
            <w:r>
              <w:rPr>
                <w:bCs/>
                <w:color w:val="92D050"/>
                <w:sz w:val="20"/>
                <w:szCs w:val="20"/>
                <w:lang w:val="en-GB"/>
              </w:rPr>
              <w:t>…</w:t>
            </w:r>
          </w:p>
        </w:tc>
        <w:tc>
          <w:tcPr>
            <w:tcW w:w="6454" w:type="dxa"/>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1"/>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2" w:name="_Toc109653438"/>
      <w:r>
        <w:rPr>
          <w:rFonts w:asciiTheme="minorHAnsi" w:eastAsiaTheme="minorEastAsia" w:hAnsiTheme="minorHAnsi" w:cstheme="minorBidi"/>
        </w:rPr>
        <w:lastRenderedPageBreak/>
        <w:t>Introduction</w:t>
      </w:r>
      <w:bookmarkEnd w:id="2"/>
    </w:p>
    <w:p w14:paraId="3F693C70" w14:textId="77777777" w:rsidR="00B808A1" w:rsidRDefault="00AB58E5">
      <w:pPr>
        <w:pStyle w:val="Heading3"/>
        <w:jc w:val="both"/>
      </w:pPr>
      <w:bookmarkStart w:id="3" w:name="_Toc109653439"/>
      <w:r>
        <w:rPr>
          <w:rFonts w:asciiTheme="minorHAnsi" w:eastAsiaTheme="minorEastAsia" w:hAnsiTheme="minorHAnsi" w:cstheme="minorBidi"/>
        </w:rPr>
        <w:t>Science Europe practical guide, FAIR data</w:t>
      </w:r>
      <w:bookmarkEnd w:id="3"/>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4" w:name="_Toc109653440"/>
      <w:r>
        <w:rPr>
          <w:rFonts w:asciiTheme="minorHAnsi" w:eastAsiaTheme="minorEastAsia" w:hAnsiTheme="minorHAnsi" w:cstheme="minorBidi"/>
        </w:rPr>
        <w:t>Relevant Policies and Guidelines</w:t>
      </w:r>
      <w:bookmarkEnd w:id="4"/>
    </w:p>
    <w:p w14:paraId="1A4B2140" w14:textId="459394A5"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history="1">
        <w:r w:rsidR="00AF272D" w:rsidRPr="00AF272D">
          <w:rPr>
            <w:rStyle w:val="Hyperlink"/>
            <w:rFonts w:asciiTheme="minorHAnsi" w:eastAsiaTheme="minorEastAsia" w:hAnsiTheme="minorHAnsi" w:cstheme="minorBidi"/>
            <w:lang w:val="en-GB"/>
          </w:rPr>
          <w:t>https://ec.europa.eu/info/funding-tenders/opportunities/docs/2021-2027/horizon/guidance/ethics-and-data-protection_he_en.pdf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5" w:name="_Toc109653441"/>
      <w:r>
        <w:rPr>
          <w:rFonts w:asciiTheme="minorHAnsi" w:eastAsiaTheme="minorEastAsia" w:hAnsiTheme="minorHAnsi" w:cstheme="minorBidi"/>
        </w:rPr>
        <w:lastRenderedPageBreak/>
        <w:t>Data description</w:t>
      </w:r>
      <w:bookmarkEnd w:id="5"/>
    </w:p>
    <w:p w14:paraId="0856182D" w14:textId="77777777" w:rsidR="00B808A1" w:rsidRDefault="00AB58E5">
      <w:pPr>
        <w:pStyle w:val="Heading3"/>
      </w:pPr>
      <w:bookmarkStart w:id="6"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6"/>
    </w:p>
    <w:p w14:paraId="3EE603D3" w14:textId="304E78F2" w:rsidR="00B808A1" w:rsidRDefault="000F28A0">
      <w:pPr>
        <w:rPr>
          <w:rFonts w:asciiTheme="minorHAnsi" w:eastAsiaTheme="minorEastAsia" w:hAnsiTheme="minorHAnsi" w:cstheme="minorBidi"/>
          <w:lang w:val="en-GB"/>
        </w:rPr>
      </w:pPr>
      <w:bookmarkStart w:id="7" w:name="_Hlk65667802"/>
      <w:r>
        <w:rPr>
          <w:rFonts w:asciiTheme="minorHAnsi" w:eastAsiaTheme="minorEastAsia" w:hAnsiTheme="minorHAnsi" w:cstheme="minorBidi"/>
          <w:lang w:val="en-GB"/>
        </w:rPr>
        <w:t>The following datasets will be produced:</w:t>
      </w:r>
    </w:p>
    <w:p w14:paraId="2DA6A92A" w14:textId="791B00C4" w:rsidR="000F28A0" w:rsidRDefault="000F28A0">
      <w:pPr>
        <w:rPr>
          <w:lang w:val="en-GB"/>
        </w:rPr>
      </w:pP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8" w:name="_Hlk66278334"/>
            <w:bookmarkEnd w:id="7"/>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8"/>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w:t>
            </w:r>
            <w:proofErr w:type="spellStart"/>
            <w:r w:rsidRPr="0B8ABFA7">
              <w:rPr>
                <w:sz w:val="20"/>
                <w:szCs w:val="20"/>
              </w:rPr>
              <w:t>datasetTable</w:t>
            </w:r>
            <w:proofErr w:type="spellEnd"/>
            <w:r w:rsidRPr="0B8ABFA7">
              <w:rPr>
                <w:sz w:val="20"/>
                <w:szCs w:val="20"/>
              </w:rPr>
              <w:t>]</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proofErr w:type="spellStart"/>
      <w:r w:rsidRPr="008D71CD">
        <w:rPr>
          <w:rFonts w:asciiTheme="minorHAnsi" w:eastAsiaTheme="minorEastAsia" w:hAnsiTheme="minorHAnsi" w:cstheme="minorBidi"/>
          <w:lang w:val="de-AT"/>
        </w:rPr>
        <w:t>produceddatadescription</w:t>
      </w:r>
      <w:proofErr w:type="spellEnd"/>
      <w:r>
        <w:rPr>
          <w:rFonts w:asciiTheme="minorHAnsi" w:eastAsiaTheme="minorEastAsia" w:hAnsiTheme="minorHAnsi" w:cstheme="minorBidi"/>
          <w:lang w:val="de-AT"/>
        </w:rPr>
        <w:t>]</w:t>
      </w:r>
    </w:p>
    <w:p w14:paraId="3B338766" w14:textId="300049F3" w:rsidR="00AA5035" w:rsidRPr="0073390F" w:rsidRDefault="00AA5035">
      <w:pPr>
        <w:rPr>
          <w:rFonts w:asciiTheme="minorHAnsi" w:eastAsiaTheme="minorEastAsia" w:hAnsiTheme="minorHAnsi" w:cstheme="minorBidi"/>
          <w:lang w:val="de-AT"/>
        </w:rPr>
      </w:pPr>
      <w:r>
        <w:rPr>
          <w:rFonts w:asciiTheme="minorHAnsi" w:eastAsiaTheme="minorEastAsia" w:hAnsiTheme="minorHAnsi" w:cstheme="minorBidi"/>
          <w:lang w:val="de-AT"/>
        </w:rPr>
        <w:t>[</w:t>
      </w:r>
      <w:proofErr w:type="spellStart"/>
      <w:r>
        <w:rPr>
          <w:rFonts w:asciiTheme="minorHAnsi" w:eastAsiaTheme="minorEastAsia" w:hAnsiTheme="minorHAnsi" w:cstheme="minorBidi"/>
          <w:lang w:val="de-AT"/>
        </w:rPr>
        <w:t>datasetTechnicalResources</w:t>
      </w:r>
      <w:proofErr w:type="spellEnd"/>
      <w:r>
        <w:rPr>
          <w:rFonts w:asciiTheme="minorHAnsi" w:eastAsiaTheme="minorEastAsia" w:hAnsiTheme="minorHAnsi" w:cstheme="minorBidi"/>
          <w:lang w:val="de-AT"/>
        </w:rPr>
        <w:t>]</w:t>
      </w:r>
    </w:p>
    <w:p w14:paraId="3E9289F7" w14:textId="77777777" w:rsidR="008D71CD" w:rsidRDefault="008D71CD">
      <w:pPr>
        <w:rPr>
          <w:rFonts w:asciiTheme="minorHAnsi" w:eastAsiaTheme="minorEastAsia" w:hAnsiTheme="minorHAnsi" w:cstheme="minorBidi"/>
          <w:lang w:val="en-GB"/>
        </w:rPr>
      </w:pPr>
    </w:p>
    <w:p w14:paraId="731EFBC9" w14:textId="33429E58" w:rsidR="00207E63" w:rsidRPr="0073390F" w:rsidRDefault="000F28A0">
      <w:pPr>
        <w:rPr>
          <w:rFonts w:asciiTheme="minorHAnsi" w:eastAsiaTheme="minorEastAsia" w:hAnsiTheme="minorHAnsi" w:cstheme="minorBidi"/>
          <w:lang w:val="en-GB"/>
        </w:rPr>
      </w:pPr>
      <w:r>
        <w:rPr>
          <w:rFonts w:asciiTheme="minorHAnsi" w:eastAsiaTheme="minorEastAsia" w:hAnsiTheme="minorHAnsi" w:cstheme="minorBidi"/>
          <w:lang w:val="en-GB"/>
        </w:rPr>
        <w:t>The following datasets will be reused:</w:t>
      </w: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9"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w:t>
      </w:r>
      <w:proofErr w:type="spellStart"/>
      <w:r w:rsidRPr="0073390F">
        <w:rPr>
          <w:rFonts w:asciiTheme="minorHAnsi" w:hAnsiTheme="minorHAnsi" w:cstheme="minorHAnsi"/>
          <w:lang w:val="en-GB"/>
        </w:rPr>
        <w:t>reuseddatadescription</w:t>
      </w:r>
      <w:proofErr w:type="spellEnd"/>
      <w:r w:rsidRPr="0073390F">
        <w:rPr>
          <w:rFonts w:asciiTheme="minorHAnsi" w:hAnsiTheme="minorHAnsi" w:cstheme="minorHAnsi"/>
          <w:lang w:val="en-GB"/>
        </w:rPr>
        <w:t>]</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9"/>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w:t>
      </w:r>
      <w:proofErr w:type="spellStart"/>
      <w:r w:rsidRPr="0B8ABFA7">
        <w:rPr>
          <w:rFonts w:asciiTheme="minorHAnsi" w:eastAsiaTheme="minorEastAsia" w:hAnsiTheme="minorHAnsi" w:cstheme="minorBidi"/>
        </w:rPr>
        <w:t>datageneration</w:t>
      </w:r>
      <w:proofErr w:type="spellEnd"/>
      <w:r w:rsidRPr="0B8ABFA7">
        <w:rPr>
          <w:rFonts w:asciiTheme="minorHAnsi" w:eastAsiaTheme="minorEastAsia" w:hAnsiTheme="minorHAnsi" w:cstheme="minorBidi"/>
        </w:rPr>
        <w:t>]</w:t>
      </w:r>
    </w:p>
    <w:p w14:paraId="3FD93A31" w14:textId="5F651401" w:rsidR="00B808A1" w:rsidRDefault="00AB58E5">
      <w:pPr>
        <w:pStyle w:val="Heading1"/>
      </w:pPr>
      <w:bookmarkStart w:id="10" w:name="_Toc109653444"/>
      <w:r>
        <w:rPr>
          <w:rFonts w:asciiTheme="minorHAnsi" w:eastAsiaTheme="minorEastAsia" w:hAnsiTheme="minorHAnsi" w:cstheme="minorBidi"/>
        </w:rPr>
        <w:t>Documentation and data quality</w:t>
      </w:r>
      <w:bookmarkEnd w:id="10"/>
    </w:p>
    <w:p w14:paraId="41976E91" w14:textId="77777777" w:rsidR="00B808A1" w:rsidRDefault="00AB58E5">
      <w:pPr>
        <w:pStyle w:val="Heading3"/>
      </w:pPr>
      <w:bookmarkStart w:id="11" w:name="_Toc109653445"/>
      <w:bookmarkStart w:id="12"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1"/>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w:t>
      </w:r>
      <w:proofErr w:type="spellStart"/>
      <w:r w:rsidRPr="00567CCC">
        <w:rPr>
          <w:rFonts w:asciiTheme="minorHAnsi" w:eastAsiaTheme="minorEastAsia" w:hAnsiTheme="minorHAnsi" w:cstheme="minorBidi"/>
          <w:lang w:val="en-US"/>
        </w:rPr>
        <w:t>dataorganisation</w:t>
      </w:r>
      <w:proofErr w:type="spellEnd"/>
      <w:r w:rsidRPr="00567CCC">
        <w:rPr>
          <w:rFonts w:asciiTheme="minorHAnsi" w:eastAsiaTheme="minorEastAsia" w:hAnsiTheme="minorHAnsi" w:cstheme="minorBidi"/>
          <w:lang w:val="en-US"/>
        </w:rPr>
        <w:t>]</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2"/>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3"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3"/>
    </w:p>
    <w:p w14:paraId="102E68A6" w14:textId="4786C0B2" w:rsidR="4C1A61FA" w:rsidRPr="00B9274C" w:rsidRDefault="4C1A61FA" w:rsidP="0B8ABFA7">
      <w:pPr>
        <w:ind w:right="243"/>
        <w:rPr>
          <w:lang w:val="en-US"/>
        </w:rPr>
      </w:pPr>
      <w:r w:rsidRPr="0B8ABFA7">
        <w:rPr>
          <w:rFonts w:ascii="Calibri" w:eastAsia="Calibri" w:hAnsi="Calibri" w:cs="Calibri"/>
          <w:lang w:val="en-GB"/>
        </w:rPr>
        <w:t>[</w:t>
      </w:r>
      <w:proofErr w:type="spellStart"/>
      <w:r w:rsidRPr="0B8ABFA7">
        <w:rPr>
          <w:rFonts w:ascii="Calibri" w:eastAsia="Calibri" w:hAnsi="Calibri" w:cs="Calibri"/>
          <w:lang w:val="en-GB"/>
        </w:rPr>
        <w:t>dataqualitycontrol</w:t>
      </w:r>
      <w:proofErr w:type="spellEnd"/>
      <w:r w:rsidRPr="0B8ABFA7">
        <w:rPr>
          <w:rFonts w:ascii="Calibri" w:eastAsia="Calibri" w:hAnsi="Calibri" w:cs="Calibri"/>
          <w:lang w:val="en-GB"/>
        </w:rPr>
        <w:t>]</w:t>
      </w:r>
    </w:p>
    <w:p w14:paraId="386B5C66" w14:textId="77777777" w:rsidR="00B808A1" w:rsidRDefault="00AB58E5">
      <w:pPr>
        <w:pStyle w:val="Heading1"/>
      </w:pPr>
      <w:bookmarkStart w:id="14" w:name="_Toc109653447"/>
      <w:r>
        <w:rPr>
          <w:rFonts w:asciiTheme="minorHAnsi" w:eastAsiaTheme="minorEastAsia" w:hAnsiTheme="minorHAnsi" w:cstheme="minorBidi"/>
        </w:rPr>
        <w:t>Storage and backup during research process</w:t>
      </w:r>
      <w:bookmarkEnd w:id="14"/>
    </w:p>
    <w:p w14:paraId="2AFB6355" w14:textId="77777777" w:rsidR="00B808A1" w:rsidRDefault="00AB58E5">
      <w:pPr>
        <w:pStyle w:val="Heading3"/>
      </w:pPr>
      <w:bookmarkStart w:id="15" w:name="_Toc109653448"/>
      <w:bookmarkStart w:id="16"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5"/>
    </w:p>
    <w:p w14:paraId="51FA20BA" w14:textId="7A8D1CF9" w:rsidR="00B808A1" w:rsidRDefault="00553737">
      <w:pPr>
        <w:rPr>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storageintro</w:t>
      </w:r>
      <w:proofErr w:type="spellEnd"/>
      <w:r>
        <w:rPr>
          <w:rFonts w:asciiTheme="minorHAnsi" w:eastAsiaTheme="minorEastAsia" w:hAnsiTheme="minorHAnsi" w:cstheme="minorBidi"/>
          <w:lang w:val="en-GB"/>
        </w:rPr>
        <w:t>]</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7"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7"/>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w:t>
      </w:r>
      <w:proofErr w:type="spellStart"/>
      <w:r w:rsidR="003B4FAA">
        <w:rPr>
          <w:rFonts w:asciiTheme="minorHAnsi" w:eastAsiaTheme="minorEastAsia" w:hAnsiTheme="minorHAnsi" w:cstheme="minorBidi"/>
          <w:lang w:val="en-GB"/>
        </w:rPr>
        <w:t>sensitivedata</w:t>
      </w:r>
      <w:proofErr w:type="spellEnd"/>
      <w:r w:rsidR="003B4FAA">
        <w:rPr>
          <w:rFonts w:asciiTheme="minorHAnsi" w:eastAsiaTheme="minorEastAsia" w:hAnsiTheme="minorHAnsi" w:cstheme="minorBidi"/>
          <w:lang w:val="en-GB"/>
        </w:rPr>
        <w:t>]</w:t>
      </w:r>
    </w:p>
    <w:p w14:paraId="5E1BB4ED" w14:textId="50BD2F73" w:rsidR="00B808A1" w:rsidRDefault="00AB58E5">
      <w:pPr>
        <w:rPr>
          <w:lang w:val="en-GB"/>
        </w:rPr>
      </w:pPr>
      <w:bookmarkStart w:id="18"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8"/>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proofErr w:type="spellEnd"/>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19" w:name="_Toc109653450"/>
      <w:bookmarkEnd w:id="16"/>
      <w:r>
        <w:rPr>
          <w:rFonts w:asciiTheme="minorHAnsi" w:eastAsiaTheme="minorEastAsia" w:hAnsiTheme="minorHAnsi" w:cstheme="minorBidi"/>
        </w:rPr>
        <w:t>Legal and ethical requirements</w:t>
      </w:r>
      <w:bookmarkEnd w:id="19"/>
    </w:p>
    <w:p w14:paraId="746A452E" w14:textId="77777777" w:rsidR="00B808A1" w:rsidRDefault="00AB58E5">
      <w:pPr>
        <w:pStyle w:val="Heading3"/>
      </w:pPr>
      <w:bookmarkStart w:id="20" w:name="_Toc109653451"/>
      <w:bookmarkStart w:id="21"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0"/>
    </w:p>
    <w:bookmarkEnd w:id="21"/>
    <w:p w14:paraId="0F0E7B2A" w14:textId="77777777" w:rsidR="00B808A1" w:rsidRDefault="00F90783">
      <w:pPr>
        <w:rPr>
          <w:lang w:val="en-GB"/>
        </w:rPr>
      </w:pPr>
      <w:r w:rsidRPr="00F90783">
        <w:rPr>
          <w:rFonts w:asciiTheme="minorHAnsi" w:eastAsiaTheme="minorEastAsia" w:hAnsiTheme="minorHAnsi" w:cstheme="minorBidi"/>
          <w:lang w:val="en-GB"/>
        </w:rPr>
        <w:t>[</w:t>
      </w:r>
      <w:proofErr w:type="spellStart"/>
      <w:r w:rsidRPr="00F90783">
        <w:rPr>
          <w:rFonts w:asciiTheme="minorHAnsi" w:eastAsiaTheme="minorEastAsia" w:hAnsiTheme="minorHAnsi" w:cstheme="minorBidi"/>
          <w:lang w:val="en-GB"/>
        </w:rPr>
        <w:t>personaldata</w:t>
      </w:r>
      <w:proofErr w:type="spellEnd"/>
      <w:r w:rsidRPr="00F90783">
        <w:rPr>
          <w:rFonts w:asciiTheme="minorHAnsi" w:eastAsiaTheme="minorEastAsia" w:hAnsiTheme="minorHAnsi" w:cstheme="minorBidi"/>
          <w:lang w:val="en-GB"/>
        </w:rPr>
        <w:t>]</w:t>
      </w:r>
    </w:p>
    <w:p w14:paraId="645400BD" w14:textId="500EE298" w:rsidR="00B808A1" w:rsidRDefault="00AB58E5">
      <w:pPr>
        <w:pStyle w:val="Heading3"/>
      </w:pPr>
      <w:bookmarkStart w:id="22"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2"/>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w:t>
      </w:r>
      <w:proofErr w:type="spellStart"/>
      <w:r w:rsidRPr="00FD4ADB">
        <w:rPr>
          <w:rFonts w:asciiTheme="minorHAnsi" w:eastAsiaTheme="minorEastAsia" w:hAnsiTheme="minorHAnsi" w:cstheme="minorBidi"/>
          <w:lang w:val="en-GB"/>
        </w:rPr>
        <w:t>legalrestriction</w:t>
      </w:r>
      <w:proofErr w:type="spellEnd"/>
      <w:r w:rsidRPr="00FD4ADB">
        <w:rPr>
          <w:rFonts w:asciiTheme="minorHAnsi" w:eastAsiaTheme="minorEastAsia" w:hAnsiTheme="minorHAnsi" w:cstheme="minorBidi"/>
          <w:lang w:val="en-GB"/>
        </w:rPr>
        <w:t>]</w:t>
      </w:r>
    </w:p>
    <w:p w14:paraId="7ADEA691" w14:textId="77777777" w:rsidR="00B808A1" w:rsidRDefault="00AB58E5">
      <w:pPr>
        <w:pStyle w:val="Heading3"/>
      </w:pPr>
      <w:bookmarkStart w:id="23"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3"/>
    </w:p>
    <w:p w14:paraId="0CCB6B98" w14:textId="77777777" w:rsidR="00B808A1" w:rsidRDefault="0097735A">
      <w:pPr>
        <w:rPr>
          <w:lang w:val="en-GB"/>
        </w:rPr>
      </w:pPr>
      <w:r w:rsidRPr="0097735A">
        <w:rPr>
          <w:rFonts w:asciiTheme="minorHAnsi" w:eastAsiaTheme="minorEastAsia" w:hAnsiTheme="minorHAnsi" w:cstheme="minorBidi"/>
          <w:lang w:val="en-GB"/>
        </w:rPr>
        <w:t>[</w:t>
      </w:r>
      <w:proofErr w:type="spellStart"/>
      <w:r w:rsidRPr="0097735A">
        <w:rPr>
          <w:rFonts w:asciiTheme="minorHAnsi" w:eastAsiaTheme="minorEastAsia" w:hAnsiTheme="minorHAnsi" w:cstheme="minorBidi"/>
          <w:lang w:val="en-GB"/>
        </w:rPr>
        <w:t>ethicalissues</w:t>
      </w:r>
      <w:proofErr w:type="spellEnd"/>
      <w:r w:rsidRPr="0097735A">
        <w:rPr>
          <w:rFonts w:asciiTheme="minorHAnsi" w:eastAsiaTheme="minorEastAsia" w:hAnsiTheme="minorHAnsi" w:cstheme="minorBidi"/>
          <w:lang w:val="en-GB"/>
        </w:rPr>
        <w:t>]</w:t>
      </w:r>
    </w:p>
    <w:p w14:paraId="06E2A992" w14:textId="77777777" w:rsidR="00B808A1" w:rsidRDefault="00AB58E5">
      <w:pPr>
        <w:pStyle w:val="Heading1"/>
      </w:pPr>
      <w:bookmarkStart w:id="24" w:name="_Toc109653454"/>
      <w:r>
        <w:rPr>
          <w:rFonts w:asciiTheme="minorHAnsi" w:eastAsiaTheme="minorEastAsia" w:hAnsiTheme="minorHAnsi" w:cstheme="minorBidi"/>
        </w:rPr>
        <w:t>Data sharing and long-term preservation</w:t>
      </w:r>
      <w:bookmarkEnd w:id="24"/>
    </w:p>
    <w:p w14:paraId="2AB56DBF" w14:textId="77777777" w:rsidR="00B808A1" w:rsidRDefault="00AB58E5">
      <w:pPr>
        <w:pStyle w:val="Heading3"/>
      </w:pPr>
      <w:bookmarkStart w:id="25"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5"/>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904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119"/>
        <w:gridCol w:w="2410"/>
        <w:gridCol w:w="1418"/>
        <w:gridCol w:w="1229"/>
        <w:gridCol w:w="1269"/>
        <w:gridCol w:w="1595"/>
      </w:tblGrid>
      <w:tr w:rsidR="008B7A49" w14:paraId="786309FE" w14:textId="77777777" w:rsidTr="008B7A49">
        <w:trPr>
          <w:cantSplit/>
          <w:trHeight w:val="1572"/>
          <w:tblHeader/>
        </w:trPr>
        <w:tc>
          <w:tcPr>
            <w:tcW w:w="1119"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10"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4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229"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269"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1595"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8B7A49" w14:paraId="47333A34" w14:textId="77777777" w:rsidTr="008B7A49">
        <w:trPr>
          <w:trHeight w:val="483"/>
        </w:trPr>
        <w:tc>
          <w:tcPr>
            <w:tcW w:w="1119"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10"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w:t>
            </w:r>
            <w:proofErr w:type="spellStart"/>
            <w:r>
              <w:rPr>
                <w:sz w:val="20"/>
                <w:szCs w:val="20"/>
                <w:lang w:val="en-GB"/>
              </w:rPr>
              <w:t>datasetPublicationTable</w:t>
            </w:r>
            <w:proofErr w:type="spellEnd"/>
            <w:r w:rsidRPr="006231E4">
              <w:rPr>
                <w:sz w:val="20"/>
                <w:szCs w:val="20"/>
                <w:lang w:val="en-GB"/>
              </w:rPr>
              <w:t>]</w:t>
            </w:r>
          </w:p>
        </w:tc>
        <w:tc>
          <w:tcPr>
            <w:tcW w:w="14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229"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269"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1595" w:type="dxa"/>
            <w:tcBorders>
              <w:top w:val="single" w:sz="12" w:space="0" w:color="006AAB"/>
            </w:tcBorders>
          </w:tcPr>
          <w:p w14:paraId="2946DB82" w14:textId="77777777" w:rsidR="009835F1" w:rsidRDefault="009835F1" w:rsidP="009E6E10">
            <w:pPr>
              <w:jc w:val="left"/>
              <w:rPr>
                <w:sz w:val="20"/>
                <w:szCs w:val="20"/>
                <w:lang w:val="en-GB"/>
              </w:rPr>
            </w:pPr>
          </w:p>
        </w:tc>
      </w:tr>
      <w:tr w:rsidR="008B7A49" w14:paraId="7944678D" w14:textId="77777777" w:rsidTr="008B7A49">
        <w:trPr>
          <w:trHeight w:val="483"/>
        </w:trPr>
        <w:tc>
          <w:tcPr>
            <w:tcW w:w="1119" w:type="dxa"/>
          </w:tcPr>
          <w:p w14:paraId="470E0940" w14:textId="77777777" w:rsidR="009835F1" w:rsidRDefault="009835F1" w:rsidP="009E6E10">
            <w:pPr>
              <w:jc w:val="center"/>
              <w:rPr>
                <w:b/>
                <w:bCs/>
                <w:sz w:val="20"/>
                <w:szCs w:val="20"/>
                <w:lang w:val="en-GB"/>
              </w:rPr>
            </w:pPr>
            <w:r>
              <w:rPr>
                <w:sz w:val="20"/>
                <w:szCs w:val="20"/>
                <w:lang w:val="en-GB"/>
              </w:rPr>
              <w:t>ID</w:t>
            </w:r>
          </w:p>
        </w:tc>
        <w:tc>
          <w:tcPr>
            <w:tcW w:w="2410"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4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229"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269"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1595"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roofErr w:type="spellEnd"/>
      <w:r>
        <w:rPr>
          <w:rFonts w:asciiTheme="minorHAnsi" w:eastAsiaTheme="minorEastAsia" w:hAnsiTheme="minorHAnsi" w:cstheme="minorBidi"/>
          <w:lang w:val="en-GB"/>
        </w:rPr>
        <w:t>]</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w:t>
      </w:r>
      <w:proofErr w:type="spellStart"/>
      <w:r w:rsidRPr="332BFD8E">
        <w:rPr>
          <w:rFonts w:asciiTheme="minorHAnsi" w:eastAsiaTheme="minorEastAsia" w:hAnsiTheme="minorHAnsi" w:cstheme="minorBidi"/>
          <w:lang w:val="en-GB"/>
        </w:rPr>
        <w:t>repoinformation</w:t>
      </w:r>
      <w:proofErr w:type="spellEnd"/>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proofErr w:type="spellStart"/>
      <w:r w:rsidR="00EF1501" w:rsidRPr="332BFD8E">
        <w:rPr>
          <w:rFonts w:asciiTheme="minorHAnsi" w:eastAsiaTheme="minorEastAsia" w:hAnsiTheme="minorHAnsi" w:cstheme="minorBidi"/>
          <w:lang w:val="en-GB"/>
        </w:rPr>
        <w:t>restrictedAccessInfo</w:t>
      </w:r>
      <w:proofErr w:type="spellEnd"/>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6"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6"/>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78"/>
        <w:gridCol w:w="2557"/>
        <w:gridCol w:w="1907"/>
        <w:gridCol w:w="3757"/>
      </w:tblGrid>
      <w:tr w:rsidR="00B808A1" w:rsidRPr="00630EBE" w14:paraId="32B079CF" w14:textId="77777777" w:rsidTr="008B7A49">
        <w:trPr>
          <w:cantSplit/>
          <w:tblHeader/>
        </w:trPr>
        <w:tc>
          <w:tcPr>
            <w:tcW w:w="978"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557"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8B7A49">
        <w:tc>
          <w:tcPr>
            <w:tcW w:w="978"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557"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w:t>
            </w:r>
            <w:proofErr w:type="spellStart"/>
            <w:r w:rsidRPr="002A0D75">
              <w:rPr>
                <w:sz w:val="20"/>
                <w:szCs w:val="20"/>
              </w:rPr>
              <w:t>datasetRepositoryTable</w:t>
            </w:r>
            <w:proofErr w:type="spellEnd"/>
            <w:r w:rsidRPr="002A0D75">
              <w:rPr>
                <w:sz w:val="20"/>
                <w:szCs w:val="20"/>
              </w:rPr>
              <w:t>]</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8B7A49">
        <w:tc>
          <w:tcPr>
            <w:tcW w:w="978"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557"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w:t>
            </w:r>
            <w:proofErr w:type="spellStart"/>
            <w:r w:rsidRPr="002A0D75">
              <w:rPr>
                <w:sz w:val="20"/>
                <w:szCs w:val="20"/>
              </w:rPr>
              <w:t>targetaudience</w:t>
            </w:r>
            <w:proofErr w:type="spellEnd"/>
            <w:r w:rsidRPr="002A0D75">
              <w:rPr>
                <w:sz w:val="20"/>
                <w:szCs w:val="20"/>
              </w:rPr>
              <w:t>]</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7" w:name="_Toc109653457"/>
      <w:r>
        <w:rPr>
          <w:rFonts w:asciiTheme="minorHAnsi" w:eastAsiaTheme="minorEastAsia" w:hAnsiTheme="minorHAnsi" w:cstheme="minorBidi"/>
        </w:rPr>
        <w:t>RDM responsibilities and resources</w:t>
      </w:r>
      <w:bookmarkEnd w:id="27"/>
    </w:p>
    <w:p w14:paraId="36BB2860" w14:textId="77777777" w:rsidR="00B808A1" w:rsidRDefault="00AB58E5">
      <w:pPr>
        <w:pStyle w:val="Heading3"/>
      </w:pPr>
      <w:bookmarkStart w:id="28"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8"/>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29"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29"/>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tcPr>
          <w:p w14:paraId="07547A01" w14:textId="77777777" w:rsidR="00E259C7" w:rsidRDefault="00E259C7" w:rsidP="00E259C7">
            <w:pPr>
              <w:jc w:val="left"/>
              <w:rPr>
                <w:b/>
                <w:sz w:val="20"/>
                <w:szCs w:val="20"/>
                <w:lang w:val="en-GB"/>
              </w:rPr>
            </w:pPr>
          </w:p>
        </w:tc>
        <w:tc>
          <w:tcPr>
            <w:tcW w:w="720" w:type="dxa"/>
            <w:tcBorders>
              <w:top w:val="single" w:sz="12" w:space="0" w:color="006AAB"/>
            </w:tcBorders>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w:t>
            </w:r>
            <w:proofErr w:type="spellStart"/>
            <w:r w:rsidRPr="006231E4">
              <w:rPr>
                <w:b/>
                <w:sz w:val="20"/>
                <w:szCs w:val="20"/>
                <w:lang w:val="en-GB"/>
              </w:rPr>
              <w:t>costcurrency</w:t>
            </w:r>
            <w:proofErr w:type="spellEnd"/>
            <w:r w:rsidRPr="006231E4">
              <w:rPr>
                <w:b/>
                <w:sz w:val="20"/>
                <w:szCs w:val="20"/>
                <w:lang w:val="en-GB"/>
              </w:rPr>
              <w:t>]</w:t>
            </w:r>
          </w:p>
        </w:tc>
        <w:tc>
          <w:tcPr>
            <w:tcW w:w="1299" w:type="dxa"/>
            <w:tcBorders>
              <w:top w:val="single" w:sz="12" w:space="0" w:color="006AAB"/>
            </w:tcBorders>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w:t>
            </w:r>
            <w:proofErr w:type="spellStart"/>
            <w:r w:rsidRPr="006231E4">
              <w:rPr>
                <w:b/>
                <w:sz w:val="20"/>
                <w:szCs w:val="20"/>
                <w:lang w:val="en-GB"/>
              </w:rPr>
              <w:t>costtotal</w:t>
            </w:r>
            <w:proofErr w:type="spellEnd"/>
            <w:r w:rsidRPr="006231E4">
              <w:rPr>
                <w:b/>
                <w:sz w:val="20"/>
                <w:szCs w:val="20"/>
                <w:lang w:val="en-GB"/>
              </w:rPr>
              <w:t>]</w:t>
            </w:r>
          </w:p>
        </w:tc>
      </w:tr>
    </w:tbl>
    <w:p w14:paraId="7B247AB6" w14:textId="3CC46509" w:rsidR="004F330D" w:rsidRPr="004F330D" w:rsidRDefault="00706060">
      <w:pPr>
        <w:rPr>
          <w:lang w:val="en-GB"/>
        </w:rPr>
      </w:pPr>
      <w:r w:rsidRPr="006B410B">
        <w:rPr>
          <w:rFonts w:asciiTheme="minorHAnsi" w:eastAsiaTheme="minorEastAsia" w:hAnsiTheme="minorHAnsi" w:cstheme="minorBidi"/>
          <w:lang w:val="en-GB"/>
        </w:rPr>
        <w:t>[</w:t>
      </w:r>
      <w:proofErr w:type="spellStart"/>
      <w:r w:rsidRPr="006B410B">
        <w:rPr>
          <w:rFonts w:asciiTheme="minorHAnsi" w:eastAsiaTheme="minorEastAsia" w:hAnsiTheme="minorHAnsi" w:cstheme="minorBidi"/>
          <w:lang w:val="en-GB"/>
        </w:rPr>
        <w:t>costsDescriptions</w:t>
      </w:r>
      <w:proofErr w:type="spellEnd"/>
      <w:r w:rsidRPr="006B410B">
        <w:rPr>
          <w:rFonts w:asciiTheme="minorHAnsi" w:eastAsiaTheme="minorEastAsia" w:hAnsiTheme="minorHAnsi" w:cstheme="minorBidi"/>
          <w:lang w:val="en-GB"/>
        </w:rPr>
        <w:t>]</w:t>
      </w:r>
      <w:r w:rsidR="00714D94" w:rsidRPr="00CC239A">
        <w:rPr>
          <w:rFonts w:asciiTheme="minorHAnsi" w:eastAsiaTheme="minorEastAsia" w:hAnsiTheme="minorHAnsi" w:cstheme="minorBidi"/>
          <w:color w:val="92D050"/>
          <w:lang w:val="en-GB"/>
        </w:rPr>
        <w:t>[</w:t>
      </w:r>
      <w:proofErr w:type="spellStart"/>
      <w:r w:rsidR="00714D94" w:rsidRPr="00CC239A">
        <w:rPr>
          <w:rFonts w:asciiTheme="minorHAnsi" w:eastAsiaTheme="minorEastAsia" w:hAnsiTheme="minorHAnsi" w:cstheme="minorBidi"/>
          <w:color w:val="92D050"/>
          <w:lang w:val="en-GB"/>
        </w:rPr>
        <w:t>costCoverage</w:t>
      </w:r>
      <w:proofErr w:type="spellEnd"/>
      <w:r w:rsidR="00714D94" w:rsidRPr="00CC239A">
        <w:rPr>
          <w:rFonts w:asciiTheme="minorHAnsi" w:eastAsiaTheme="minorEastAsia" w:hAnsiTheme="minorHAnsi" w:cstheme="minorBidi"/>
          <w:color w:val="92D050"/>
          <w:lang w:val="en-GB"/>
        </w:rPr>
        <w:t>]</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352CD" w14:textId="77777777" w:rsidR="0074697A" w:rsidRDefault="0074697A">
      <w:pPr>
        <w:spacing w:before="0" w:after="0" w:line="240" w:lineRule="auto"/>
      </w:pPr>
      <w:r>
        <w:separator/>
      </w:r>
    </w:p>
  </w:endnote>
  <w:endnote w:type="continuationSeparator" w:id="0">
    <w:p w14:paraId="58CA21CA" w14:textId="77777777" w:rsidR="0074697A" w:rsidRDefault="0074697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0" w:name="_Hlk64962226"/>
    <w:r w:rsidR="00884E57">
      <w:rPr>
        <w:color w:val="999999"/>
        <w:sz w:val="18"/>
        <w:szCs w:val="18"/>
        <w:lang w:val="en-GB"/>
      </w:rPr>
      <w:t>[acronym]</w:t>
    </w:r>
    <w:r>
      <w:rPr>
        <w:color w:val="999999"/>
        <w:sz w:val="18"/>
        <w:szCs w:val="18"/>
        <w:lang w:val="en-GB"/>
      </w:rPr>
      <w:t xml:space="preserve"> DMP version</w:t>
    </w:r>
    <w:bookmarkEnd w:id="30"/>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B3376" w14:textId="77777777" w:rsidR="0074697A" w:rsidRDefault="0074697A">
      <w:pPr>
        <w:spacing w:before="0" w:after="0" w:line="240" w:lineRule="auto"/>
      </w:pPr>
      <w:r>
        <w:separator/>
      </w:r>
    </w:p>
  </w:footnote>
  <w:footnote w:type="continuationSeparator" w:id="0">
    <w:p w14:paraId="4DE9CE20" w14:textId="77777777" w:rsidR="0074697A" w:rsidRDefault="0074697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4040"/>
    <w:rsid w:val="0001591D"/>
    <w:rsid w:val="0004233C"/>
    <w:rsid w:val="00043224"/>
    <w:rsid w:val="00044E0A"/>
    <w:rsid w:val="00045F42"/>
    <w:rsid w:val="000505B0"/>
    <w:rsid w:val="000572FA"/>
    <w:rsid w:val="00063583"/>
    <w:rsid w:val="00077C62"/>
    <w:rsid w:val="00084B00"/>
    <w:rsid w:val="0009736C"/>
    <w:rsid w:val="000A0ABB"/>
    <w:rsid w:val="000A5832"/>
    <w:rsid w:val="000B4E72"/>
    <w:rsid w:val="000D4769"/>
    <w:rsid w:val="000D721A"/>
    <w:rsid w:val="000E1418"/>
    <w:rsid w:val="000F0324"/>
    <w:rsid w:val="000F28A0"/>
    <w:rsid w:val="0010497D"/>
    <w:rsid w:val="00115ED5"/>
    <w:rsid w:val="00122941"/>
    <w:rsid w:val="0015750A"/>
    <w:rsid w:val="00160A48"/>
    <w:rsid w:val="00176402"/>
    <w:rsid w:val="00180B1C"/>
    <w:rsid w:val="00183A94"/>
    <w:rsid w:val="00184DB8"/>
    <w:rsid w:val="001936AF"/>
    <w:rsid w:val="00193BE4"/>
    <w:rsid w:val="0019700D"/>
    <w:rsid w:val="001A015B"/>
    <w:rsid w:val="001A68CE"/>
    <w:rsid w:val="001B0966"/>
    <w:rsid w:val="001B265E"/>
    <w:rsid w:val="001C459F"/>
    <w:rsid w:val="001E4ADD"/>
    <w:rsid w:val="001E6CF1"/>
    <w:rsid w:val="001F2179"/>
    <w:rsid w:val="001F23AA"/>
    <w:rsid w:val="001F72C9"/>
    <w:rsid w:val="00200507"/>
    <w:rsid w:val="0020383C"/>
    <w:rsid w:val="002038B9"/>
    <w:rsid w:val="00203D19"/>
    <w:rsid w:val="00207E63"/>
    <w:rsid w:val="00212331"/>
    <w:rsid w:val="002172CB"/>
    <w:rsid w:val="002234E1"/>
    <w:rsid w:val="002250B1"/>
    <w:rsid w:val="00226CAD"/>
    <w:rsid w:val="0023486E"/>
    <w:rsid w:val="00236725"/>
    <w:rsid w:val="00245189"/>
    <w:rsid w:val="002461B1"/>
    <w:rsid w:val="0025580D"/>
    <w:rsid w:val="002662D5"/>
    <w:rsid w:val="0027484A"/>
    <w:rsid w:val="002750F6"/>
    <w:rsid w:val="002758E8"/>
    <w:rsid w:val="0027761F"/>
    <w:rsid w:val="0028228D"/>
    <w:rsid w:val="002A0D75"/>
    <w:rsid w:val="002B5DB9"/>
    <w:rsid w:val="002C31D2"/>
    <w:rsid w:val="002C5689"/>
    <w:rsid w:val="002E1617"/>
    <w:rsid w:val="002E7546"/>
    <w:rsid w:val="00305C39"/>
    <w:rsid w:val="003160BB"/>
    <w:rsid w:val="0032690C"/>
    <w:rsid w:val="0033058C"/>
    <w:rsid w:val="00336873"/>
    <w:rsid w:val="003501ED"/>
    <w:rsid w:val="00362416"/>
    <w:rsid w:val="00375767"/>
    <w:rsid w:val="0037770A"/>
    <w:rsid w:val="003935F5"/>
    <w:rsid w:val="003A5783"/>
    <w:rsid w:val="003B3C53"/>
    <w:rsid w:val="003B4FAA"/>
    <w:rsid w:val="003D13AC"/>
    <w:rsid w:val="003E71CE"/>
    <w:rsid w:val="00404941"/>
    <w:rsid w:val="0041054A"/>
    <w:rsid w:val="0041187D"/>
    <w:rsid w:val="00423722"/>
    <w:rsid w:val="004411C5"/>
    <w:rsid w:val="00460A09"/>
    <w:rsid w:val="00460F50"/>
    <w:rsid w:val="0046108E"/>
    <w:rsid w:val="00466DAE"/>
    <w:rsid w:val="00472C5E"/>
    <w:rsid w:val="004744C9"/>
    <w:rsid w:val="0047481D"/>
    <w:rsid w:val="004759E5"/>
    <w:rsid w:val="00476BEA"/>
    <w:rsid w:val="004840B3"/>
    <w:rsid w:val="00484677"/>
    <w:rsid w:val="00495F69"/>
    <w:rsid w:val="004A5D7C"/>
    <w:rsid w:val="004D172D"/>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0EBE"/>
    <w:rsid w:val="006314BF"/>
    <w:rsid w:val="006328C8"/>
    <w:rsid w:val="00640318"/>
    <w:rsid w:val="00654E48"/>
    <w:rsid w:val="0065686B"/>
    <w:rsid w:val="00663424"/>
    <w:rsid w:val="0066658B"/>
    <w:rsid w:val="0066769D"/>
    <w:rsid w:val="00684E4C"/>
    <w:rsid w:val="0069114F"/>
    <w:rsid w:val="00692F77"/>
    <w:rsid w:val="006A4676"/>
    <w:rsid w:val="006B410B"/>
    <w:rsid w:val="006B56A6"/>
    <w:rsid w:val="006E4B77"/>
    <w:rsid w:val="006F74D2"/>
    <w:rsid w:val="00702215"/>
    <w:rsid w:val="00706060"/>
    <w:rsid w:val="00714D94"/>
    <w:rsid w:val="007311A3"/>
    <w:rsid w:val="0073390F"/>
    <w:rsid w:val="00741010"/>
    <w:rsid w:val="00742F0F"/>
    <w:rsid w:val="0074697A"/>
    <w:rsid w:val="00746ECE"/>
    <w:rsid w:val="0077720E"/>
    <w:rsid w:val="00782CE7"/>
    <w:rsid w:val="00782F72"/>
    <w:rsid w:val="00785F59"/>
    <w:rsid w:val="007937F3"/>
    <w:rsid w:val="007A5AD6"/>
    <w:rsid w:val="007B291E"/>
    <w:rsid w:val="007B5419"/>
    <w:rsid w:val="007D5502"/>
    <w:rsid w:val="007E1BA2"/>
    <w:rsid w:val="007E6075"/>
    <w:rsid w:val="007E7B5B"/>
    <w:rsid w:val="007F7414"/>
    <w:rsid w:val="00804DA4"/>
    <w:rsid w:val="008172FA"/>
    <w:rsid w:val="0082383D"/>
    <w:rsid w:val="00826A02"/>
    <w:rsid w:val="00826D15"/>
    <w:rsid w:val="00834D85"/>
    <w:rsid w:val="00850170"/>
    <w:rsid w:val="008543CB"/>
    <w:rsid w:val="008634CB"/>
    <w:rsid w:val="00871CA8"/>
    <w:rsid w:val="00884E57"/>
    <w:rsid w:val="0088603F"/>
    <w:rsid w:val="00895A97"/>
    <w:rsid w:val="00897F6A"/>
    <w:rsid w:val="008A4D69"/>
    <w:rsid w:val="008B7A49"/>
    <w:rsid w:val="008C1A68"/>
    <w:rsid w:val="008C347C"/>
    <w:rsid w:val="008D71CD"/>
    <w:rsid w:val="008E1C83"/>
    <w:rsid w:val="008F29E2"/>
    <w:rsid w:val="00927462"/>
    <w:rsid w:val="009346A2"/>
    <w:rsid w:val="00935F2C"/>
    <w:rsid w:val="00947089"/>
    <w:rsid w:val="009470E7"/>
    <w:rsid w:val="00957DFA"/>
    <w:rsid w:val="00962251"/>
    <w:rsid w:val="0096590F"/>
    <w:rsid w:val="0096669A"/>
    <w:rsid w:val="009669AC"/>
    <w:rsid w:val="00972615"/>
    <w:rsid w:val="00972F1C"/>
    <w:rsid w:val="0097543B"/>
    <w:rsid w:val="0097735A"/>
    <w:rsid w:val="009835F1"/>
    <w:rsid w:val="00997450"/>
    <w:rsid w:val="009A0F13"/>
    <w:rsid w:val="009A3E11"/>
    <w:rsid w:val="009C73A2"/>
    <w:rsid w:val="009D0937"/>
    <w:rsid w:val="009D744C"/>
    <w:rsid w:val="009E64B2"/>
    <w:rsid w:val="009E6E10"/>
    <w:rsid w:val="009F381D"/>
    <w:rsid w:val="00A05FAE"/>
    <w:rsid w:val="00A14746"/>
    <w:rsid w:val="00A208B0"/>
    <w:rsid w:val="00A31D13"/>
    <w:rsid w:val="00A31F68"/>
    <w:rsid w:val="00A4393A"/>
    <w:rsid w:val="00A465A6"/>
    <w:rsid w:val="00A54339"/>
    <w:rsid w:val="00A70EFF"/>
    <w:rsid w:val="00A71796"/>
    <w:rsid w:val="00A95629"/>
    <w:rsid w:val="00AA5035"/>
    <w:rsid w:val="00AA6EF3"/>
    <w:rsid w:val="00AB2F95"/>
    <w:rsid w:val="00AB58E5"/>
    <w:rsid w:val="00AC5405"/>
    <w:rsid w:val="00AE0FF2"/>
    <w:rsid w:val="00AE4FEA"/>
    <w:rsid w:val="00AF272D"/>
    <w:rsid w:val="00B1286C"/>
    <w:rsid w:val="00B1561E"/>
    <w:rsid w:val="00B174D4"/>
    <w:rsid w:val="00B30683"/>
    <w:rsid w:val="00B425FB"/>
    <w:rsid w:val="00B46570"/>
    <w:rsid w:val="00B50FA4"/>
    <w:rsid w:val="00B57F1A"/>
    <w:rsid w:val="00B639A3"/>
    <w:rsid w:val="00B76D6D"/>
    <w:rsid w:val="00B808A1"/>
    <w:rsid w:val="00B868B5"/>
    <w:rsid w:val="00B9274C"/>
    <w:rsid w:val="00BA0C21"/>
    <w:rsid w:val="00BA189F"/>
    <w:rsid w:val="00BA498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C239A"/>
    <w:rsid w:val="00CD11EA"/>
    <w:rsid w:val="00CD2F5D"/>
    <w:rsid w:val="00CD5CBA"/>
    <w:rsid w:val="00CE23AB"/>
    <w:rsid w:val="00CF18FE"/>
    <w:rsid w:val="00D06D08"/>
    <w:rsid w:val="00D13A1B"/>
    <w:rsid w:val="00D1416F"/>
    <w:rsid w:val="00D14F15"/>
    <w:rsid w:val="00D15187"/>
    <w:rsid w:val="00D17B13"/>
    <w:rsid w:val="00D25F3E"/>
    <w:rsid w:val="00D30409"/>
    <w:rsid w:val="00D40DB4"/>
    <w:rsid w:val="00D42A78"/>
    <w:rsid w:val="00D515D3"/>
    <w:rsid w:val="00D537E5"/>
    <w:rsid w:val="00D560B9"/>
    <w:rsid w:val="00D6065E"/>
    <w:rsid w:val="00D61A2E"/>
    <w:rsid w:val="00D811EA"/>
    <w:rsid w:val="00D84550"/>
    <w:rsid w:val="00D940BC"/>
    <w:rsid w:val="00DA3B70"/>
    <w:rsid w:val="00DB0D3D"/>
    <w:rsid w:val="00DB1305"/>
    <w:rsid w:val="00DB2FB7"/>
    <w:rsid w:val="00DB30A5"/>
    <w:rsid w:val="00DB6EA2"/>
    <w:rsid w:val="00DC7E25"/>
    <w:rsid w:val="00DD6A29"/>
    <w:rsid w:val="00DD71F2"/>
    <w:rsid w:val="00DE2BCD"/>
    <w:rsid w:val="00DF17A7"/>
    <w:rsid w:val="00DF227F"/>
    <w:rsid w:val="00E01146"/>
    <w:rsid w:val="00E0460E"/>
    <w:rsid w:val="00E259C7"/>
    <w:rsid w:val="00E27BF9"/>
    <w:rsid w:val="00E33882"/>
    <w:rsid w:val="00E33FD9"/>
    <w:rsid w:val="00E34AEE"/>
    <w:rsid w:val="00E4556A"/>
    <w:rsid w:val="00E5747F"/>
    <w:rsid w:val="00E61DA9"/>
    <w:rsid w:val="00E61E2E"/>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2B68"/>
    <w:rsid w:val="00F45064"/>
    <w:rsid w:val="00F461DE"/>
    <w:rsid w:val="00F46702"/>
    <w:rsid w:val="00F4692F"/>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rsid w:val="006B56A6"/>
    <w:pPr>
      <w:keepNext/>
      <w:keepLines/>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rsid w:val="006B56A6"/>
    <w:pPr>
      <w:keepNext/>
      <w:keepLines/>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 w:type="character" w:styleId="UnresolvedMention">
    <w:name w:val="Unresolved Mention"/>
    <w:basedOn w:val="DefaultParagraphFont"/>
    <w:uiPriority w:val="99"/>
    <w:semiHidden/>
    <w:unhideWhenUsed/>
    <w:rsid w:val="00AF27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funding-tenders/opportunities/docs/2021-2027/horizon/guidance/ethics-and-data-protection_he_e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3.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1400</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Futterer, Valentin</cp:lastModifiedBy>
  <cp:revision>19</cp:revision>
  <dcterms:created xsi:type="dcterms:W3CDTF">2025-01-21T12:55:00Z</dcterms:created>
  <dcterms:modified xsi:type="dcterms:W3CDTF">2026-01-12T15:14:00Z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82c9ef65-c46e-4ce0-be4c-c74f20ec596b</vt:lpwstr>
  </property>
</Properties>
</file>