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CF17D" w14:textId="01CF6FAE" w:rsidR="00472B0D" w:rsidRDefault="00472B0D" w:rsidP="000B7374">
      <w:pPr>
        <w:spacing w:after="0"/>
        <w:jc w:val="both"/>
      </w:pPr>
      <w:r>
        <w:t xml:space="preserve">What is a </w:t>
      </w:r>
      <w:proofErr w:type="spellStart"/>
      <w:r>
        <w:t>smurf</w:t>
      </w:r>
      <w:proofErr w:type="spellEnd"/>
      <w:r>
        <w:t xml:space="preserve"> attack?</w:t>
      </w:r>
    </w:p>
    <w:p w14:paraId="0DFC09E1" w14:textId="77777777" w:rsidR="00472B0D" w:rsidRDefault="00472B0D" w:rsidP="000B7374">
      <w:pPr>
        <w:spacing w:after="0"/>
        <w:jc w:val="both"/>
      </w:pPr>
    </w:p>
    <w:p w14:paraId="32DB6DA3" w14:textId="66B77EF1" w:rsidR="005F5576" w:rsidRDefault="007B0B38" w:rsidP="000B7374">
      <w:pPr>
        <w:spacing w:after="0"/>
        <w:jc w:val="both"/>
      </w:pPr>
      <w:r>
        <w:t>Smurf att</w:t>
      </w:r>
      <w:r w:rsidR="00A65378">
        <w:t>acks are a subcategory of the DD</w:t>
      </w:r>
      <w:r>
        <w:t xml:space="preserve">oS attacks. They are based on the </w:t>
      </w:r>
      <w:proofErr w:type="spellStart"/>
      <w:r>
        <w:t>smurf</w:t>
      </w:r>
      <w:proofErr w:type="spellEnd"/>
      <w:r>
        <w:t xml:space="preserve"> malware</w:t>
      </w:r>
      <w:r w:rsidR="000B7374">
        <w:t xml:space="preserve"> -</w:t>
      </w:r>
      <w:r>
        <w:t xml:space="preserve"> from where the name also appeared. According to [1] </w:t>
      </w:r>
      <w:proofErr w:type="spellStart"/>
      <w:r>
        <w:t>smur</w:t>
      </w:r>
      <w:r w:rsidR="000B7374">
        <w:t>f</w:t>
      </w:r>
      <w:proofErr w:type="spellEnd"/>
      <w:r w:rsidR="000B7374">
        <w:t xml:space="preserve"> attacks are amplification</w:t>
      </w:r>
      <w:r>
        <w:t xml:space="preserve"> vectors, which boosts the damage potential by abusing the weakness of a broadcast network. </w:t>
      </w:r>
      <w:r w:rsidR="00472B0D">
        <w:t xml:space="preserve">It is easy to </w:t>
      </w:r>
      <w:proofErr w:type="spellStart"/>
      <w:r w:rsidR="00472B0D">
        <w:t>accidentaly</w:t>
      </w:r>
      <w:proofErr w:type="spellEnd"/>
      <w:r w:rsidR="00472B0D">
        <w:t xml:space="preserve"> </w:t>
      </w:r>
      <w:r w:rsidR="006617F6">
        <w:t xml:space="preserve">get </w:t>
      </w:r>
      <w:r w:rsidR="00472B0D">
        <w:t xml:space="preserve">the </w:t>
      </w:r>
      <w:proofErr w:type="spellStart"/>
      <w:r w:rsidR="00472B0D">
        <w:t>smurf</w:t>
      </w:r>
      <w:proofErr w:type="spellEnd"/>
      <w:r w:rsidR="00472B0D">
        <w:t xml:space="preserve"> malware, according to [2] a </w:t>
      </w:r>
      <w:proofErr w:type="spellStart"/>
      <w:r w:rsidR="00472B0D">
        <w:t>smurf</w:t>
      </w:r>
      <w:proofErr w:type="spellEnd"/>
      <w:r w:rsidR="00472B0D">
        <w:t xml:space="preserve"> trojan, from infected sources. The malware is hidden until activated by a remote user. Because it is “sleeping”, it can have bundle of rootkits, which allow the hacker to open backdoors in the infected system. Sometimes a </w:t>
      </w:r>
      <w:proofErr w:type="spellStart"/>
      <w:r w:rsidR="00472B0D">
        <w:t>smurf</w:t>
      </w:r>
      <w:proofErr w:type="spellEnd"/>
      <w:r w:rsidR="00472B0D">
        <w:t xml:space="preserve"> attack, if </w:t>
      </w:r>
      <w:proofErr w:type="spellStart"/>
      <w:r w:rsidR="00472B0D">
        <w:t>successful</w:t>
      </w:r>
      <w:r w:rsidR="001E0CCD">
        <w:t>l</w:t>
      </w:r>
      <w:proofErr w:type="spellEnd"/>
      <w:r w:rsidR="00472B0D">
        <w:t xml:space="preserve">, cripples the system from hours to days, and can cover more sinister scenarios where files and information are stolen. </w:t>
      </w:r>
    </w:p>
    <w:p w14:paraId="558F525E" w14:textId="77777777" w:rsidR="001E0CCD" w:rsidRDefault="001E0CCD" w:rsidP="000B7374">
      <w:pPr>
        <w:spacing w:after="0"/>
        <w:jc w:val="both"/>
      </w:pPr>
    </w:p>
    <w:p w14:paraId="49D52AF4" w14:textId="3BE0DFBA" w:rsidR="00472B0D" w:rsidRDefault="001E0CCD" w:rsidP="000B7374">
      <w:pPr>
        <w:spacing w:after="0"/>
        <w:jc w:val="both"/>
      </w:pPr>
      <w:r>
        <w:t xml:space="preserve">In [1] a </w:t>
      </w:r>
      <w:proofErr w:type="spellStart"/>
      <w:r>
        <w:t>smurf</w:t>
      </w:r>
      <w:proofErr w:type="spellEnd"/>
      <w:r>
        <w:t xml:space="preserve"> attack scenario is exemplified:</w:t>
      </w:r>
    </w:p>
    <w:p w14:paraId="341FAB4A" w14:textId="341B5301" w:rsidR="001E0CCD" w:rsidRPr="001E0CCD" w:rsidRDefault="001E0CCD" w:rsidP="000B7374">
      <w:pPr>
        <w:spacing w:after="0"/>
        <w:ind w:left="720"/>
        <w:jc w:val="both"/>
      </w:pPr>
      <w:r w:rsidRPr="001E0CCD">
        <w:t>Smurf malware is used to generate a fake Echo request containin</w:t>
      </w:r>
      <w:r>
        <w:t xml:space="preserve">g a spoofed source IP, which is </w:t>
      </w:r>
      <w:proofErr w:type="gramStart"/>
      <w:r w:rsidRPr="001E0CCD">
        <w:t>actually the</w:t>
      </w:r>
      <w:proofErr w:type="gramEnd"/>
      <w:r w:rsidRPr="001E0CCD">
        <w:t xml:space="preserve"> target server address.</w:t>
      </w:r>
    </w:p>
    <w:p w14:paraId="3DFB0216" w14:textId="77777777" w:rsidR="001E0CCD" w:rsidRPr="001E0CCD" w:rsidRDefault="001E0CCD" w:rsidP="000B7374">
      <w:pPr>
        <w:spacing w:after="0"/>
        <w:ind w:left="720"/>
        <w:jc w:val="both"/>
      </w:pPr>
      <w:r w:rsidRPr="001E0CCD">
        <w:t>The request is sent to an intermediate IP broadcast network.</w:t>
      </w:r>
    </w:p>
    <w:p w14:paraId="618BD56A" w14:textId="77777777" w:rsidR="001E0CCD" w:rsidRPr="001E0CCD" w:rsidRDefault="001E0CCD" w:rsidP="000B7374">
      <w:pPr>
        <w:spacing w:after="0"/>
        <w:ind w:left="720"/>
        <w:jc w:val="both"/>
      </w:pPr>
      <w:r w:rsidRPr="001E0CCD">
        <w:t xml:space="preserve">The request is transmitted to </w:t>
      </w:r>
      <w:proofErr w:type="gramStart"/>
      <w:r w:rsidRPr="001E0CCD">
        <w:t>all of</w:t>
      </w:r>
      <w:proofErr w:type="gramEnd"/>
      <w:r w:rsidRPr="001E0CCD">
        <w:t xml:space="preserve"> the network hosts on the network.</w:t>
      </w:r>
    </w:p>
    <w:p w14:paraId="3CF3ABED" w14:textId="21C6125E" w:rsidR="001E0CCD" w:rsidRDefault="001E0CCD" w:rsidP="000B7374">
      <w:pPr>
        <w:spacing w:after="0"/>
        <w:ind w:firstLine="720"/>
        <w:jc w:val="both"/>
      </w:pPr>
      <w:r w:rsidRPr="001E0CCD">
        <w:t>Each host sends an ICMP response to the spoofed source address</w:t>
      </w:r>
    </w:p>
    <w:p w14:paraId="2F48315A" w14:textId="636FAEDC" w:rsidR="001E0CCD" w:rsidRDefault="001E0CCD" w:rsidP="000B7374">
      <w:pPr>
        <w:spacing w:after="0"/>
        <w:ind w:left="720"/>
        <w:jc w:val="both"/>
      </w:pPr>
      <w:r w:rsidRPr="001E0CCD">
        <w:t>With enough ICMP responses forwarded, the target server is brought down.</w:t>
      </w:r>
    </w:p>
    <w:p w14:paraId="4E9425A8" w14:textId="77777777" w:rsidR="00267149" w:rsidRDefault="00267149" w:rsidP="000B7374">
      <w:pPr>
        <w:spacing w:after="0"/>
        <w:ind w:left="720"/>
        <w:jc w:val="both"/>
      </w:pPr>
    </w:p>
    <w:p w14:paraId="7BE04518" w14:textId="4FA7BD90" w:rsidR="001E0CCD" w:rsidRDefault="001E0CCD" w:rsidP="000B7374">
      <w:pPr>
        <w:spacing w:after="0"/>
        <w:jc w:val="both"/>
      </w:pPr>
      <w:r>
        <w:t>Important to know is, that the more hosts there are the more powerful the attack</w:t>
      </w:r>
      <w:r w:rsidR="00E15332">
        <w:t xml:space="preserve"> is</w:t>
      </w:r>
      <w:r>
        <w:t xml:space="preserve">, that because the amplification factor is correlated to the number of hosts [1]. </w:t>
      </w:r>
    </w:p>
    <w:p w14:paraId="4CA94F84" w14:textId="165C570B" w:rsidR="001E0CCD" w:rsidRPr="001E0CCD" w:rsidRDefault="001E0CCD" w:rsidP="000B7374">
      <w:pPr>
        <w:spacing w:after="0"/>
        <w:jc w:val="both"/>
      </w:pPr>
    </w:p>
    <w:p w14:paraId="46BB5C51" w14:textId="2A6318FB" w:rsidR="001E0CCD" w:rsidRDefault="001E0CCD" w:rsidP="000B7374">
      <w:pPr>
        <w:spacing w:after="0"/>
        <w:jc w:val="both"/>
      </w:pPr>
      <w:r>
        <w:t xml:space="preserve">Another source, [3], defines that a </w:t>
      </w:r>
      <w:proofErr w:type="spellStart"/>
      <w:r>
        <w:t>smurf</w:t>
      </w:r>
      <w:proofErr w:type="spellEnd"/>
      <w:r>
        <w:t xml:space="preserve"> attack can be divided in two categories:</w:t>
      </w:r>
    </w:p>
    <w:p w14:paraId="697DBECC" w14:textId="7A4420E2" w:rsidR="00267149" w:rsidRDefault="001E0CCD" w:rsidP="000B7374">
      <w:pPr>
        <w:spacing w:after="0"/>
        <w:jc w:val="both"/>
      </w:pPr>
      <w:r>
        <w:t>The basic attack: where the victim is in the middle o</w:t>
      </w:r>
      <w:r w:rsidR="00267149">
        <w:t>f the ICMP request packet flood. If the packets disperse correct</w:t>
      </w:r>
      <w:r w:rsidR="00E15332">
        <w:t>l</w:t>
      </w:r>
      <w:r w:rsidR="00267149">
        <w:t xml:space="preserve">y, then every device that connects to the network would reply to the ICMP request. This leads to the bandwidth </w:t>
      </w:r>
      <w:proofErr w:type="spellStart"/>
      <w:r w:rsidR="00267149">
        <w:t>beeing</w:t>
      </w:r>
      <w:proofErr w:type="spellEnd"/>
      <w:r w:rsidR="00267149">
        <w:t xml:space="preserve"> “eaten”, resulting in a lot of traffic and destro</w:t>
      </w:r>
      <w:r w:rsidR="00E15332">
        <w:t>y</w:t>
      </w:r>
      <w:r w:rsidR="00267149">
        <w:t xml:space="preserve">ing in the end the system. </w:t>
      </w:r>
    </w:p>
    <w:p w14:paraId="36C22C8D" w14:textId="5301ABEF" w:rsidR="001E0CCD" w:rsidRDefault="00267149" w:rsidP="000B7374">
      <w:pPr>
        <w:spacing w:after="0"/>
        <w:jc w:val="both"/>
      </w:pPr>
      <w:r>
        <w:t>Another type is the advanced attack: it starts like the basic attack, but it sen</w:t>
      </w:r>
      <w:r w:rsidR="00986F39">
        <w:t>ds the responds to a third-</w:t>
      </w:r>
      <w:proofErr w:type="spellStart"/>
      <w:r w:rsidR="00986F39">
        <w:t>partie</w:t>
      </w:r>
      <w:proofErr w:type="spellEnd"/>
      <w:r>
        <w:t xml:space="preserve"> victim. This means the hackers slow down a larger part of the network, as what they would manage to achieve with only one victim. </w:t>
      </w:r>
    </w:p>
    <w:p w14:paraId="326C3881" w14:textId="7CC0685A" w:rsidR="00267149" w:rsidRDefault="00267149" w:rsidP="000B7374">
      <w:pPr>
        <w:spacing w:after="0"/>
        <w:jc w:val="both"/>
      </w:pPr>
    </w:p>
    <w:p w14:paraId="7C704D70" w14:textId="525F0892" w:rsidR="00267149" w:rsidRDefault="00267149" w:rsidP="000B7374">
      <w:pPr>
        <w:spacing w:after="0"/>
        <w:jc w:val="both"/>
      </w:pPr>
      <w:r>
        <w:t xml:space="preserve">How to combat a </w:t>
      </w:r>
      <w:proofErr w:type="spellStart"/>
      <w:r>
        <w:t>smurf</w:t>
      </w:r>
      <w:proofErr w:type="spellEnd"/>
      <w:r>
        <w:t xml:space="preserve"> attack?</w:t>
      </w:r>
    </w:p>
    <w:p w14:paraId="22D8AD85" w14:textId="6D85910B" w:rsidR="00267149" w:rsidRDefault="00267149" w:rsidP="000B7374">
      <w:pPr>
        <w:spacing w:after="0"/>
        <w:jc w:val="both"/>
      </w:pPr>
    </w:p>
    <w:p w14:paraId="381A4902" w14:textId="75B691AB" w:rsidR="00267149" w:rsidRDefault="00267149" w:rsidP="000B7374">
      <w:pPr>
        <w:spacing w:after="0"/>
        <w:jc w:val="both"/>
      </w:pPr>
      <w:r>
        <w:t xml:space="preserve">One way is to turn off the IP broadcast </w:t>
      </w:r>
      <w:proofErr w:type="spellStart"/>
      <w:r>
        <w:t>adressing</w:t>
      </w:r>
      <w:proofErr w:type="spellEnd"/>
      <w:r>
        <w:t xml:space="preserve"> on the network router. It is a function which is rarely used, and if is turned off is makes it impossible for the hacker to overwhelm th</w:t>
      </w:r>
      <w:r w:rsidR="00B4170B">
        <w:t>e network. Same as with other DD</w:t>
      </w:r>
      <w:r>
        <w:t xml:space="preserve">oS attacks, a robust prevention method is needed to monitor and detect anomalies. </w:t>
      </w:r>
    </w:p>
    <w:p w14:paraId="3E4788E4" w14:textId="1FADB366" w:rsidR="005F5576" w:rsidRDefault="005F5576" w:rsidP="000B7374">
      <w:pPr>
        <w:spacing w:after="0"/>
        <w:jc w:val="both"/>
      </w:pPr>
    </w:p>
    <w:p w14:paraId="003B3354" w14:textId="55A46B98" w:rsidR="001E0CCD" w:rsidRDefault="00267149" w:rsidP="000B7374">
      <w:pPr>
        <w:spacing w:after="0"/>
        <w:jc w:val="both"/>
      </w:pPr>
      <w:r>
        <w:t xml:space="preserve">The </w:t>
      </w:r>
      <w:proofErr w:type="spellStart"/>
      <w:r>
        <w:t>smurf</w:t>
      </w:r>
      <w:proofErr w:type="spellEnd"/>
      <w:r>
        <w:t xml:space="preserve"> attack sounds like a </w:t>
      </w:r>
      <w:proofErr w:type="spellStart"/>
      <w:r>
        <w:t>childrens</w:t>
      </w:r>
      <w:proofErr w:type="spellEnd"/>
      <w:r>
        <w:t xml:space="preserve"> cartoon, but it poses real threat if the servers / networks are </w:t>
      </w:r>
      <w:proofErr w:type="spellStart"/>
      <w:r>
        <w:t>overwehlmed</w:t>
      </w:r>
      <w:proofErr w:type="spellEnd"/>
      <w:r>
        <w:t xml:space="preserve">.  The most important </w:t>
      </w:r>
      <w:r w:rsidR="000B7374">
        <w:t>protective measures, according to [2]</w:t>
      </w:r>
      <w:r w:rsidR="00036A0A">
        <w:t>,</w:t>
      </w:r>
      <w:r w:rsidR="000B7374">
        <w:t xml:space="preserve"> are to make sure the directed broadcast tra</w:t>
      </w:r>
      <w:r w:rsidR="00986F39">
        <w:t xml:space="preserve">ffic is blocked and to set </w:t>
      </w:r>
      <w:bookmarkStart w:id="0" w:name="_GoBack"/>
      <w:bookmarkEnd w:id="0"/>
      <w:r w:rsidR="000B7374">
        <w:t xml:space="preserve"> the hosts and routers to not respond to ICMP echo requests. </w:t>
      </w:r>
    </w:p>
    <w:sectPr w:rsidR="001E0CCD" w:rsidSect="0025166B">
      <w:pgSz w:w="11909" w:h="16834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2367C"/>
    <w:multiLevelType w:val="multilevel"/>
    <w:tmpl w:val="F36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04662"/>
    <w:multiLevelType w:val="multilevel"/>
    <w:tmpl w:val="AD6E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4D"/>
    <w:rsid w:val="00036A0A"/>
    <w:rsid w:val="000B7374"/>
    <w:rsid w:val="001E0CCD"/>
    <w:rsid w:val="0025166B"/>
    <w:rsid w:val="00267149"/>
    <w:rsid w:val="00472B0D"/>
    <w:rsid w:val="005F5576"/>
    <w:rsid w:val="006617F6"/>
    <w:rsid w:val="006E76D8"/>
    <w:rsid w:val="00790EA0"/>
    <w:rsid w:val="007B0B38"/>
    <w:rsid w:val="00897728"/>
    <w:rsid w:val="00986F39"/>
    <w:rsid w:val="00A65378"/>
    <w:rsid w:val="00A7094D"/>
    <w:rsid w:val="00B4170B"/>
    <w:rsid w:val="00CF1AC7"/>
    <w:rsid w:val="00D64DE6"/>
    <w:rsid w:val="00E15332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68AF"/>
  <w15:chartTrackingRefBased/>
  <w15:docId w15:val="{268F38CD-695E-4786-8835-73D85094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5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demetrescu irina</dc:creator>
  <cp:keywords/>
  <dc:description/>
  <cp:lastModifiedBy>Alexandra Maria Podina</cp:lastModifiedBy>
  <cp:revision>6</cp:revision>
  <dcterms:created xsi:type="dcterms:W3CDTF">2019-01-05T10:44:00Z</dcterms:created>
  <dcterms:modified xsi:type="dcterms:W3CDTF">2019-01-09T13:38:00Z</dcterms:modified>
</cp:coreProperties>
</file>