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6"/>
          <w:szCs w:val="72"/>
          <w:lang w:eastAsia="es-ES"/>
        </w:rPr>
        <w:id w:val="5521233"/>
        <w:docPartObj>
          <w:docPartGallery w:val="Cover Pages"/>
          <w:docPartUnique/>
        </w:docPartObj>
      </w:sdtPr>
      <w:sdtEndPr>
        <w:rPr>
          <w:rFonts w:eastAsia="Times New Roman" w:cs="Times New Roman"/>
          <w:sz w:val="36"/>
          <w:szCs w:val="36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Layout w:type="fixed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 w:firstRow="1" w:lastRow="0" w:firstColumn="1" w:lastColumn="0" w:noHBand="0" w:noVBand="1"/>
          </w:tblPr>
          <w:tblGrid>
            <w:gridCol w:w="6058"/>
            <w:gridCol w:w="1374"/>
            <w:gridCol w:w="2746"/>
          </w:tblGrid>
          <w:tr w:rsidR="001B3E7A" w:rsidRPr="00D41D54" w:rsidTr="001B3E7A">
            <w:tc>
              <w:tcPr>
                <w:tcW w:w="5319" w:type="dxa"/>
                <w:tcBorders>
                  <w:bottom w:val="single" w:sz="18" w:space="0" w:color="808080" w:themeColor="background1" w:themeShade="80"/>
                  <w:right w:val="single" w:sz="18" w:space="0" w:color="808080" w:themeColor="background1" w:themeShade="80"/>
                </w:tcBorders>
                <w:vAlign w:val="center"/>
              </w:tcPr>
              <w:p w:rsidR="001B3E7A" w:rsidRPr="00D41D54" w:rsidRDefault="00594B23" w:rsidP="004E06FF">
                <w:pPr>
                  <w:pStyle w:val="Sinespaciado"/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76"/>
                      <w:szCs w:val="72"/>
                      <w:lang w:eastAsia="es-ES"/>
                    </w:rPr>
                    <w:alias w:val="Título"/>
                    <w:id w:val="27671317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lang w:eastAsia="en-US"/>
                    </w:rPr>
                  </w:sdtEndPr>
                  <w:sdtContent>
                    <w:proofErr w:type="spellStart"/>
                    <w:r w:rsidR="004E06F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>B·Net</w:t>
                    </w:r>
                    <w:proofErr w:type="spellEnd"/>
                    <w:r w:rsidR="004E06FF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  <w:lang w:eastAsia="es-ES"/>
                      </w:rPr>
                      <w:t xml:space="preserve">. </w:t>
                    </w:r>
                    <w:r w:rsidR="00A570D5">
                      <w:rPr>
                        <w:rFonts w:asciiTheme="majorHAnsi" w:eastAsiaTheme="majorEastAsia" w:hAnsiTheme="majorHAnsi" w:cstheme="majorBidi"/>
                        <w:sz w:val="76"/>
                        <w:szCs w:val="72"/>
                      </w:rPr>
                      <w:t>Procesos</w:t>
                    </w:r>
                  </w:sdtContent>
                </w:sdt>
                <w:r w:rsidR="00AF6E4A">
                  <w:rPr>
                    <w:rFonts w:asciiTheme="majorHAnsi" w:eastAsiaTheme="majorEastAsia" w:hAnsiTheme="majorHAnsi" w:cstheme="majorBidi"/>
                    <w:sz w:val="76"/>
                    <w:szCs w:val="72"/>
                  </w:rPr>
                  <w:t xml:space="preserve"> generales</w:t>
                </w:r>
              </w:p>
            </w:tc>
            <w:tc>
              <w:tcPr>
                <w:tcW w:w="361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  <w:alias w:val="Fecha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d 'de' MMMM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4E06F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</w:rPr>
                      <w:t>24 de noviembre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144"/>
                    <w:szCs w:val="144"/>
                  </w:rPr>
                  <w:alias w:val="Año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1-24T00:00:00Z">
                    <w:dateFormat w:val="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1B3E7A" w:rsidRPr="00D41D54" w:rsidRDefault="00517E19">
                    <w:pPr>
                      <w:pStyle w:val="Sinespaciado"/>
                      <w:rPr>
                        <w:color w:val="4F81BD" w:themeColor="accent1"/>
                        <w:sz w:val="200"/>
                        <w:szCs w:val="200"/>
                      </w:rPr>
                    </w:pPr>
                    <w:r>
                      <w:rPr>
                        <w:color w:val="4F81BD" w:themeColor="accent1"/>
                        <w:sz w:val="144"/>
                        <w:szCs w:val="144"/>
                      </w:rPr>
                      <w:t>2016</w:t>
                    </w:r>
                  </w:p>
                </w:sdtContent>
              </w:sdt>
            </w:tc>
          </w:tr>
          <w:tr w:rsidR="001B3E7A" w:rsidRPr="00D41D54" w:rsidTr="001B3E7A"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52"/>
                </w:rPr>
                <w:alias w:val="Abstracto"/>
                <w:id w:val="27671318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6525" w:type="dxa"/>
                    <w:gridSpan w:val="2"/>
                    <w:tcBorders>
                      <w:top w:val="single" w:sz="18" w:space="0" w:color="808080" w:themeColor="background1" w:themeShade="80"/>
                    </w:tcBorders>
                    <w:vAlign w:val="center"/>
                  </w:tcPr>
                  <w:p w:rsidR="001B3E7A" w:rsidRPr="00D41D54" w:rsidRDefault="005712D0" w:rsidP="005712D0">
                    <w:pPr>
                      <w:pStyle w:val="Sinespaciado"/>
                    </w:pPr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JBC </w:t>
                    </w:r>
                    <w:proofErr w:type="spellStart"/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>Soldering</w:t>
                    </w:r>
                    <w:proofErr w:type="spellEnd"/>
                    <w:r w:rsidRPr="00D41D54"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52"/>
                      </w:rPr>
                      <w:t xml:space="preserve"> SL </w:t>
                    </w:r>
                  </w:p>
                </w:tc>
              </w:sdtContent>
            </w:sdt>
            <w:tc>
              <w:tcPr>
                <w:tcW w:w="2411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1B3E7A" w:rsidRPr="00D41D54" w:rsidRDefault="001B3E7A" w:rsidP="001B3E7A">
                <w:pPr>
                  <w:pStyle w:val="Sinespaciado"/>
                  <w:rPr>
                    <w:rFonts w:asciiTheme="majorHAnsi" w:eastAsiaTheme="majorEastAsia" w:hAnsiTheme="majorHAnsi" w:cstheme="majorBidi"/>
                    <w:sz w:val="36"/>
                    <w:szCs w:val="36"/>
                  </w:rPr>
                </w:pPr>
              </w:p>
            </w:tc>
          </w:tr>
        </w:tbl>
        <w:p w:rsidR="001B3E7A" w:rsidRPr="00D41D54" w:rsidRDefault="001B3E7A"/>
        <w:p w:rsidR="000E7650" w:rsidRDefault="000E7650"/>
        <w:p w:rsidR="000E7650" w:rsidRDefault="000E7650">
          <w:r>
            <w:br w:type="page"/>
          </w:r>
        </w:p>
        <w:p w:rsidR="001B3E7A" w:rsidRPr="00982240" w:rsidRDefault="008072EB">
          <w:pPr>
            <w:rPr>
              <w:rFonts w:asciiTheme="majorHAnsi" w:hAnsiTheme="majorHAnsi"/>
              <w:sz w:val="36"/>
              <w:szCs w:val="36"/>
            </w:rPr>
          </w:pPr>
          <w:r w:rsidRPr="00982240">
            <w:rPr>
              <w:rFonts w:asciiTheme="majorHAnsi" w:hAnsiTheme="majorHAnsi"/>
              <w:sz w:val="36"/>
              <w:szCs w:val="36"/>
            </w:rPr>
            <w:lastRenderedPageBreak/>
            <w:t>Histórico de versiones</w:t>
          </w:r>
        </w:p>
      </w:sdtContent>
    </w:sdt>
    <w:p w:rsidR="001B3E7A" w:rsidRPr="005200A5" w:rsidRDefault="001B3E7A"/>
    <w:p w:rsidR="00F11056" w:rsidRPr="005200A5" w:rsidRDefault="00F11056"/>
    <w:p w:rsidR="00835037" w:rsidRPr="005200A5" w:rsidRDefault="00835037" w:rsidP="008350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835037" w:rsidTr="005437B5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835037" w:rsidRPr="00D86D01" w:rsidRDefault="00835037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1.0.0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835037" w:rsidRPr="00D86D01" w:rsidRDefault="00835037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835037" w:rsidRPr="00D86D01" w:rsidRDefault="00835037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6</w:t>
            </w:r>
            <w:r w:rsidRPr="00D86D01">
              <w:rPr>
                <w:b/>
                <w:sz w:val="22"/>
              </w:rPr>
              <w:t>/06/201</w:t>
            </w:r>
            <w:r>
              <w:rPr>
                <w:b/>
                <w:sz w:val="22"/>
              </w:rPr>
              <w:t>5</w:t>
            </w:r>
          </w:p>
        </w:tc>
      </w:tr>
      <w:tr w:rsidR="00835037" w:rsidTr="005437B5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835037" w:rsidRPr="00D86D01" w:rsidRDefault="00835037" w:rsidP="005437B5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835037" w:rsidRPr="00D86D01" w:rsidRDefault="00835037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Versión inicial</w:t>
            </w:r>
          </w:p>
        </w:tc>
      </w:tr>
    </w:tbl>
    <w:p w:rsidR="00874276" w:rsidRPr="005200A5" w:rsidRDefault="00874276" w:rsidP="0087427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874276" w:rsidTr="005437B5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874276" w:rsidRPr="00D86D01" w:rsidRDefault="00874276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1.1</w:t>
            </w:r>
            <w:r w:rsidRPr="00D86D01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874276" w:rsidRPr="00D86D01" w:rsidRDefault="00874276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874276" w:rsidRPr="00D86D01" w:rsidRDefault="00874276" w:rsidP="00874276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  <w:r w:rsidRPr="00D86D01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10</w:t>
            </w:r>
            <w:r w:rsidRPr="00D86D01">
              <w:rPr>
                <w:b/>
                <w:sz w:val="22"/>
              </w:rPr>
              <w:t>/201</w:t>
            </w:r>
            <w:r>
              <w:rPr>
                <w:b/>
                <w:sz w:val="22"/>
              </w:rPr>
              <w:t>6</w:t>
            </w:r>
          </w:p>
        </w:tc>
      </w:tr>
      <w:tr w:rsidR="00874276" w:rsidTr="005437B5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874276" w:rsidRPr="00D86D01" w:rsidRDefault="00874276" w:rsidP="005437B5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874276" w:rsidRPr="00D86D01" w:rsidRDefault="00874276" w:rsidP="00874276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</w:t>
            </w:r>
            <w:r>
              <w:rPr>
                <w:sz w:val="22"/>
              </w:rPr>
              <w:t>Añadida la actualización de estaciones</w:t>
            </w:r>
          </w:p>
        </w:tc>
      </w:tr>
    </w:tbl>
    <w:p w:rsidR="004E06FF" w:rsidRPr="005200A5" w:rsidRDefault="004E06FF" w:rsidP="004E06F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2"/>
        <w:gridCol w:w="1984"/>
        <w:gridCol w:w="5103"/>
        <w:gridCol w:w="2407"/>
      </w:tblGrid>
      <w:tr w:rsidR="004E06FF" w:rsidTr="005437B5">
        <w:tc>
          <w:tcPr>
            <w:tcW w:w="23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4E06FF" w:rsidRPr="00D86D01" w:rsidRDefault="004E06FF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Versión: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1.2</w:t>
            </w:r>
            <w:r w:rsidRPr="00D86D01">
              <w:rPr>
                <w:b/>
                <w:sz w:val="22"/>
              </w:rPr>
              <w:t>.</w:t>
            </w:r>
            <w:r>
              <w:rPr>
                <w:b/>
                <w:sz w:val="22"/>
              </w:rPr>
              <w:t>0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4E06FF" w:rsidRPr="00D86D01" w:rsidRDefault="004E06FF" w:rsidP="005437B5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Autor:</w:t>
            </w:r>
            <w:r w:rsidRPr="00D86D01">
              <w:rPr>
                <w:sz w:val="22"/>
              </w:rPr>
              <w:t xml:space="preserve"> </w:t>
            </w:r>
            <w:r w:rsidRPr="00D86D01">
              <w:rPr>
                <w:b/>
                <w:sz w:val="22"/>
              </w:rPr>
              <w:t>Andrés Di Giovanni</w:t>
            </w:r>
          </w:p>
        </w:tc>
        <w:tc>
          <w:tcPr>
            <w:tcW w:w="240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9" w:type="dxa"/>
              <w:bottom w:w="79" w:type="dxa"/>
            </w:tcMar>
          </w:tcPr>
          <w:p w:rsidR="004E06FF" w:rsidRPr="00D86D01" w:rsidRDefault="004E06FF" w:rsidP="004E06FF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Fecha:</w:t>
            </w:r>
            <w:r w:rsidRPr="00D86D01">
              <w:rPr>
                <w:sz w:val="22"/>
              </w:rPr>
              <w:t xml:space="preserve"> </w:t>
            </w:r>
            <w:r>
              <w:rPr>
                <w:b/>
                <w:sz w:val="22"/>
              </w:rPr>
              <w:t>24</w:t>
            </w:r>
            <w:r w:rsidRPr="00D86D01">
              <w:rPr>
                <w:b/>
                <w:sz w:val="22"/>
              </w:rPr>
              <w:t>/</w:t>
            </w:r>
            <w:r>
              <w:rPr>
                <w:b/>
                <w:sz w:val="22"/>
              </w:rPr>
              <w:t>11</w:t>
            </w:r>
            <w:r w:rsidRPr="00D86D01">
              <w:rPr>
                <w:b/>
                <w:sz w:val="22"/>
              </w:rPr>
              <w:t>/201</w:t>
            </w:r>
            <w:r>
              <w:rPr>
                <w:b/>
                <w:sz w:val="22"/>
              </w:rPr>
              <w:t>6</w:t>
            </w:r>
          </w:p>
        </w:tc>
      </w:tr>
      <w:tr w:rsidR="004E06FF" w:rsidTr="005437B5"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4E06FF" w:rsidRPr="00D86D01" w:rsidRDefault="004E06FF" w:rsidP="005437B5">
            <w:pPr>
              <w:rPr>
                <w:sz w:val="22"/>
              </w:rPr>
            </w:pPr>
          </w:p>
        </w:tc>
        <w:tc>
          <w:tcPr>
            <w:tcW w:w="9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9" w:type="dxa"/>
              <w:bottom w:w="79" w:type="dxa"/>
            </w:tcMar>
          </w:tcPr>
          <w:p w:rsidR="004E06FF" w:rsidRPr="00D86D01" w:rsidRDefault="004E06FF" w:rsidP="004E06FF">
            <w:pPr>
              <w:rPr>
                <w:sz w:val="22"/>
              </w:rPr>
            </w:pPr>
            <w:r w:rsidRPr="00D86D01">
              <w:rPr>
                <w:i/>
                <w:sz w:val="22"/>
              </w:rPr>
              <w:t>Descripción:</w:t>
            </w:r>
            <w:r w:rsidRPr="00D86D01">
              <w:rPr>
                <w:sz w:val="22"/>
              </w:rPr>
              <w:t xml:space="preserve"> </w:t>
            </w:r>
            <w:r>
              <w:rPr>
                <w:sz w:val="22"/>
              </w:rPr>
              <w:t>Modificado el proceso de actualizaciones</w:t>
            </w:r>
          </w:p>
        </w:tc>
      </w:tr>
    </w:tbl>
    <w:p w:rsidR="00874276" w:rsidRPr="005200A5" w:rsidRDefault="00874276" w:rsidP="00874276"/>
    <w:p w:rsidR="00835037" w:rsidRPr="005200A5" w:rsidRDefault="00835037" w:rsidP="00835037"/>
    <w:p w:rsidR="008072EB" w:rsidRPr="005200A5" w:rsidRDefault="008072EB"/>
    <w:p w:rsidR="008072EB" w:rsidRPr="005200A5" w:rsidRDefault="008072EB"/>
    <w:p w:rsidR="008072EB" w:rsidRPr="005200A5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Pr="00566E6F" w:rsidRDefault="008072EB">
      <w:pPr>
        <w:rPr>
          <w:u w:val="single"/>
        </w:rPr>
      </w:pPr>
    </w:p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072EB" w:rsidRDefault="008072EB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35037" w:rsidRDefault="00835037"/>
    <w:p w:rsidR="008072EB" w:rsidRDefault="008072EB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s-ES"/>
        </w:rPr>
        <w:id w:val="1740937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en-US"/>
        </w:rPr>
      </w:sdtEndPr>
      <w:sdtContent>
        <w:p w:rsidR="001B3E7A" w:rsidRDefault="001B3E7A" w:rsidP="001B3E7A">
          <w:pPr>
            <w:pStyle w:val="TtulodeTDC"/>
            <w:numPr>
              <w:ilvl w:val="0"/>
              <w:numId w:val="0"/>
            </w:numPr>
          </w:pPr>
          <w:r w:rsidRPr="00D41D54">
            <w:t>Contenido</w:t>
          </w:r>
        </w:p>
        <w:p w:rsidR="00E65C8D" w:rsidRPr="00E65C8D" w:rsidRDefault="00E65C8D" w:rsidP="00E65C8D">
          <w:pPr>
            <w:rPr>
              <w:lang w:eastAsia="en-US"/>
            </w:rPr>
          </w:pPr>
        </w:p>
        <w:p w:rsidR="007D6721" w:rsidRDefault="00293255">
          <w:pPr>
            <w:pStyle w:val="TDC1"/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747398" w:history="1">
            <w:r w:rsidR="007D6721" w:rsidRPr="004B749C">
              <w:rPr>
                <w:rStyle w:val="Hipervnculo"/>
                <w:noProof/>
              </w:rPr>
              <w:t>1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Arquitectura del B·Net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_Toc467747398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4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399" w:history="1">
            <w:r w:rsidR="007D6721" w:rsidRPr="004B749C">
              <w:rPr>
                <w:rStyle w:val="Hipervnculo"/>
                <w:noProof/>
              </w:rPr>
              <w:t>1.1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Elementos del sistema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_Toc467747399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4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1"/>
            <w:rPr>
              <w:noProof/>
              <w:lang w:eastAsia="es-ES"/>
            </w:rPr>
          </w:pPr>
          <w:hyperlink w:anchor="_Toc467747400" w:history="1">
            <w:r w:rsidR="007D6721" w:rsidRPr="004B749C">
              <w:rPr>
                <w:rStyle w:val="Hipervnculo"/>
                <w:noProof/>
              </w:rPr>
              <w:t>2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Concurrencia en el control de las estaciones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_Toc467747400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5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01" w:history="1">
            <w:r w:rsidR="007D6721" w:rsidRPr="004B749C">
              <w:rPr>
                <w:rStyle w:val="Hipervnculo"/>
                <w:noProof/>
              </w:rPr>
              <w:t>2.1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Elementos del sistema que interactúan con el control de las estaciones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_Toc467747401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5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02" w:history="1">
            <w:r w:rsidR="007D6721" w:rsidRPr="004B749C">
              <w:rPr>
                <w:rStyle w:val="Hipervnculo"/>
                <w:noProof/>
              </w:rPr>
              <w:t>2.2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Proceso de obtención del estado de la estación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_Toc467747402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7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03" w:history="1">
            <w:r w:rsidR="007D6721" w:rsidRPr="004B749C">
              <w:rPr>
                <w:rStyle w:val="Hipervnculo"/>
                <w:noProof/>
              </w:rPr>
              <w:t>2.3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Proceso de guardar el estado de la estación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_Toc467747403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8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1"/>
            <w:rPr>
              <w:noProof/>
              <w:lang w:eastAsia="es-ES"/>
            </w:rPr>
          </w:pPr>
          <w:hyperlink w:anchor="_Toc467747404" w:history="1">
            <w:r w:rsidR="007D6721" w:rsidRPr="004B749C">
              <w:rPr>
                <w:rStyle w:val="Hipervnculo"/>
                <w:noProof/>
              </w:rPr>
              <w:t>3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Sub-estación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_Toc467747404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9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1"/>
            <w:rPr>
              <w:noProof/>
              <w:lang w:eastAsia="es-ES"/>
            </w:rPr>
          </w:pPr>
          <w:hyperlink w:anchor="_Toc467747405" w:history="1">
            <w:r w:rsidR="007D6721" w:rsidRPr="004B749C">
              <w:rPr>
                <w:rStyle w:val="Hipervnculo"/>
                <w:noProof/>
              </w:rPr>
              <w:t>4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Transaction ID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_Toc467747405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10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1"/>
            <w:rPr>
              <w:noProof/>
              <w:lang w:eastAsia="es-ES"/>
            </w:rPr>
          </w:pPr>
          <w:hyperlink w:anchor="_Toc467747406" w:history="1">
            <w:r w:rsidR="007D6721" w:rsidRPr="004B749C">
              <w:rPr>
                <w:rStyle w:val="Hipervnculo"/>
                <w:noProof/>
              </w:rPr>
              <w:t>5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Actualización B·Net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_Toc467747406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11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07" w:history="1">
            <w:r w:rsidR="007D6721" w:rsidRPr="004B749C">
              <w:rPr>
                <w:rStyle w:val="Hipervnculo"/>
                <w:noProof/>
              </w:rPr>
              <w:t>5.1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Inicio del proceso de actualización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_Toc467747407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11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08" w:history="1">
            <w:r w:rsidR="007D6721" w:rsidRPr="004B749C">
              <w:rPr>
                <w:rStyle w:val="Hipervnculo"/>
                <w:noProof/>
              </w:rPr>
              <w:t>5.2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Actualización del Host Controller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_Toc467747408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11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09" w:history="1">
            <w:r w:rsidR="007D6721" w:rsidRPr="004B749C">
              <w:rPr>
                <w:rStyle w:val="Hipervnculo"/>
                <w:noProof/>
              </w:rPr>
              <w:t>5.3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Actualización del Station Controller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_Toc467747409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11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10" w:history="1">
            <w:r w:rsidR="007D6721" w:rsidRPr="004B749C">
              <w:rPr>
                <w:rStyle w:val="Hipervnculo"/>
                <w:noProof/>
              </w:rPr>
              <w:t>5.4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Actualización del Remote Manager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_Toc467747410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12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11" w:history="1">
            <w:r w:rsidR="007D6721" w:rsidRPr="004B749C">
              <w:rPr>
                <w:rStyle w:val="Hipervnculo"/>
                <w:noProof/>
              </w:rPr>
              <w:t>5.5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Actualización del Web Manager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_Toc467747411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13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1"/>
            <w:rPr>
              <w:noProof/>
              <w:lang w:eastAsia="es-ES"/>
            </w:rPr>
          </w:pPr>
          <w:hyperlink w:anchor="_Toc467747412" w:history="1">
            <w:r w:rsidR="007D6721" w:rsidRPr="004B749C">
              <w:rPr>
                <w:rStyle w:val="Hipervnculo"/>
                <w:noProof/>
              </w:rPr>
              <w:t>6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Actualización de estaciones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_Toc467747412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14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13" w:history="1">
            <w:r w:rsidR="007D6721" w:rsidRPr="004B749C">
              <w:rPr>
                <w:rStyle w:val="Hipervnculo"/>
                <w:noProof/>
              </w:rPr>
              <w:t>6.1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Obtener información de actualizaciones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_Toc467747413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14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7D6721" w:rsidRDefault="00594B23">
          <w:pPr>
            <w:pStyle w:val="TDC2"/>
            <w:tabs>
              <w:tab w:val="left" w:pos="880"/>
              <w:tab w:val="right" w:leader="dot" w:pos="9736"/>
            </w:tabs>
            <w:rPr>
              <w:noProof/>
              <w:lang w:eastAsia="es-ES"/>
            </w:rPr>
          </w:pPr>
          <w:hyperlink w:anchor="_Toc467747414" w:history="1">
            <w:r w:rsidR="007D6721" w:rsidRPr="004B749C">
              <w:rPr>
                <w:rStyle w:val="Hipervnculo"/>
                <w:noProof/>
              </w:rPr>
              <w:t>6.2</w:t>
            </w:r>
            <w:r w:rsidR="007D6721">
              <w:rPr>
                <w:noProof/>
                <w:lang w:eastAsia="es-ES"/>
              </w:rPr>
              <w:tab/>
            </w:r>
            <w:r w:rsidR="007D6721" w:rsidRPr="004B749C">
              <w:rPr>
                <w:rStyle w:val="Hipervnculo"/>
                <w:noProof/>
              </w:rPr>
              <w:t>Actualizar estaciones</w:t>
            </w:r>
            <w:r w:rsidR="007D6721">
              <w:rPr>
                <w:noProof/>
                <w:webHidden/>
              </w:rPr>
              <w:tab/>
            </w:r>
            <w:r w:rsidR="007D6721">
              <w:rPr>
                <w:noProof/>
                <w:webHidden/>
              </w:rPr>
              <w:fldChar w:fldCharType="begin"/>
            </w:r>
            <w:r w:rsidR="007D6721">
              <w:rPr>
                <w:noProof/>
                <w:webHidden/>
              </w:rPr>
              <w:instrText xml:space="preserve"> PAGEREF _Toc467747414 \h </w:instrText>
            </w:r>
            <w:r w:rsidR="007D6721">
              <w:rPr>
                <w:noProof/>
                <w:webHidden/>
              </w:rPr>
            </w:r>
            <w:r w:rsidR="007D6721">
              <w:rPr>
                <w:noProof/>
                <w:webHidden/>
              </w:rPr>
              <w:fldChar w:fldCharType="separate"/>
            </w:r>
            <w:r w:rsidR="00FD1A5E">
              <w:rPr>
                <w:noProof/>
                <w:webHidden/>
              </w:rPr>
              <w:t>15</w:t>
            </w:r>
            <w:r w:rsidR="007D6721">
              <w:rPr>
                <w:noProof/>
                <w:webHidden/>
              </w:rPr>
              <w:fldChar w:fldCharType="end"/>
            </w:r>
          </w:hyperlink>
        </w:p>
        <w:p w:rsidR="00EC70C1" w:rsidRPr="00D41D54" w:rsidRDefault="00293255" w:rsidP="00E801F2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r>
            <w:fldChar w:fldCharType="end"/>
          </w:r>
        </w:p>
      </w:sdtContent>
    </w:sdt>
    <w:p w:rsidR="00EC70C1" w:rsidRPr="00D41D54" w:rsidRDefault="00EC70C1">
      <w:pPr>
        <w:rPr>
          <w:rFonts w:ascii="Arial" w:hAnsi="Arial" w:cs="Arial"/>
          <w:b/>
          <w:bCs/>
          <w:kern w:val="32"/>
          <w:sz w:val="32"/>
          <w:szCs w:val="32"/>
        </w:rPr>
      </w:pPr>
      <w:r w:rsidRPr="00D41D54">
        <w:br w:type="page"/>
      </w:r>
    </w:p>
    <w:p w:rsidR="00695D89" w:rsidRPr="00D41D54" w:rsidRDefault="00C40FE8" w:rsidP="008C7277">
      <w:pPr>
        <w:pStyle w:val="Ttulo1"/>
      </w:pPr>
      <w:bookmarkStart w:id="0" w:name="_Toc467747398"/>
      <w:r>
        <w:lastRenderedPageBreak/>
        <w:t>Arquitectura de</w:t>
      </w:r>
      <w:r w:rsidR="00E801F2">
        <w:t xml:space="preserve">l </w:t>
      </w:r>
      <w:proofErr w:type="spellStart"/>
      <w:r>
        <w:t>B·Net</w:t>
      </w:r>
      <w:bookmarkEnd w:id="0"/>
      <w:proofErr w:type="spellEnd"/>
    </w:p>
    <w:p w:rsidR="00DF0DF4" w:rsidRDefault="00DF0DF4" w:rsidP="00E801F2">
      <w:pPr>
        <w:rPr>
          <w:rFonts w:cs="Arial"/>
        </w:rPr>
      </w:pPr>
    </w:p>
    <w:p w:rsidR="00550424" w:rsidRDefault="00BE1C66" w:rsidP="00E801F2">
      <w:pPr>
        <w:rPr>
          <w:rFonts w:cs="Arial"/>
        </w:rPr>
      </w:pPr>
      <w:r>
        <w:rPr>
          <w:rFonts w:cs="Arial"/>
        </w:rPr>
        <w:t>La</w:t>
      </w:r>
      <w:r w:rsidR="00B02693" w:rsidRPr="00550424">
        <w:rPr>
          <w:rFonts w:cs="Arial"/>
        </w:rPr>
        <w:t xml:space="preserve"> </w:t>
      </w:r>
      <w:r>
        <w:rPr>
          <w:rFonts w:cs="Arial"/>
        </w:rPr>
        <w:t>red</w:t>
      </w:r>
      <w:r w:rsidR="00B02693" w:rsidRPr="00550424">
        <w:rPr>
          <w:rFonts w:cs="Arial"/>
        </w:rPr>
        <w:t xml:space="preserve"> </w:t>
      </w:r>
      <w:proofErr w:type="spellStart"/>
      <w:r w:rsidR="009D5356">
        <w:rPr>
          <w:rFonts w:cs="Arial"/>
          <w:i/>
        </w:rPr>
        <w:t>B·Net</w:t>
      </w:r>
      <w:proofErr w:type="spellEnd"/>
      <w:r w:rsidR="00B02693" w:rsidRPr="00550424">
        <w:rPr>
          <w:rFonts w:cs="Arial"/>
        </w:rPr>
        <w:t xml:space="preserve"> permite monitorizar y configurar</w:t>
      </w:r>
      <w:r w:rsidR="009D5356">
        <w:rPr>
          <w:rFonts w:cs="Arial"/>
        </w:rPr>
        <w:t xml:space="preserve"> remotamente</w:t>
      </w:r>
      <w:r w:rsidR="00B02693" w:rsidRPr="00550424">
        <w:rPr>
          <w:rFonts w:cs="Arial"/>
        </w:rPr>
        <w:t xml:space="preserve"> las estaciones JBC conectadas a través de una conexión USB o Ethernet.</w:t>
      </w:r>
      <w:r>
        <w:rPr>
          <w:rFonts w:cs="Arial"/>
        </w:rPr>
        <w:t xml:space="preserve"> </w:t>
      </w:r>
    </w:p>
    <w:p w:rsidR="00550424" w:rsidRDefault="00550424" w:rsidP="00E801F2">
      <w:pPr>
        <w:rPr>
          <w:rFonts w:cs="Arial"/>
        </w:rPr>
      </w:pPr>
    </w:p>
    <w:p w:rsidR="00BE1C66" w:rsidRDefault="00D33BD0" w:rsidP="009D5356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6188710" cy="2974975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·Ne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C66" w:rsidRDefault="00155D50" w:rsidP="00155D50">
      <w:pPr>
        <w:pStyle w:val="Ttulo2"/>
      </w:pPr>
      <w:bookmarkStart w:id="1" w:name="_Toc467747399"/>
      <w:r>
        <w:t>Elementos del sistema</w:t>
      </w:r>
      <w:bookmarkEnd w:id="1"/>
    </w:p>
    <w:p w:rsidR="00BC6AEA" w:rsidRDefault="00BC6AEA" w:rsidP="00BC6AEA">
      <w:pPr>
        <w:rPr>
          <w:lang w:val="es-ES_tradnl"/>
        </w:rPr>
      </w:pPr>
    </w:p>
    <w:p w:rsidR="00587AF7" w:rsidRDefault="009613E7" w:rsidP="009613E7">
      <w:pPr>
        <w:jc w:val="left"/>
        <w:rPr>
          <w:rFonts w:ascii="Calibri" w:hAnsi="Calibri"/>
        </w:rPr>
      </w:pPr>
      <w:proofErr w:type="spellStart"/>
      <w:r>
        <w:rPr>
          <w:rStyle w:val="Textoennegrita"/>
        </w:rPr>
        <w:t>External</w:t>
      </w:r>
      <w:proofErr w:type="spellEnd"/>
      <w:r>
        <w:rPr>
          <w:rStyle w:val="Textoennegrita"/>
        </w:rPr>
        <w:t xml:space="preserve"> server</w:t>
      </w:r>
      <w:r w:rsidR="00587AF7" w:rsidRPr="00587AF7">
        <w:rPr>
          <w:rFonts w:ascii="Calibri" w:hAnsi="Calibri"/>
        </w:rPr>
        <w:t xml:space="preserve">. El </w:t>
      </w:r>
      <w:r w:rsidR="00587AF7" w:rsidRPr="00587AF7">
        <w:rPr>
          <w:rFonts w:ascii="Calibri" w:hAnsi="Calibri"/>
          <w:iCs/>
        </w:rPr>
        <w:t>servidor remoto</w:t>
      </w:r>
      <w:r w:rsidR="00587AF7" w:rsidRPr="00587AF7">
        <w:rPr>
          <w:rFonts w:ascii="Calibri" w:hAnsi="Calibri"/>
        </w:rPr>
        <w:t xml:space="preserve"> es un servidor fuera de la intranet que contiene la última actualización de software </w:t>
      </w:r>
      <w:r>
        <w:rPr>
          <w:rFonts w:ascii="Calibri" w:hAnsi="Calibri"/>
        </w:rPr>
        <w:t xml:space="preserve">de los elementos de la red </w:t>
      </w:r>
      <w:proofErr w:type="spellStart"/>
      <w:r w:rsidR="00D33BD0">
        <w:rPr>
          <w:rFonts w:ascii="Calibri" w:hAnsi="Calibri"/>
          <w:i/>
        </w:rPr>
        <w:t>B·Net</w:t>
      </w:r>
      <w:proofErr w:type="spellEnd"/>
      <w:r w:rsidR="00587AF7" w:rsidRPr="00587AF7">
        <w:rPr>
          <w:rFonts w:ascii="Calibri" w:hAnsi="Calibri"/>
        </w:rPr>
        <w:t xml:space="preserve">. Consta de un servicio </w:t>
      </w:r>
      <w:r w:rsidR="00587AF7" w:rsidRPr="009613E7">
        <w:rPr>
          <w:rFonts w:ascii="Calibri" w:hAnsi="Calibri"/>
          <w:i/>
        </w:rPr>
        <w:t>ftp</w:t>
      </w:r>
      <w:r w:rsidR="00587AF7" w:rsidRPr="00587AF7">
        <w:rPr>
          <w:rFonts w:ascii="Calibri" w:hAnsi="Calibri"/>
        </w:rPr>
        <w:t>.</w:t>
      </w:r>
      <w:r w:rsidR="00587AF7" w:rsidRPr="00587AF7">
        <w:rPr>
          <w:rFonts w:ascii="Calibri" w:hAnsi="Calibri"/>
        </w:rPr>
        <w:br/>
      </w:r>
      <w:r w:rsidR="00587AF7" w:rsidRPr="004673B5">
        <w:rPr>
          <w:rFonts w:ascii="Calibri" w:hAnsi="Calibri"/>
        </w:rPr>
        <w:br/>
      </w:r>
      <w:r w:rsidR="00587AF7" w:rsidRPr="00587AF7">
        <w:rPr>
          <w:rStyle w:val="Textoennegrita"/>
        </w:rPr>
        <w:t>Host</w:t>
      </w:r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</w:t>
      </w:r>
      <w:r w:rsidR="00587AF7" w:rsidRPr="00587AF7">
        <w:rPr>
          <w:rStyle w:val="Textoennegrita"/>
        </w:rPr>
        <w:t>ontroller</w:t>
      </w:r>
      <w:proofErr w:type="spellEnd"/>
      <w:r w:rsidR="00587AF7">
        <w:rPr>
          <w:rFonts w:ascii="Calibri" w:hAnsi="Calibri"/>
        </w:rPr>
        <w:t xml:space="preserve">. </w:t>
      </w:r>
      <w:r w:rsidR="00587AF7" w:rsidRPr="00587AF7">
        <w:rPr>
          <w:rFonts w:ascii="Calibri" w:hAnsi="Calibri"/>
        </w:rPr>
        <w:t xml:space="preserve">El </w:t>
      </w:r>
      <w:r w:rsidRPr="009613E7">
        <w:rPr>
          <w:rFonts w:ascii="Calibri" w:hAnsi="Calibri"/>
          <w:i/>
        </w:rPr>
        <w:t>H</w:t>
      </w:r>
      <w:r w:rsidR="00587AF7" w:rsidRPr="009613E7">
        <w:rPr>
          <w:rFonts w:ascii="Calibri" w:hAnsi="Calibri"/>
          <w:i/>
        </w:rPr>
        <w:t>ost</w:t>
      </w:r>
      <w:r w:rsidR="003F1A73" w:rsidRPr="009613E7">
        <w:rPr>
          <w:rFonts w:ascii="Calibri" w:hAnsi="Calibri"/>
          <w:i/>
        </w:rPr>
        <w:t xml:space="preserve"> </w:t>
      </w:r>
      <w:proofErr w:type="spellStart"/>
      <w:r w:rsidRPr="009613E7">
        <w:rPr>
          <w:rFonts w:ascii="Calibri" w:hAnsi="Calibri"/>
          <w:i/>
        </w:rPr>
        <w:t>C</w:t>
      </w:r>
      <w:r w:rsidR="00587AF7" w:rsidRPr="009613E7">
        <w:rPr>
          <w:rFonts w:ascii="Calibri" w:hAnsi="Calibri"/>
          <w:i/>
        </w:rPr>
        <w:t>ontroller</w:t>
      </w:r>
      <w:proofErr w:type="spellEnd"/>
      <w:r w:rsidR="00587AF7">
        <w:rPr>
          <w:rFonts w:ascii="Calibri" w:hAnsi="Calibri"/>
        </w:rPr>
        <w:t xml:space="preserve"> es un </w:t>
      </w:r>
      <w:r w:rsidR="00587AF7" w:rsidRPr="00587AF7">
        <w:rPr>
          <w:rFonts w:ascii="Calibri" w:hAnsi="Calibri"/>
          <w:iCs/>
        </w:rPr>
        <w:t xml:space="preserve">servidor local </w:t>
      </w:r>
      <w:r w:rsidR="00587AF7">
        <w:rPr>
          <w:rFonts w:ascii="Calibri" w:hAnsi="Calibri"/>
          <w:iCs/>
        </w:rPr>
        <w:t>perteneciente a</w:t>
      </w:r>
      <w:r w:rsidR="00587AF7" w:rsidRPr="00587AF7">
        <w:rPr>
          <w:rFonts w:ascii="Calibri" w:hAnsi="Calibri"/>
        </w:rPr>
        <w:t xml:space="preserve"> cada </w:t>
      </w:r>
      <w:r w:rsidR="00D33BD0">
        <w:rPr>
          <w:rFonts w:ascii="Calibri" w:hAnsi="Calibri"/>
        </w:rPr>
        <w:t>red</w:t>
      </w:r>
      <w:r>
        <w:rPr>
          <w:rFonts w:ascii="Calibri" w:hAnsi="Calibri"/>
        </w:rPr>
        <w:t>,</w:t>
      </w:r>
      <w:r w:rsidR="00587AF7" w:rsidRPr="00587AF7">
        <w:rPr>
          <w:rFonts w:ascii="Calibri" w:hAnsi="Calibri"/>
        </w:rPr>
        <w:t xml:space="preserve"> </w:t>
      </w:r>
      <w:r w:rsidR="00E53E9B">
        <w:rPr>
          <w:rFonts w:ascii="Calibri" w:hAnsi="Calibri"/>
        </w:rPr>
        <w:t xml:space="preserve">que contiene </w:t>
      </w:r>
      <w:r w:rsidR="00587AF7" w:rsidRPr="00587AF7">
        <w:rPr>
          <w:rFonts w:ascii="Calibri" w:hAnsi="Calibri"/>
        </w:rPr>
        <w:t xml:space="preserve">la versión de software </w:t>
      </w:r>
      <w:r>
        <w:rPr>
          <w:rFonts w:ascii="Calibri" w:hAnsi="Calibri"/>
        </w:rPr>
        <w:t xml:space="preserve">de los elementos del </w:t>
      </w:r>
      <w:proofErr w:type="spellStart"/>
      <w:r w:rsidR="00D33BD0">
        <w:rPr>
          <w:rFonts w:ascii="Calibri" w:hAnsi="Calibri"/>
          <w:i/>
        </w:rPr>
        <w:t>B·Net</w:t>
      </w:r>
      <w:proofErr w:type="spellEnd"/>
      <w:r w:rsidR="00D33BD0">
        <w:rPr>
          <w:rFonts w:ascii="Calibri" w:hAnsi="Calibri"/>
          <w:i/>
        </w:rPr>
        <w:t xml:space="preserve"> </w:t>
      </w:r>
      <w:r w:rsidR="00587AF7" w:rsidRPr="00587AF7">
        <w:rPr>
          <w:rFonts w:ascii="Calibri" w:hAnsi="Calibri"/>
        </w:rPr>
        <w:t>que los equipos han de tener instalados para su correcto funcionamiento.</w:t>
      </w:r>
      <w:r w:rsidR="00587AF7" w:rsidRPr="00587AF7">
        <w:rPr>
          <w:rFonts w:ascii="Calibri" w:hAnsi="Calibri"/>
        </w:rPr>
        <w:br/>
      </w:r>
    </w:p>
    <w:p w:rsidR="00BC6AEA" w:rsidRDefault="009613E7" w:rsidP="00587AF7">
      <w:pPr>
        <w:rPr>
          <w:rFonts w:ascii="Calibri" w:hAnsi="Calibri"/>
        </w:rPr>
      </w:pPr>
      <w:proofErr w:type="spellStart"/>
      <w:r>
        <w:rPr>
          <w:rStyle w:val="Textoennegrita"/>
        </w:rPr>
        <w:t>Station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Controller</w:t>
      </w:r>
      <w:proofErr w:type="spellEnd"/>
      <w:r w:rsidR="005A6CB5">
        <w:rPr>
          <w:rFonts w:ascii="Calibri" w:hAnsi="Calibri"/>
        </w:rPr>
        <w:t xml:space="preserve">. </w:t>
      </w:r>
      <w:r>
        <w:rPr>
          <w:rFonts w:ascii="Calibri" w:hAnsi="Calibri"/>
        </w:rPr>
        <w:t xml:space="preserve">El </w:t>
      </w:r>
      <w:proofErr w:type="spellStart"/>
      <w:r w:rsidRPr="009613E7">
        <w:rPr>
          <w:rFonts w:ascii="Calibri" w:hAnsi="Calibri"/>
          <w:i/>
        </w:rPr>
        <w:t>Station</w:t>
      </w:r>
      <w:proofErr w:type="spellEnd"/>
      <w:r w:rsidRPr="009613E7">
        <w:rPr>
          <w:rFonts w:ascii="Calibri" w:hAnsi="Calibri"/>
          <w:i/>
        </w:rPr>
        <w:t xml:space="preserve"> </w:t>
      </w:r>
      <w:proofErr w:type="spellStart"/>
      <w:r w:rsidRPr="009613E7">
        <w:rPr>
          <w:rFonts w:ascii="Calibri" w:hAnsi="Calibri"/>
          <w:i/>
        </w:rPr>
        <w:t>Controller</w:t>
      </w:r>
      <w:proofErr w:type="spellEnd"/>
      <w:r>
        <w:rPr>
          <w:rFonts w:ascii="Calibri" w:hAnsi="Calibri"/>
        </w:rPr>
        <w:t xml:space="preserve"> es </w:t>
      </w:r>
      <w:r w:rsidR="00D33BD0">
        <w:rPr>
          <w:rFonts w:ascii="Calibri" w:hAnsi="Calibri"/>
        </w:rPr>
        <w:t>un servicio</w:t>
      </w:r>
      <w:r>
        <w:rPr>
          <w:rFonts w:ascii="Calibri" w:hAnsi="Calibri"/>
        </w:rPr>
        <w:t xml:space="preserve"> encargado de conectarse a las diferentes estaciones y de comunica</w:t>
      </w:r>
      <w:r w:rsidR="00D33BD0">
        <w:rPr>
          <w:rFonts w:ascii="Calibri" w:hAnsi="Calibri"/>
        </w:rPr>
        <w:t>rse</w:t>
      </w:r>
      <w:r>
        <w:rPr>
          <w:rFonts w:ascii="Calibri" w:hAnsi="Calibri"/>
        </w:rPr>
        <w:t xml:space="preserve"> con ellas.</w:t>
      </w:r>
    </w:p>
    <w:p w:rsidR="005A6CB5" w:rsidRDefault="005A6CB5" w:rsidP="00587AF7">
      <w:pPr>
        <w:rPr>
          <w:rFonts w:ascii="Calibri" w:hAnsi="Calibri"/>
        </w:rPr>
      </w:pPr>
    </w:p>
    <w:p w:rsidR="005A6CB5" w:rsidRDefault="005A6CB5" w:rsidP="00587AF7">
      <w:pPr>
        <w:rPr>
          <w:rFonts w:ascii="Calibri" w:hAnsi="Calibri"/>
        </w:rPr>
      </w:pPr>
      <w:proofErr w:type="spellStart"/>
      <w:r w:rsidRPr="005A6CB5">
        <w:rPr>
          <w:rStyle w:val="Textoennegrita"/>
        </w:rPr>
        <w:t>Remote</w:t>
      </w:r>
      <w:proofErr w:type="spellEnd"/>
      <w:r w:rsidRPr="005A6CB5">
        <w:rPr>
          <w:rStyle w:val="Textoennegrita"/>
        </w:rPr>
        <w:t xml:space="preserve"> </w:t>
      </w:r>
      <w:r w:rsidR="009613E7">
        <w:rPr>
          <w:rStyle w:val="Textoennegrita"/>
        </w:rPr>
        <w:t>M</w:t>
      </w:r>
      <w:r w:rsidRPr="005A6CB5">
        <w:rPr>
          <w:rStyle w:val="Textoennegrita"/>
        </w:rPr>
        <w:t>anager</w:t>
      </w:r>
      <w:r>
        <w:rPr>
          <w:rFonts w:ascii="Calibri" w:hAnsi="Calibri"/>
        </w:rPr>
        <w:t xml:space="preserve">. El </w:t>
      </w:r>
      <w:proofErr w:type="spellStart"/>
      <w:r w:rsidR="009613E7" w:rsidRPr="009613E7">
        <w:rPr>
          <w:rFonts w:ascii="Calibri" w:hAnsi="Calibri"/>
          <w:i/>
        </w:rPr>
        <w:t>R</w:t>
      </w:r>
      <w:r w:rsidRPr="009613E7">
        <w:rPr>
          <w:rFonts w:ascii="Calibri" w:hAnsi="Calibri"/>
          <w:i/>
        </w:rPr>
        <w:t>emote</w:t>
      </w:r>
      <w:proofErr w:type="spellEnd"/>
      <w:r w:rsidRPr="009613E7">
        <w:rPr>
          <w:rFonts w:ascii="Calibri" w:hAnsi="Calibri"/>
          <w:i/>
        </w:rPr>
        <w:t xml:space="preserve"> </w:t>
      </w:r>
      <w:r w:rsidR="009613E7" w:rsidRPr="009613E7">
        <w:rPr>
          <w:rFonts w:ascii="Calibri" w:hAnsi="Calibri"/>
          <w:i/>
        </w:rPr>
        <w:t>M</w:t>
      </w:r>
      <w:r w:rsidRPr="009613E7">
        <w:rPr>
          <w:rFonts w:ascii="Calibri" w:hAnsi="Calibri"/>
          <w:i/>
        </w:rPr>
        <w:t>anager</w:t>
      </w:r>
      <w:r>
        <w:rPr>
          <w:rFonts w:ascii="Calibri" w:hAnsi="Calibri"/>
        </w:rPr>
        <w:t xml:space="preserve"> es un programa de PC Windows que permite monitorizar y configurar las estaciones JBC conectadas a la red.</w:t>
      </w:r>
    </w:p>
    <w:p w:rsidR="009613E7" w:rsidRDefault="009613E7" w:rsidP="00587AF7">
      <w:pPr>
        <w:rPr>
          <w:rFonts w:ascii="Calibri" w:hAnsi="Calibri"/>
        </w:rPr>
      </w:pPr>
    </w:p>
    <w:p w:rsidR="009613E7" w:rsidRDefault="009613E7" w:rsidP="00587AF7">
      <w:pPr>
        <w:rPr>
          <w:rFonts w:ascii="Calibri" w:hAnsi="Calibri"/>
        </w:rPr>
      </w:pPr>
      <w:r w:rsidRPr="009613E7">
        <w:rPr>
          <w:rFonts w:ascii="Calibri" w:hAnsi="Calibri"/>
          <w:b/>
        </w:rPr>
        <w:t>Web Manager</w:t>
      </w:r>
      <w:r>
        <w:rPr>
          <w:rFonts w:ascii="Calibri" w:hAnsi="Calibri"/>
        </w:rPr>
        <w:t xml:space="preserve">. El </w:t>
      </w:r>
      <w:r w:rsidRPr="009613E7">
        <w:rPr>
          <w:rFonts w:ascii="Calibri" w:hAnsi="Calibri"/>
          <w:i/>
        </w:rPr>
        <w:t>Web Manager</w:t>
      </w:r>
      <w:r>
        <w:rPr>
          <w:rFonts w:ascii="Calibri" w:hAnsi="Calibri"/>
        </w:rPr>
        <w:t xml:space="preserve"> es un servidor web que permite monitorizar y configurar las estaciones JBC conectadas a la red.</w:t>
      </w:r>
    </w:p>
    <w:p w:rsidR="00D33BD0" w:rsidRDefault="00D33BD0" w:rsidP="00587AF7">
      <w:pPr>
        <w:rPr>
          <w:rFonts w:ascii="Calibri" w:hAnsi="Calibri"/>
        </w:rPr>
      </w:pPr>
    </w:p>
    <w:p w:rsidR="00F66DDE" w:rsidRDefault="00F66DDE" w:rsidP="009B5774">
      <w:pPr>
        <w:pStyle w:val="Ttulo1"/>
      </w:pPr>
      <w:bookmarkStart w:id="2" w:name="_Toc467747400"/>
      <w:r>
        <w:lastRenderedPageBreak/>
        <w:t xml:space="preserve">Concurrencia </w:t>
      </w:r>
      <w:r w:rsidR="004A39F2">
        <w:t xml:space="preserve">en el </w:t>
      </w:r>
      <w:r>
        <w:t>control de las estaciones</w:t>
      </w:r>
      <w:bookmarkEnd w:id="2"/>
    </w:p>
    <w:p w:rsidR="00C937AF" w:rsidRPr="00D41A1A" w:rsidRDefault="00C937AF" w:rsidP="009B5774">
      <w:pPr>
        <w:pStyle w:val="Ttulo2"/>
      </w:pPr>
      <w:bookmarkStart w:id="3" w:name="_Toc467747401"/>
      <w:r w:rsidRPr="00D41A1A">
        <w:t>Elementos del sistema que interactúan con el control de las estaciones</w:t>
      </w:r>
      <w:bookmarkEnd w:id="3"/>
    </w:p>
    <w:p w:rsidR="00C937AF" w:rsidRDefault="00C937AF" w:rsidP="00F66DDE">
      <w:pPr>
        <w:rPr>
          <w:lang w:val="es-ES_tradnl"/>
        </w:rPr>
      </w:pPr>
    </w:p>
    <w:p w:rsidR="00B953B1" w:rsidRDefault="00B953B1" w:rsidP="00F66DDE">
      <w:pPr>
        <w:rPr>
          <w:lang w:val="es-ES_tradnl"/>
        </w:rPr>
      </w:pPr>
    </w:p>
    <w:p w:rsidR="00C937AF" w:rsidRDefault="008D6025" w:rsidP="00CC6AE0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 wp14:anchorId="274AABC2" wp14:editId="76AC0984">
            <wp:extent cx="5263764" cy="374123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cia control estaciones. Arquitec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973" cy="374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AF" w:rsidRDefault="00C937AF" w:rsidP="00F66DDE">
      <w:pPr>
        <w:rPr>
          <w:lang w:val="es-ES_tradnl"/>
        </w:rPr>
      </w:pPr>
    </w:p>
    <w:p w:rsidR="00D41A1A" w:rsidRDefault="00D41A1A" w:rsidP="00F66DDE">
      <w:pPr>
        <w:rPr>
          <w:lang w:val="es-ES_tradnl"/>
        </w:rPr>
      </w:pPr>
    </w:p>
    <w:p w:rsidR="00D41A1A" w:rsidRPr="00D41A1A" w:rsidRDefault="00D41A1A" w:rsidP="00F66DDE">
      <w:pPr>
        <w:rPr>
          <w:b/>
          <w:lang w:val="es-ES_tradnl"/>
        </w:rPr>
      </w:pPr>
      <w:r w:rsidRPr="00D41A1A">
        <w:rPr>
          <w:b/>
          <w:lang w:val="es-ES_tradnl"/>
        </w:rPr>
        <w:t>Estación</w:t>
      </w:r>
    </w:p>
    <w:p w:rsidR="00D41A1A" w:rsidRDefault="00D41A1A" w:rsidP="00F66DDE">
      <w:pPr>
        <w:rPr>
          <w:lang w:val="es-ES_tradnl"/>
        </w:rPr>
      </w:pPr>
    </w:p>
    <w:p w:rsidR="00B953B1" w:rsidRDefault="00D41A1A" w:rsidP="00D41A1A">
      <w:pPr>
        <w:pStyle w:val="Prrafodelista"/>
        <w:numPr>
          <w:ilvl w:val="0"/>
          <w:numId w:val="18"/>
        </w:numPr>
        <w:rPr>
          <w:lang w:val="es-ES_tradnl"/>
        </w:rPr>
      </w:pPr>
      <w:r w:rsidRPr="00B953B1">
        <w:rPr>
          <w:lang w:val="es-ES_tradnl"/>
        </w:rPr>
        <w:t>Una estación puede ser controlada a través de una conexión USB/Ethernet desde un equipo conectado</w:t>
      </w:r>
      <w:r w:rsidR="0015322E" w:rsidRPr="00B953B1">
        <w:rPr>
          <w:lang w:val="es-ES_tradnl"/>
        </w:rPr>
        <w:t xml:space="preserve"> a ella tomando el control de la estación. Si una estación está siendo controlada sólo se puede interactuar con ella a través de ésta conexión remota y no desde la propia estación.</w:t>
      </w:r>
    </w:p>
    <w:p w:rsidR="0015322E" w:rsidRPr="00B953B1" w:rsidRDefault="0015322E" w:rsidP="00D41A1A">
      <w:pPr>
        <w:pStyle w:val="Prrafodelista"/>
        <w:numPr>
          <w:ilvl w:val="0"/>
          <w:numId w:val="18"/>
        </w:numPr>
        <w:rPr>
          <w:lang w:val="es-ES_tradnl"/>
        </w:rPr>
      </w:pPr>
      <w:r w:rsidRPr="00B953B1">
        <w:rPr>
          <w:lang w:val="es-ES_tradnl"/>
        </w:rPr>
        <w:t xml:space="preserve">Una estación además puede encontrarse </w:t>
      </w:r>
      <w:r w:rsidRPr="00FB7EB1">
        <w:rPr>
          <w:lang w:val="es-ES_tradnl"/>
        </w:rPr>
        <w:t xml:space="preserve">en modo robot </w:t>
      </w:r>
      <w:r w:rsidR="00B953B1" w:rsidRPr="00FB7EB1">
        <w:rPr>
          <w:lang w:val="es-ES_tradnl"/>
        </w:rPr>
        <w:t>con</w:t>
      </w:r>
      <w:r w:rsidR="00B953B1" w:rsidRPr="00B953B1">
        <w:rPr>
          <w:lang w:val="es-ES_tradnl"/>
        </w:rPr>
        <w:t xml:space="preserve"> lo que no es posible controlar la estación mientras se encuentre en este estado. </w:t>
      </w:r>
      <w:r w:rsidR="00B953B1">
        <w:rPr>
          <w:lang w:val="es-ES_tradnl"/>
        </w:rPr>
        <w:t>Pero</w:t>
      </w:r>
      <w:r w:rsidR="00B953B1" w:rsidRPr="00B953B1">
        <w:rPr>
          <w:lang w:val="es-ES_tradnl"/>
        </w:rPr>
        <w:t xml:space="preserve"> se </w:t>
      </w:r>
      <w:r w:rsidR="00B953B1">
        <w:rPr>
          <w:lang w:val="es-ES_tradnl"/>
        </w:rPr>
        <w:t xml:space="preserve">permite </w:t>
      </w:r>
      <w:r w:rsidR="00B953B1" w:rsidRPr="00B953B1">
        <w:rPr>
          <w:lang w:val="es-ES_tradnl"/>
        </w:rPr>
        <w:t>quitar el control del robot desde una conexión remota o desde la propia estación.</w:t>
      </w:r>
    </w:p>
    <w:p w:rsidR="00D41A1A" w:rsidRDefault="00D41A1A" w:rsidP="00F66DDE">
      <w:pPr>
        <w:rPr>
          <w:lang w:val="es-ES_tradnl"/>
        </w:rPr>
      </w:pPr>
    </w:p>
    <w:p w:rsidR="00D41A1A" w:rsidRDefault="00D41A1A" w:rsidP="00F66DDE">
      <w:pPr>
        <w:rPr>
          <w:lang w:val="es-ES_tradnl"/>
        </w:rPr>
      </w:pPr>
    </w:p>
    <w:p w:rsidR="005E400C" w:rsidRDefault="005E400C" w:rsidP="00F66DDE">
      <w:pPr>
        <w:rPr>
          <w:lang w:val="es-ES_tradnl"/>
        </w:rPr>
      </w:pPr>
    </w:p>
    <w:p w:rsidR="005E400C" w:rsidRDefault="005E400C" w:rsidP="00F66DDE">
      <w:pPr>
        <w:rPr>
          <w:lang w:val="es-ES_tradnl"/>
        </w:rPr>
      </w:pPr>
    </w:p>
    <w:p w:rsidR="00B953B1" w:rsidRDefault="00B953B1" w:rsidP="00F66DDE">
      <w:pPr>
        <w:rPr>
          <w:lang w:val="es-ES_tradnl"/>
        </w:rPr>
      </w:pPr>
    </w:p>
    <w:p w:rsidR="009B5774" w:rsidRDefault="009B5774" w:rsidP="00F66DDE">
      <w:pPr>
        <w:rPr>
          <w:lang w:val="es-ES_tradnl"/>
        </w:rPr>
      </w:pPr>
    </w:p>
    <w:p w:rsidR="00CC6AE0" w:rsidRDefault="00CC6AE0" w:rsidP="00F66DDE">
      <w:pPr>
        <w:rPr>
          <w:lang w:val="es-ES_tradnl"/>
        </w:rPr>
      </w:pPr>
    </w:p>
    <w:p w:rsidR="00CC6AE0" w:rsidRDefault="00CC6AE0" w:rsidP="00F66DDE">
      <w:pPr>
        <w:rPr>
          <w:lang w:val="es-ES_tradnl"/>
        </w:rPr>
      </w:pPr>
    </w:p>
    <w:p w:rsidR="00B953B1" w:rsidRDefault="00B953B1" w:rsidP="00F66DDE">
      <w:pPr>
        <w:rPr>
          <w:lang w:val="es-ES_tradnl"/>
        </w:rPr>
      </w:pPr>
    </w:p>
    <w:p w:rsidR="00D41A1A" w:rsidRPr="00B953B1" w:rsidRDefault="00B953B1" w:rsidP="00F66DDE">
      <w:pPr>
        <w:rPr>
          <w:b/>
          <w:lang w:val="es-ES_tradnl"/>
        </w:rPr>
      </w:pPr>
      <w:proofErr w:type="spellStart"/>
      <w:r w:rsidRPr="00B953B1">
        <w:rPr>
          <w:b/>
          <w:lang w:val="es-ES_tradnl"/>
        </w:rPr>
        <w:lastRenderedPageBreak/>
        <w:t>Station</w:t>
      </w:r>
      <w:proofErr w:type="spellEnd"/>
      <w:r w:rsidRPr="00B953B1">
        <w:rPr>
          <w:b/>
          <w:lang w:val="es-ES_tradnl"/>
        </w:rPr>
        <w:t xml:space="preserve"> </w:t>
      </w:r>
      <w:proofErr w:type="spellStart"/>
      <w:r w:rsidRPr="00B953B1">
        <w:rPr>
          <w:b/>
          <w:lang w:val="es-ES_tradnl"/>
        </w:rPr>
        <w:t>Controller</w:t>
      </w:r>
      <w:proofErr w:type="spellEnd"/>
    </w:p>
    <w:p w:rsidR="00D41A1A" w:rsidRDefault="00D41A1A" w:rsidP="00F66DDE">
      <w:pPr>
        <w:rPr>
          <w:lang w:val="es-ES_tradnl"/>
        </w:rPr>
      </w:pPr>
    </w:p>
    <w:p w:rsidR="008D6025" w:rsidRDefault="00B953B1" w:rsidP="00B953B1">
      <w:pPr>
        <w:pStyle w:val="Prrafodelista"/>
        <w:numPr>
          <w:ilvl w:val="0"/>
          <w:numId w:val="19"/>
        </w:numPr>
        <w:rPr>
          <w:lang w:val="es-ES_tradnl"/>
        </w:rPr>
      </w:pPr>
      <w:r w:rsidRPr="008D6025">
        <w:rPr>
          <w:lang w:val="es-ES_tradnl"/>
        </w:rPr>
        <w:t xml:space="preserve">El </w:t>
      </w:r>
      <w:proofErr w:type="spellStart"/>
      <w:r w:rsidRPr="008D6025">
        <w:rPr>
          <w:i/>
          <w:lang w:val="es-ES_tradnl"/>
        </w:rPr>
        <w:t>Station</w:t>
      </w:r>
      <w:proofErr w:type="spellEnd"/>
      <w:r w:rsidRPr="008D6025">
        <w:rPr>
          <w:i/>
          <w:lang w:val="es-ES_tradnl"/>
        </w:rPr>
        <w:t xml:space="preserve"> </w:t>
      </w:r>
      <w:proofErr w:type="spellStart"/>
      <w:r w:rsidRPr="008D6025">
        <w:rPr>
          <w:i/>
          <w:lang w:val="es-ES_tradnl"/>
        </w:rPr>
        <w:t>Controller</w:t>
      </w:r>
      <w:proofErr w:type="spellEnd"/>
      <w:r w:rsidRPr="008D6025">
        <w:rPr>
          <w:lang w:val="es-ES_tradnl"/>
        </w:rPr>
        <w:t xml:space="preserve"> puede tomar el control de una estación y puede co</w:t>
      </w:r>
      <w:r w:rsidR="008D6025">
        <w:rPr>
          <w:lang w:val="es-ES_tradnl"/>
        </w:rPr>
        <w:t>nsultar el estado del robot.</w:t>
      </w:r>
    </w:p>
    <w:p w:rsidR="00B953B1" w:rsidRDefault="00FB7EB1" w:rsidP="00B953B1">
      <w:pPr>
        <w:pStyle w:val="Prrafodelista"/>
        <w:numPr>
          <w:ilvl w:val="0"/>
          <w:numId w:val="19"/>
        </w:numPr>
        <w:rPr>
          <w:lang w:val="es-ES_tradnl"/>
        </w:rPr>
      </w:pPr>
      <w:r w:rsidRPr="008D6025">
        <w:rPr>
          <w:lang w:val="es-ES_tradnl"/>
        </w:rPr>
        <w:t>U</w:t>
      </w:r>
      <w:r w:rsidR="00B953B1" w:rsidRPr="008D6025">
        <w:rPr>
          <w:lang w:val="es-ES_tradnl"/>
        </w:rPr>
        <w:t xml:space="preserve">n equipo </w:t>
      </w:r>
      <w:r w:rsidRPr="008D6025">
        <w:rPr>
          <w:lang w:val="es-ES_tradnl"/>
        </w:rPr>
        <w:t xml:space="preserve">que interactúa con el </w:t>
      </w:r>
      <w:proofErr w:type="spellStart"/>
      <w:r w:rsidR="00B953B1" w:rsidRPr="008D6025">
        <w:rPr>
          <w:i/>
          <w:lang w:val="es-ES_tradnl"/>
        </w:rPr>
        <w:t>Station</w:t>
      </w:r>
      <w:proofErr w:type="spellEnd"/>
      <w:r w:rsidR="00B953B1" w:rsidRPr="008D6025">
        <w:rPr>
          <w:i/>
          <w:lang w:val="es-ES_tradnl"/>
        </w:rPr>
        <w:t xml:space="preserve"> </w:t>
      </w:r>
      <w:proofErr w:type="spellStart"/>
      <w:r w:rsidR="00B953B1" w:rsidRPr="008D6025">
        <w:rPr>
          <w:i/>
          <w:lang w:val="es-ES_tradnl"/>
        </w:rPr>
        <w:t>Controller</w:t>
      </w:r>
      <w:proofErr w:type="spellEnd"/>
      <w:r w:rsidR="00B953B1" w:rsidRPr="008D6025">
        <w:rPr>
          <w:lang w:val="es-ES_tradnl"/>
        </w:rPr>
        <w:t xml:space="preserve"> </w:t>
      </w:r>
      <w:r w:rsidRPr="008D6025">
        <w:rPr>
          <w:lang w:val="es-ES_tradnl"/>
        </w:rPr>
        <w:t>puede</w:t>
      </w:r>
      <w:r w:rsidR="00B953B1" w:rsidRPr="008D6025">
        <w:rPr>
          <w:lang w:val="es-ES_tradnl"/>
        </w:rPr>
        <w:t xml:space="preserve"> tomar el control de una estación</w:t>
      </w:r>
      <w:r w:rsidRPr="008D6025">
        <w:rPr>
          <w:lang w:val="es-ES_tradnl"/>
        </w:rPr>
        <w:t xml:space="preserve">, en ese caso el </w:t>
      </w:r>
      <w:proofErr w:type="spellStart"/>
      <w:r w:rsidRPr="008D6025">
        <w:rPr>
          <w:i/>
          <w:lang w:val="es-ES_tradnl"/>
        </w:rPr>
        <w:t>Station</w:t>
      </w:r>
      <w:proofErr w:type="spellEnd"/>
      <w:r w:rsidRPr="008D6025">
        <w:rPr>
          <w:i/>
          <w:lang w:val="es-ES_tradnl"/>
        </w:rPr>
        <w:t xml:space="preserve"> </w:t>
      </w:r>
      <w:proofErr w:type="spellStart"/>
      <w:r w:rsidRPr="008D6025">
        <w:rPr>
          <w:i/>
          <w:lang w:val="es-ES_tradnl"/>
        </w:rPr>
        <w:t>Controller</w:t>
      </w:r>
      <w:proofErr w:type="spellEnd"/>
      <w:r w:rsidRPr="008D6025">
        <w:rPr>
          <w:lang w:val="es-ES_tradnl"/>
        </w:rPr>
        <w:t xml:space="preserve"> identifica qué equipo tiene el control identificándolo por su dirección IP. Sólo puede tener simultáneamente el control de una estación un único equipo.</w:t>
      </w:r>
    </w:p>
    <w:p w:rsidR="008D6025" w:rsidRPr="008D6025" w:rsidRDefault="008D6025" w:rsidP="008D6025">
      <w:pPr>
        <w:pStyle w:val="Prrafodelista"/>
        <w:numPr>
          <w:ilvl w:val="0"/>
          <w:numId w:val="19"/>
        </w:numPr>
        <w:rPr>
          <w:lang w:val="es-ES_tradnl"/>
        </w:rPr>
      </w:pPr>
      <w:r w:rsidRPr="00B953B1">
        <w:rPr>
          <w:lang w:val="es-ES_tradnl"/>
        </w:rPr>
        <w:t xml:space="preserve">Una estación por lo tanto se puede encontrar en </w:t>
      </w:r>
      <w:r>
        <w:rPr>
          <w:lang w:val="es-ES_tradnl"/>
        </w:rPr>
        <w:t>4</w:t>
      </w:r>
      <w:r w:rsidRPr="00B953B1">
        <w:rPr>
          <w:lang w:val="es-ES_tradnl"/>
        </w:rPr>
        <w:t xml:space="preserve"> estados diferentes: modo monitor, modo control</w:t>
      </w:r>
      <w:r>
        <w:rPr>
          <w:lang w:val="es-ES_tradnl"/>
        </w:rPr>
        <w:t>, modo control por otro equipo</w:t>
      </w:r>
      <w:r w:rsidRPr="00B953B1">
        <w:rPr>
          <w:lang w:val="es-ES_tradnl"/>
        </w:rPr>
        <w:t xml:space="preserve"> o modo robot.</w:t>
      </w:r>
    </w:p>
    <w:p w:rsidR="00FB7EB1" w:rsidRPr="00B953B1" w:rsidRDefault="00FB7EB1" w:rsidP="00B953B1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Si la estación entra en modo robot cualquier equipo pierde el control sobre ella.</w:t>
      </w:r>
    </w:p>
    <w:p w:rsidR="00D41A1A" w:rsidRDefault="00D41A1A" w:rsidP="00F66DDE">
      <w:pPr>
        <w:rPr>
          <w:lang w:val="es-ES_tradnl"/>
        </w:rPr>
      </w:pPr>
    </w:p>
    <w:p w:rsidR="008940D5" w:rsidRPr="008940D5" w:rsidRDefault="008940D5" w:rsidP="00F66DDE">
      <w:pPr>
        <w:rPr>
          <w:b/>
          <w:lang w:val="es-ES_tradnl"/>
        </w:rPr>
      </w:pPr>
      <w:proofErr w:type="spellStart"/>
      <w:r w:rsidRPr="008940D5">
        <w:rPr>
          <w:b/>
          <w:lang w:val="es-ES_tradnl"/>
        </w:rPr>
        <w:t>Remote</w:t>
      </w:r>
      <w:proofErr w:type="spellEnd"/>
      <w:r w:rsidRPr="008940D5">
        <w:rPr>
          <w:b/>
          <w:lang w:val="es-ES_tradnl"/>
        </w:rPr>
        <w:t xml:space="preserve"> Manager</w:t>
      </w:r>
    </w:p>
    <w:p w:rsidR="00D41A1A" w:rsidRDefault="00D41A1A" w:rsidP="00F66DDE">
      <w:pPr>
        <w:rPr>
          <w:lang w:val="es-ES_tradnl"/>
        </w:rPr>
      </w:pPr>
    </w:p>
    <w:p w:rsidR="008940D5" w:rsidRDefault="008940D5" w:rsidP="00F66DDE">
      <w:pPr>
        <w:pStyle w:val="Prrafodelista"/>
        <w:numPr>
          <w:ilvl w:val="0"/>
          <w:numId w:val="20"/>
        </w:numPr>
        <w:rPr>
          <w:lang w:val="es-ES_tradnl"/>
        </w:rPr>
      </w:pPr>
      <w:r w:rsidRPr="008940D5">
        <w:rPr>
          <w:lang w:val="es-ES_tradnl"/>
        </w:rPr>
        <w:t xml:space="preserve">El </w:t>
      </w:r>
      <w:proofErr w:type="spellStart"/>
      <w:r w:rsidRPr="008940D5">
        <w:rPr>
          <w:i/>
          <w:lang w:val="es-ES_tradnl"/>
        </w:rPr>
        <w:t>Remote</w:t>
      </w:r>
      <w:proofErr w:type="spellEnd"/>
      <w:r w:rsidRPr="008940D5">
        <w:rPr>
          <w:i/>
          <w:lang w:val="es-ES_tradnl"/>
        </w:rPr>
        <w:t xml:space="preserve"> Manager</w:t>
      </w:r>
      <w:r w:rsidRPr="008940D5">
        <w:rPr>
          <w:lang w:val="es-ES_tradnl"/>
        </w:rPr>
        <w:t xml:space="preserve"> puede tomar el control de una estación si ésta no está siendo controlada por otro equipo.</w:t>
      </w:r>
    </w:p>
    <w:p w:rsidR="008940D5" w:rsidRPr="008940D5" w:rsidRDefault="008940D5" w:rsidP="00F66DDE">
      <w:pPr>
        <w:pStyle w:val="Prrafodelista"/>
        <w:numPr>
          <w:ilvl w:val="0"/>
          <w:numId w:val="20"/>
        </w:numPr>
        <w:rPr>
          <w:lang w:val="es-ES_tradnl"/>
        </w:rPr>
      </w:pPr>
      <w:r w:rsidRPr="008940D5">
        <w:rPr>
          <w:lang w:val="es-ES_tradnl"/>
        </w:rPr>
        <w:t xml:space="preserve">Si la estación entra en modo robot el </w:t>
      </w:r>
      <w:proofErr w:type="spellStart"/>
      <w:r w:rsidRPr="008940D5">
        <w:rPr>
          <w:i/>
          <w:lang w:val="es-ES_tradnl"/>
        </w:rPr>
        <w:t>Remote</w:t>
      </w:r>
      <w:proofErr w:type="spellEnd"/>
      <w:r w:rsidRPr="008940D5">
        <w:rPr>
          <w:i/>
          <w:lang w:val="es-ES_tradnl"/>
        </w:rPr>
        <w:t xml:space="preserve"> Manager</w:t>
      </w:r>
      <w:r w:rsidRPr="008940D5">
        <w:rPr>
          <w:lang w:val="es-ES_tradnl"/>
        </w:rPr>
        <w:t xml:space="preserve"> </w:t>
      </w:r>
      <w:r w:rsidR="00BA3988">
        <w:rPr>
          <w:lang w:val="es-ES_tradnl"/>
        </w:rPr>
        <w:t>pierde</w:t>
      </w:r>
      <w:r w:rsidRPr="008940D5">
        <w:rPr>
          <w:lang w:val="es-ES_tradnl"/>
        </w:rPr>
        <w:t xml:space="preserve"> automáticamente el control sobre ella.</w:t>
      </w:r>
    </w:p>
    <w:p w:rsidR="00D41A1A" w:rsidRDefault="00D41A1A" w:rsidP="00F66DDE">
      <w:pPr>
        <w:rPr>
          <w:lang w:val="es-ES_tradnl"/>
        </w:rPr>
      </w:pPr>
    </w:p>
    <w:p w:rsidR="00D41A1A" w:rsidRDefault="00D41A1A" w:rsidP="00F66DDE">
      <w:pPr>
        <w:rPr>
          <w:lang w:val="es-ES_tradnl"/>
        </w:rPr>
      </w:pPr>
    </w:p>
    <w:p w:rsidR="00D41A1A" w:rsidRDefault="00D41A1A" w:rsidP="00F66DDE">
      <w:pPr>
        <w:rPr>
          <w:lang w:val="es-ES_tradnl"/>
        </w:rPr>
      </w:pPr>
    </w:p>
    <w:p w:rsidR="00D41A1A" w:rsidRDefault="00D41A1A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8940D5" w:rsidRDefault="008940D5" w:rsidP="00F66DDE">
      <w:pPr>
        <w:rPr>
          <w:lang w:val="es-ES_tradnl"/>
        </w:rPr>
      </w:pPr>
    </w:p>
    <w:p w:rsidR="00530406" w:rsidRPr="00530406" w:rsidRDefault="00530406" w:rsidP="009B5774">
      <w:pPr>
        <w:pStyle w:val="Ttulo2"/>
      </w:pPr>
      <w:bookmarkStart w:id="4" w:name="_Toc467747402"/>
      <w:r w:rsidRPr="00530406">
        <w:lastRenderedPageBreak/>
        <w:t>Proceso de obtención del estado de la estación</w:t>
      </w:r>
      <w:bookmarkEnd w:id="4"/>
    </w:p>
    <w:p w:rsidR="00530406" w:rsidRDefault="00530406" w:rsidP="00F66DDE">
      <w:pPr>
        <w:rPr>
          <w:lang w:val="es-ES_tradnl"/>
        </w:rPr>
      </w:pPr>
    </w:p>
    <w:p w:rsidR="00F66DDE" w:rsidRDefault="00B507F1" w:rsidP="00F66DDE">
      <w:pPr>
        <w:rPr>
          <w:lang w:val="es-ES_tradnl"/>
        </w:rPr>
      </w:pPr>
      <w:r>
        <w:rPr>
          <w:noProof/>
        </w:rPr>
        <w:drawing>
          <wp:inline distT="0" distB="0" distL="0" distR="0" wp14:anchorId="40F5F734" wp14:editId="37194F19">
            <wp:extent cx="6188710" cy="315595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cia control estaciones. Get contro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DDE" w:rsidRDefault="00F66DDE" w:rsidP="00F66DDE">
      <w:pPr>
        <w:rPr>
          <w:lang w:val="es-ES_tradnl"/>
        </w:rPr>
      </w:pPr>
    </w:p>
    <w:p w:rsidR="00F66DDE" w:rsidRDefault="00F66DDE" w:rsidP="00F66DDE">
      <w:pPr>
        <w:rPr>
          <w:lang w:val="es-ES_tradnl"/>
        </w:rPr>
      </w:pPr>
    </w:p>
    <w:p w:rsidR="00282248" w:rsidRDefault="00F55071" w:rsidP="00762D14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>Periódicamente e</w:t>
      </w:r>
      <w:r w:rsidR="00F66DDE">
        <w:rPr>
          <w:lang w:val="es-ES_tradnl"/>
        </w:rPr>
        <w:t xml:space="preserve">l </w:t>
      </w:r>
      <w:proofErr w:type="spellStart"/>
      <w:r w:rsidR="00F66DDE">
        <w:rPr>
          <w:i/>
          <w:lang w:val="es-ES_tradnl"/>
        </w:rPr>
        <w:t>Remote</w:t>
      </w:r>
      <w:proofErr w:type="spellEnd"/>
      <w:r w:rsidR="00F66DDE">
        <w:rPr>
          <w:i/>
          <w:lang w:val="es-ES_tradnl"/>
        </w:rPr>
        <w:t xml:space="preserve"> Manager</w:t>
      </w:r>
      <w:r w:rsidR="00762D14">
        <w:rPr>
          <w:lang w:val="es-ES_tradnl"/>
        </w:rPr>
        <w:t xml:space="preserve"> </w:t>
      </w:r>
      <w:r>
        <w:rPr>
          <w:lang w:val="es-ES_tradnl"/>
        </w:rPr>
        <w:t xml:space="preserve">envía una petición </w:t>
      </w:r>
      <w:r w:rsidR="00282248">
        <w:rPr>
          <w:lang w:val="es-ES_tradnl"/>
        </w:rPr>
        <w:t xml:space="preserve">al </w:t>
      </w:r>
      <w:proofErr w:type="spellStart"/>
      <w:r w:rsidR="00282248">
        <w:rPr>
          <w:i/>
          <w:lang w:val="es-ES_tradnl"/>
        </w:rPr>
        <w:t>Station</w:t>
      </w:r>
      <w:proofErr w:type="spellEnd"/>
      <w:r w:rsidR="00282248">
        <w:rPr>
          <w:i/>
          <w:lang w:val="es-ES_tradnl"/>
        </w:rPr>
        <w:t xml:space="preserve"> </w:t>
      </w:r>
      <w:proofErr w:type="spellStart"/>
      <w:r w:rsidR="00282248" w:rsidRPr="00282248">
        <w:rPr>
          <w:i/>
          <w:lang w:val="es-ES_tradnl"/>
        </w:rPr>
        <w:t>Controller</w:t>
      </w:r>
      <w:proofErr w:type="spellEnd"/>
      <w:r w:rsidR="00282248">
        <w:rPr>
          <w:lang w:val="es-ES_tradnl"/>
        </w:rPr>
        <w:t xml:space="preserve"> </w:t>
      </w:r>
      <w:r w:rsidRPr="00282248">
        <w:rPr>
          <w:lang w:val="es-ES_tradnl"/>
        </w:rPr>
        <w:t>para</w:t>
      </w:r>
      <w:r>
        <w:rPr>
          <w:lang w:val="es-ES_tradnl"/>
        </w:rPr>
        <w:t xml:space="preserve"> obtener </w:t>
      </w:r>
      <w:r w:rsidR="00762D14">
        <w:rPr>
          <w:lang w:val="es-ES_tradnl"/>
        </w:rPr>
        <w:t>el estado</w:t>
      </w:r>
      <w:r>
        <w:rPr>
          <w:lang w:val="es-ES_tradnl"/>
        </w:rPr>
        <w:t xml:space="preserve"> </w:t>
      </w:r>
      <w:r w:rsidR="00762D14">
        <w:rPr>
          <w:lang w:val="es-ES_tradnl"/>
        </w:rPr>
        <w:t xml:space="preserve">de </w:t>
      </w:r>
      <w:r w:rsidR="00282248">
        <w:rPr>
          <w:lang w:val="es-ES_tradnl"/>
        </w:rPr>
        <w:t>un</w:t>
      </w:r>
      <w:r w:rsidR="00762D14">
        <w:rPr>
          <w:lang w:val="es-ES_tradnl"/>
        </w:rPr>
        <w:t>a estación</w:t>
      </w:r>
      <w:r w:rsidR="00282248">
        <w:rPr>
          <w:lang w:val="es-ES_tradnl"/>
        </w:rPr>
        <w:t>.</w:t>
      </w:r>
    </w:p>
    <w:p w:rsidR="00282248" w:rsidRPr="00762D14" w:rsidRDefault="00282248" w:rsidP="00762D14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i/>
          <w:lang w:val="es-ES_tradnl"/>
        </w:rPr>
        <w:t>Station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al </w:t>
      </w:r>
      <w:r w:rsidR="00C64CCF">
        <w:rPr>
          <w:lang w:val="es-ES_tradnl"/>
        </w:rPr>
        <w:t>recibir</w:t>
      </w:r>
      <w:r>
        <w:rPr>
          <w:lang w:val="es-ES_tradnl"/>
        </w:rPr>
        <w:t xml:space="preserve"> una petición de un </w:t>
      </w:r>
      <w:proofErr w:type="spellStart"/>
      <w:r w:rsidRPr="00282248">
        <w:rPr>
          <w:i/>
          <w:lang w:val="es-ES_tradnl"/>
        </w:rPr>
        <w:t>Remote</w:t>
      </w:r>
      <w:proofErr w:type="spellEnd"/>
      <w:r w:rsidRPr="00282248">
        <w:rPr>
          <w:i/>
          <w:lang w:val="es-ES_tradnl"/>
        </w:rPr>
        <w:t xml:space="preserve"> Manager</w:t>
      </w:r>
      <w:r>
        <w:rPr>
          <w:lang w:val="es-ES_tradnl"/>
        </w:rPr>
        <w:t>, comprueba, compara</w:t>
      </w:r>
      <w:r w:rsidR="00015141">
        <w:rPr>
          <w:lang w:val="es-ES_tradnl"/>
        </w:rPr>
        <w:t>n</w:t>
      </w:r>
      <w:r>
        <w:rPr>
          <w:lang w:val="es-ES_tradnl"/>
        </w:rPr>
        <w:t>do la dirección IP, si el que realiza la petición tiene el control de la estación y, en caso de tenerlo, se guarda el instante de tiempo de la petición.</w:t>
      </w:r>
    </w:p>
    <w:p w:rsidR="00932913" w:rsidRDefault="00762D14" w:rsidP="00B507F1">
      <w:pPr>
        <w:pStyle w:val="Prrafodelista"/>
        <w:numPr>
          <w:ilvl w:val="0"/>
          <w:numId w:val="16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 w:rsidRPr="00762D14">
        <w:rPr>
          <w:i/>
          <w:lang w:val="es-ES_tradnl"/>
        </w:rPr>
        <w:t>Station</w:t>
      </w:r>
      <w:proofErr w:type="spellEnd"/>
      <w:r w:rsidRPr="00762D14">
        <w:rPr>
          <w:i/>
          <w:lang w:val="es-ES_tradnl"/>
        </w:rPr>
        <w:t xml:space="preserve"> </w:t>
      </w:r>
      <w:proofErr w:type="spellStart"/>
      <w:r w:rsidRPr="00762D14">
        <w:rPr>
          <w:i/>
          <w:lang w:val="es-ES_tradnl"/>
        </w:rPr>
        <w:t>Controller</w:t>
      </w:r>
      <w:proofErr w:type="spellEnd"/>
      <w:r w:rsidR="00932913">
        <w:rPr>
          <w:lang w:val="es-ES_tradnl"/>
        </w:rPr>
        <w:t xml:space="preserve"> </w:t>
      </w:r>
      <w:r w:rsidR="00282248">
        <w:rPr>
          <w:lang w:val="es-ES_tradnl"/>
        </w:rPr>
        <w:t xml:space="preserve">periódicamente </w:t>
      </w:r>
      <w:r>
        <w:rPr>
          <w:lang w:val="es-ES_tradnl"/>
        </w:rPr>
        <w:t>compr</w:t>
      </w:r>
      <w:r w:rsidR="00282248">
        <w:rPr>
          <w:lang w:val="es-ES_tradnl"/>
        </w:rPr>
        <w:t>ueba</w:t>
      </w:r>
      <w:r w:rsidR="00932913">
        <w:rPr>
          <w:lang w:val="es-ES_tradnl"/>
        </w:rPr>
        <w:t xml:space="preserve"> el tiempo transcurrido desde la última petición del estado de</w:t>
      </w:r>
      <w:r w:rsidR="00282248">
        <w:rPr>
          <w:lang w:val="es-ES_tradnl"/>
        </w:rPr>
        <w:t xml:space="preserve"> una estación</w:t>
      </w:r>
      <w:r w:rsidR="00932913">
        <w:rPr>
          <w:lang w:val="es-ES_tradnl"/>
        </w:rPr>
        <w:t>. Si se supera un determinado tiempo quita el modo control de la estación</w:t>
      </w:r>
      <w:r w:rsidR="00E423B5">
        <w:rPr>
          <w:lang w:val="es-ES_tradnl"/>
        </w:rPr>
        <w:t xml:space="preserve"> al </w:t>
      </w:r>
      <w:proofErr w:type="spellStart"/>
      <w:r w:rsidR="00E423B5" w:rsidRPr="00E423B5">
        <w:rPr>
          <w:i/>
          <w:lang w:val="es-ES_tradnl"/>
        </w:rPr>
        <w:t>Remote</w:t>
      </w:r>
      <w:proofErr w:type="spellEnd"/>
      <w:r w:rsidR="00E423B5" w:rsidRPr="00E423B5">
        <w:rPr>
          <w:i/>
          <w:lang w:val="es-ES_tradnl"/>
        </w:rPr>
        <w:t xml:space="preserve"> Manager</w:t>
      </w:r>
      <w:r w:rsidR="00E423B5">
        <w:rPr>
          <w:lang w:val="es-ES_tradnl"/>
        </w:rPr>
        <w:t xml:space="preserve"> que lo tenía (y envía una trama de modo monitor a la estación)</w:t>
      </w:r>
      <w:r w:rsidR="00932913">
        <w:rPr>
          <w:lang w:val="es-ES_tradnl"/>
        </w:rPr>
        <w:t>.</w:t>
      </w:r>
      <w:r w:rsidR="00282248">
        <w:rPr>
          <w:lang w:val="es-ES_tradnl"/>
        </w:rPr>
        <w:t xml:space="preserve"> También comprueba si la estación ha entrado en modo robot, en tal caso también quita el modo control de la estación a cualquier </w:t>
      </w:r>
      <w:proofErr w:type="spellStart"/>
      <w:r w:rsidR="00282248" w:rsidRPr="00282248">
        <w:rPr>
          <w:i/>
          <w:lang w:val="es-ES_tradnl"/>
        </w:rPr>
        <w:t>Remote</w:t>
      </w:r>
      <w:proofErr w:type="spellEnd"/>
      <w:r w:rsidR="00282248" w:rsidRPr="00282248">
        <w:rPr>
          <w:i/>
          <w:lang w:val="es-ES_tradnl"/>
        </w:rPr>
        <w:t xml:space="preserve"> Manager</w:t>
      </w:r>
      <w:r w:rsidR="00282248">
        <w:rPr>
          <w:lang w:val="es-ES_tradnl"/>
        </w:rPr>
        <w:t>.</w:t>
      </w:r>
    </w:p>
    <w:p w:rsidR="00B507F1" w:rsidRDefault="00B507F1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D41A1A" w:rsidRDefault="00D41A1A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530406" w:rsidRPr="00530406" w:rsidRDefault="00530406" w:rsidP="009B5774">
      <w:pPr>
        <w:pStyle w:val="Ttulo2"/>
      </w:pPr>
      <w:bookmarkStart w:id="5" w:name="_Toc467747403"/>
      <w:r w:rsidRPr="00530406">
        <w:lastRenderedPageBreak/>
        <w:t>Proceso de guardar el estado de la estación</w:t>
      </w:r>
      <w:bookmarkEnd w:id="5"/>
    </w:p>
    <w:p w:rsidR="00530406" w:rsidRDefault="00530406" w:rsidP="00B507F1">
      <w:pPr>
        <w:rPr>
          <w:lang w:val="es-ES_tradnl"/>
        </w:rPr>
      </w:pPr>
    </w:p>
    <w:p w:rsidR="00B507F1" w:rsidRDefault="00B507F1" w:rsidP="00B507F1">
      <w:pPr>
        <w:rPr>
          <w:lang w:val="es-ES_tradnl"/>
        </w:rPr>
      </w:pPr>
      <w:r>
        <w:rPr>
          <w:noProof/>
        </w:rPr>
        <w:drawing>
          <wp:inline distT="0" distB="0" distL="0" distR="0" wp14:anchorId="60FC3750" wp14:editId="46E2F1F9">
            <wp:extent cx="6188710" cy="3155950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urrencia control estaciones. Set cont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F1" w:rsidRDefault="00B507F1" w:rsidP="00B507F1">
      <w:pPr>
        <w:rPr>
          <w:lang w:val="es-ES_tradnl"/>
        </w:rPr>
      </w:pPr>
    </w:p>
    <w:p w:rsidR="00530406" w:rsidRDefault="00530406" w:rsidP="00B507F1">
      <w:pPr>
        <w:rPr>
          <w:lang w:val="es-ES_tradnl"/>
        </w:rPr>
      </w:pPr>
    </w:p>
    <w:p w:rsidR="00B507F1" w:rsidRDefault="00C64CCF" w:rsidP="00B507F1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i/>
          <w:lang w:val="es-ES_tradnl"/>
        </w:rPr>
        <w:t>Remote</w:t>
      </w:r>
      <w:proofErr w:type="spellEnd"/>
      <w:r>
        <w:rPr>
          <w:i/>
          <w:lang w:val="es-ES_tradnl"/>
        </w:rPr>
        <w:t xml:space="preserve"> Manager</w:t>
      </w:r>
      <w:r>
        <w:rPr>
          <w:lang w:val="es-ES_tradnl"/>
        </w:rPr>
        <w:t xml:space="preserve"> </w:t>
      </w:r>
      <w:r w:rsidR="0021180A">
        <w:rPr>
          <w:lang w:val="es-ES_tradnl"/>
        </w:rPr>
        <w:t>envía</w:t>
      </w:r>
      <w:r>
        <w:rPr>
          <w:lang w:val="es-ES_tradnl"/>
        </w:rPr>
        <w:t xml:space="preserve"> una petición de guardar el estado de una estación</w:t>
      </w:r>
      <w:r w:rsidR="0021180A">
        <w:rPr>
          <w:lang w:val="es-ES_tradnl"/>
        </w:rPr>
        <w:t>.</w:t>
      </w:r>
    </w:p>
    <w:p w:rsidR="00C64CCF" w:rsidRDefault="00C64CCF" w:rsidP="00B507F1">
      <w:pPr>
        <w:pStyle w:val="Prrafodelista"/>
        <w:numPr>
          <w:ilvl w:val="0"/>
          <w:numId w:val="17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i/>
          <w:lang w:val="es-ES_tradnl"/>
        </w:rPr>
        <w:t>Station</w:t>
      </w:r>
      <w:proofErr w:type="spellEnd"/>
      <w:r>
        <w:rPr>
          <w:i/>
          <w:lang w:val="es-ES_tradnl"/>
        </w:rPr>
        <w:t xml:space="preserve"> </w:t>
      </w:r>
      <w:proofErr w:type="spellStart"/>
      <w:r>
        <w:rPr>
          <w:i/>
          <w:lang w:val="es-ES_tradnl"/>
        </w:rPr>
        <w:t>Controller</w:t>
      </w:r>
      <w:proofErr w:type="spellEnd"/>
      <w:r>
        <w:rPr>
          <w:lang w:val="es-ES_tradnl"/>
        </w:rPr>
        <w:t>, al recibir una petición de guardar el estado de una estación, realiza l</w:t>
      </w:r>
      <w:r w:rsidR="0021180A">
        <w:rPr>
          <w:lang w:val="es-ES_tradnl"/>
        </w:rPr>
        <w:t>as siguiente</w:t>
      </w:r>
      <w:r w:rsidR="00015141">
        <w:rPr>
          <w:lang w:val="es-ES_tradnl"/>
        </w:rPr>
        <w:t>s</w:t>
      </w:r>
      <w:r w:rsidR="0021180A">
        <w:rPr>
          <w:lang w:val="es-ES_tradnl"/>
        </w:rPr>
        <w:t xml:space="preserve"> comprobaciones</w:t>
      </w:r>
      <w:r>
        <w:rPr>
          <w:lang w:val="es-ES_tradnl"/>
        </w:rPr>
        <w:t>:</w:t>
      </w:r>
    </w:p>
    <w:p w:rsidR="00C64CCF" w:rsidRDefault="00C64CCF" w:rsidP="00C64CCF">
      <w:pPr>
        <w:pStyle w:val="Prrafodelista"/>
        <w:numPr>
          <w:ilvl w:val="1"/>
          <w:numId w:val="17"/>
        </w:numPr>
        <w:rPr>
          <w:lang w:val="es-ES_tradnl"/>
        </w:rPr>
      </w:pPr>
      <w:r>
        <w:rPr>
          <w:lang w:val="es-ES_tradnl"/>
        </w:rPr>
        <w:t>Comprueba que la estación no se encuentre en modo robot.</w:t>
      </w:r>
    </w:p>
    <w:p w:rsidR="00C64CCF" w:rsidRDefault="00C64CCF" w:rsidP="00C64CCF">
      <w:pPr>
        <w:pStyle w:val="Prrafodelista"/>
        <w:numPr>
          <w:ilvl w:val="1"/>
          <w:numId w:val="17"/>
        </w:numPr>
        <w:rPr>
          <w:lang w:val="es-ES_tradnl"/>
        </w:rPr>
      </w:pPr>
      <w:r>
        <w:rPr>
          <w:lang w:val="es-ES_tradnl"/>
        </w:rPr>
        <w:t xml:space="preserve">Comprueba que ningún otro </w:t>
      </w:r>
      <w:proofErr w:type="spellStart"/>
      <w:r>
        <w:rPr>
          <w:i/>
          <w:lang w:val="es-ES_tradnl"/>
        </w:rPr>
        <w:t>Remote</w:t>
      </w:r>
      <w:proofErr w:type="spellEnd"/>
      <w:r>
        <w:rPr>
          <w:i/>
          <w:lang w:val="es-ES_tradnl"/>
        </w:rPr>
        <w:t xml:space="preserve"> </w:t>
      </w:r>
      <w:r w:rsidRPr="00385ED1">
        <w:rPr>
          <w:i/>
          <w:lang w:val="es-ES_tradnl"/>
        </w:rPr>
        <w:t>Manager</w:t>
      </w:r>
      <w:r>
        <w:rPr>
          <w:lang w:val="es-ES_tradnl"/>
        </w:rPr>
        <w:t xml:space="preserve"> tenga el control de la estación.</w:t>
      </w:r>
    </w:p>
    <w:p w:rsidR="00385ED1" w:rsidRPr="00385ED1" w:rsidRDefault="00385ED1" w:rsidP="00385ED1">
      <w:pPr>
        <w:ind w:firstLine="708"/>
        <w:rPr>
          <w:lang w:val="es-ES_tradnl"/>
        </w:rPr>
      </w:pPr>
      <w:r>
        <w:rPr>
          <w:lang w:val="es-ES_tradnl"/>
        </w:rPr>
        <w:t xml:space="preserve">En caso de que asigne una estación a un </w:t>
      </w:r>
      <w:proofErr w:type="spellStart"/>
      <w:r>
        <w:rPr>
          <w:i/>
          <w:lang w:val="es-ES_tradnl"/>
        </w:rPr>
        <w:t>Remote</w:t>
      </w:r>
      <w:proofErr w:type="spellEnd"/>
      <w:r>
        <w:rPr>
          <w:i/>
          <w:lang w:val="es-ES_tradnl"/>
        </w:rPr>
        <w:t xml:space="preserve"> Manager</w:t>
      </w:r>
      <w:r>
        <w:rPr>
          <w:lang w:val="es-ES_tradnl"/>
        </w:rPr>
        <w:t xml:space="preserve"> guarda su dirección IP.</w:t>
      </w:r>
    </w:p>
    <w:p w:rsidR="00B507F1" w:rsidRDefault="00B507F1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8B79CE" w:rsidRDefault="008B79CE" w:rsidP="00B507F1">
      <w:pPr>
        <w:rPr>
          <w:lang w:val="es-ES_tradnl"/>
        </w:rPr>
      </w:pPr>
    </w:p>
    <w:p w:rsidR="00D54501" w:rsidRDefault="00D54501" w:rsidP="009B5774">
      <w:pPr>
        <w:pStyle w:val="Ttulo1"/>
      </w:pPr>
      <w:bookmarkStart w:id="6" w:name="_Toc467747404"/>
      <w:r>
        <w:lastRenderedPageBreak/>
        <w:t>Sub-estación</w:t>
      </w:r>
      <w:bookmarkEnd w:id="6"/>
    </w:p>
    <w:p w:rsidR="00D54501" w:rsidRDefault="00D54501" w:rsidP="00D54501"/>
    <w:p w:rsidR="00AA1FB2" w:rsidRDefault="00AA1FB2" w:rsidP="00D54501">
      <w:r>
        <w:t>Algunas estaciones se pueden conectar entre sí a través de un conector RJ-12, formando de esta manera una cadena de estaciones</w:t>
      </w:r>
      <w:r w:rsidR="008E5899">
        <w:t xml:space="preserve"> conectadas</w:t>
      </w:r>
      <w:r>
        <w:t xml:space="preserve"> en serie.</w:t>
      </w:r>
    </w:p>
    <w:p w:rsidR="00AA1FB2" w:rsidRDefault="00AA1FB2" w:rsidP="00D54501">
      <w:r>
        <w:t xml:space="preserve">Cada una de estas estaciones </w:t>
      </w:r>
      <w:r w:rsidR="008E5899">
        <w:t>conoce el ID de</w:t>
      </w:r>
      <w:r>
        <w:t xml:space="preserve"> la estación padre a la que está conectada</w:t>
      </w:r>
      <w:r w:rsidR="0055583A">
        <w:t>. Y únicamente esta estación padre puede conectarse por USB / ETH.</w:t>
      </w:r>
    </w:p>
    <w:p w:rsidR="00AA1FB2" w:rsidRDefault="00AA1FB2" w:rsidP="00D54501"/>
    <w:p w:rsidR="00AA1FB2" w:rsidRDefault="00AA1FB2" w:rsidP="00D54501"/>
    <w:p w:rsidR="00AA1FB2" w:rsidRDefault="00AA1FB2" w:rsidP="00D54501"/>
    <w:p w:rsidR="00AA1FB2" w:rsidRDefault="00AA1FB2" w:rsidP="00AA1FB2">
      <w:pPr>
        <w:jc w:val="center"/>
      </w:pPr>
      <w:r>
        <w:rPr>
          <w:noProof/>
        </w:rPr>
        <w:drawing>
          <wp:inline distT="0" distB="0" distL="0" distR="0" wp14:anchorId="0B69A53E" wp14:editId="6EF4EF72">
            <wp:extent cx="3554234" cy="1107728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-estación conexió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96" cy="111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FB2" w:rsidRDefault="00AA1FB2" w:rsidP="00D54501"/>
    <w:p w:rsidR="00AA1FB2" w:rsidRDefault="00AA1FB2" w:rsidP="00D54501"/>
    <w:p w:rsidR="00D54501" w:rsidRDefault="00D54501" w:rsidP="00D54501">
      <w:r>
        <w:t>Una sub-estación mantiene sincronizados ciertos datos con la estación a la que está conectada. Estos datos son:</w:t>
      </w:r>
    </w:p>
    <w:p w:rsidR="00D54501" w:rsidRDefault="00D54501" w:rsidP="00D54501">
      <w:pPr>
        <w:pStyle w:val="Prrafodelista"/>
        <w:numPr>
          <w:ilvl w:val="0"/>
          <w:numId w:val="33"/>
        </w:numPr>
      </w:pPr>
      <w:r>
        <w:t>Modo de control.</w:t>
      </w:r>
    </w:p>
    <w:p w:rsidR="00D54501" w:rsidRDefault="00D54501" w:rsidP="00D54501"/>
    <w:p w:rsidR="00D54501" w:rsidRDefault="00D54501" w:rsidP="00D54501">
      <w:r>
        <w:t>Esta sincronización se realiza:</w:t>
      </w:r>
    </w:p>
    <w:p w:rsidR="00D54501" w:rsidRDefault="00D54501" w:rsidP="00D54501">
      <w:pPr>
        <w:pStyle w:val="Prrafodelista"/>
        <w:numPr>
          <w:ilvl w:val="0"/>
          <w:numId w:val="34"/>
        </w:numPr>
      </w:pPr>
      <w:r>
        <w:t>Al inicializar una sub-estación, estos parámetros son copiados de la estación padre a la hija.</w:t>
      </w:r>
    </w:p>
    <w:p w:rsidR="00D54501" w:rsidRDefault="00D54501" w:rsidP="00D54501">
      <w:pPr>
        <w:pStyle w:val="Prrafodelista"/>
        <w:numPr>
          <w:ilvl w:val="0"/>
          <w:numId w:val="34"/>
        </w:numPr>
      </w:pPr>
      <w:r>
        <w:t>Al modificar cualquiera de estos parámetros, de cualquier estación de la cadena, todas se sincronizan con el mismo valor.</w:t>
      </w:r>
    </w:p>
    <w:p w:rsidR="00D54501" w:rsidRDefault="00D54501" w:rsidP="00D54501"/>
    <w:p w:rsidR="00D54501" w:rsidRDefault="00D54501" w:rsidP="00D54501"/>
    <w:p w:rsidR="00D54501" w:rsidRDefault="00D54501" w:rsidP="00D54501"/>
    <w:p w:rsidR="00D54501" w:rsidRDefault="00D54501" w:rsidP="00D54501"/>
    <w:p w:rsidR="00D54501" w:rsidRDefault="00D54501" w:rsidP="00D54501"/>
    <w:p w:rsidR="00D54501" w:rsidRDefault="00D54501" w:rsidP="00D54501"/>
    <w:p w:rsidR="00D54501" w:rsidRDefault="00D54501" w:rsidP="00D54501"/>
    <w:p w:rsidR="00D54501" w:rsidRDefault="00D54501" w:rsidP="00D54501"/>
    <w:p w:rsidR="0055583A" w:rsidRDefault="0055583A" w:rsidP="00D54501"/>
    <w:p w:rsidR="0055583A" w:rsidRDefault="0055583A" w:rsidP="00D54501"/>
    <w:p w:rsidR="0055583A" w:rsidRDefault="0055583A" w:rsidP="00D54501"/>
    <w:p w:rsidR="0055583A" w:rsidRDefault="0055583A" w:rsidP="00D54501"/>
    <w:p w:rsidR="0055583A" w:rsidRDefault="0055583A" w:rsidP="00D54501"/>
    <w:p w:rsidR="008578B3" w:rsidRDefault="008578B3" w:rsidP="00D54501"/>
    <w:p w:rsidR="008578B3" w:rsidRDefault="008578B3" w:rsidP="00D54501"/>
    <w:p w:rsidR="00D54501" w:rsidRDefault="00D54501" w:rsidP="00D54501"/>
    <w:p w:rsidR="00D54501" w:rsidRDefault="00D54501" w:rsidP="00D54501"/>
    <w:p w:rsidR="00D54501" w:rsidRDefault="00D54501" w:rsidP="00D54501"/>
    <w:p w:rsidR="00D54501" w:rsidRDefault="00D54501" w:rsidP="00D54501"/>
    <w:p w:rsidR="008B79CE" w:rsidRDefault="008B79CE" w:rsidP="009B5774">
      <w:pPr>
        <w:pStyle w:val="Ttulo1"/>
      </w:pPr>
      <w:bookmarkStart w:id="7" w:name="_Toc467747405"/>
      <w:proofErr w:type="spellStart"/>
      <w:r>
        <w:lastRenderedPageBreak/>
        <w:t>Transaction</w:t>
      </w:r>
      <w:proofErr w:type="spellEnd"/>
      <w:r>
        <w:t xml:space="preserve"> ID</w:t>
      </w:r>
      <w:bookmarkEnd w:id="7"/>
    </w:p>
    <w:p w:rsidR="008B79CE" w:rsidRDefault="008B79CE" w:rsidP="008B79CE">
      <w:pPr>
        <w:rPr>
          <w:lang w:val="es-ES_tradnl"/>
        </w:rPr>
      </w:pPr>
    </w:p>
    <w:p w:rsidR="008B79CE" w:rsidRDefault="008B79CE" w:rsidP="008B79CE">
      <w:p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 w:rsidRPr="00862535">
        <w:rPr>
          <w:i/>
          <w:lang w:val="es-ES_tradnl"/>
        </w:rPr>
        <w:t>Station</w:t>
      </w:r>
      <w:proofErr w:type="spellEnd"/>
      <w:r w:rsidR="00862535" w:rsidRPr="00862535">
        <w:rPr>
          <w:i/>
          <w:lang w:val="es-ES_tradnl"/>
        </w:rPr>
        <w:t xml:space="preserve"> </w:t>
      </w:r>
      <w:proofErr w:type="spellStart"/>
      <w:r w:rsidRPr="00862535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no puede </w:t>
      </w:r>
      <w:r w:rsidR="00814263">
        <w:rPr>
          <w:lang w:val="es-ES_tradnl"/>
        </w:rPr>
        <w:t>controlar</w:t>
      </w:r>
      <w:r>
        <w:rPr>
          <w:lang w:val="es-ES_tradnl"/>
        </w:rPr>
        <w:t xml:space="preserve"> el momento en que se procesa una trama de escritura </w:t>
      </w:r>
      <w:r w:rsidR="00862535">
        <w:rPr>
          <w:lang w:val="es-ES_tradnl"/>
        </w:rPr>
        <w:t>en la estaci</w:t>
      </w:r>
      <w:r w:rsidR="00861D0B">
        <w:rPr>
          <w:lang w:val="es-ES_tradnl"/>
        </w:rPr>
        <w:t xml:space="preserve">ón, </w:t>
      </w:r>
      <w:r>
        <w:rPr>
          <w:lang w:val="es-ES_tradnl"/>
        </w:rPr>
        <w:t>por lo que si se envía</w:t>
      </w:r>
      <w:r w:rsidR="00861D0B">
        <w:rPr>
          <w:lang w:val="es-ES_tradnl"/>
        </w:rPr>
        <w:t xml:space="preserve"> al </w:t>
      </w:r>
      <w:proofErr w:type="spellStart"/>
      <w:r w:rsidR="00861D0B" w:rsidRPr="00861D0B">
        <w:rPr>
          <w:i/>
          <w:lang w:val="es-ES_tradnl"/>
        </w:rPr>
        <w:t>Station</w:t>
      </w:r>
      <w:proofErr w:type="spellEnd"/>
      <w:r w:rsidR="00861D0B" w:rsidRPr="00861D0B">
        <w:rPr>
          <w:i/>
          <w:lang w:val="es-ES_tradnl"/>
        </w:rPr>
        <w:t xml:space="preserve"> </w:t>
      </w:r>
      <w:proofErr w:type="spellStart"/>
      <w:r w:rsidR="00861D0B" w:rsidRPr="00861D0B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una trama de escritura </w:t>
      </w:r>
      <w:r w:rsidR="00862535">
        <w:rPr>
          <w:lang w:val="es-ES_tradnl"/>
        </w:rPr>
        <w:t>seguida de una trama de lectura</w:t>
      </w:r>
      <w:r w:rsidR="00814263">
        <w:rPr>
          <w:lang w:val="es-ES_tradnl"/>
        </w:rPr>
        <w:t xml:space="preserve"> (</w:t>
      </w:r>
      <w:r w:rsidR="00861D0B">
        <w:rPr>
          <w:lang w:val="es-ES_tradnl"/>
        </w:rPr>
        <w:t>valor obtenido de memoria</w:t>
      </w:r>
      <w:r w:rsidR="00AF6E4A">
        <w:rPr>
          <w:lang w:val="es-ES_tradnl"/>
        </w:rPr>
        <w:t xml:space="preserve"> del </w:t>
      </w:r>
      <w:proofErr w:type="spellStart"/>
      <w:r w:rsidR="00AF6E4A" w:rsidRPr="00AF6E4A">
        <w:rPr>
          <w:i/>
          <w:lang w:val="es-ES_tradnl"/>
        </w:rPr>
        <w:t>Station</w:t>
      </w:r>
      <w:proofErr w:type="spellEnd"/>
      <w:r w:rsidR="00AF6E4A" w:rsidRPr="00AF6E4A">
        <w:rPr>
          <w:i/>
          <w:lang w:val="es-ES_tradnl"/>
        </w:rPr>
        <w:t xml:space="preserve"> </w:t>
      </w:r>
      <w:proofErr w:type="spellStart"/>
      <w:r w:rsidR="00AF6E4A" w:rsidRPr="00AF6E4A">
        <w:rPr>
          <w:i/>
          <w:lang w:val="es-ES_tradnl"/>
        </w:rPr>
        <w:t>Controller</w:t>
      </w:r>
      <w:proofErr w:type="spellEnd"/>
      <w:r w:rsidR="00814263">
        <w:rPr>
          <w:lang w:val="es-ES_tradnl"/>
        </w:rPr>
        <w:t>)</w:t>
      </w:r>
      <w:r w:rsidR="00862535">
        <w:rPr>
          <w:lang w:val="es-ES_tradnl"/>
        </w:rPr>
        <w:t xml:space="preserve"> cabe la posibilidad de que se lea el valor antiguo. Para </w:t>
      </w:r>
      <w:r w:rsidR="00814263">
        <w:rPr>
          <w:lang w:val="es-ES_tradnl"/>
        </w:rPr>
        <w:t xml:space="preserve">solventar este problema se ha ideado un mecanismo para </w:t>
      </w:r>
      <w:r w:rsidR="00861D0B">
        <w:rPr>
          <w:lang w:val="es-ES_tradnl"/>
        </w:rPr>
        <w:t>confirmar</w:t>
      </w:r>
      <w:r w:rsidR="00814263">
        <w:rPr>
          <w:lang w:val="es-ES_tradnl"/>
        </w:rPr>
        <w:t xml:space="preserve"> que una trama de escritura se ha llegado a procesar </w:t>
      </w:r>
      <w:r w:rsidR="00861D0B">
        <w:rPr>
          <w:lang w:val="es-ES_tradnl"/>
        </w:rPr>
        <w:t>en</w:t>
      </w:r>
      <w:r w:rsidR="00814263">
        <w:rPr>
          <w:lang w:val="es-ES_tradnl"/>
        </w:rPr>
        <w:t xml:space="preserve"> la estación y el </w:t>
      </w:r>
      <w:proofErr w:type="spellStart"/>
      <w:r w:rsidR="00814263" w:rsidRPr="00814263">
        <w:rPr>
          <w:i/>
          <w:lang w:val="es-ES_tradnl"/>
        </w:rPr>
        <w:t>Station</w:t>
      </w:r>
      <w:proofErr w:type="spellEnd"/>
      <w:r w:rsidR="00814263" w:rsidRPr="00814263">
        <w:rPr>
          <w:i/>
          <w:lang w:val="es-ES_tradnl"/>
        </w:rPr>
        <w:t xml:space="preserve"> </w:t>
      </w:r>
      <w:proofErr w:type="spellStart"/>
      <w:r w:rsidR="00814263" w:rsidRPr="00814263">
        <w:rPr>
          <w:i/>
          <w:lang w:val="es-ES_tradnl"/>
        </w:rPr>
        <w:t>Controller</w:t>
      </w:r>
      <w:proofErr w:type="spellEnd"/>
      <w:r w:rsidR="00814263">
        <w:rPr>
          <w:lang w:val="es-ES_tradnl"/>
        </w:rPr>
        <w:t xml:space="preserve"> ha actualizado el dato en memoria.</w:t>
      </w:r>
    </w:p>
    <w:p w:rsidR="00814263" w:rsidRDefault="00814263" w:rsidP="008B79CE">
      <w:pPr>
        <w:rPr>
          <w:lang w:val="es-ES_tradnl"/>
        </w:rPr>
      </w:pPr>
    </w:p>
    <w:p w:rsidR="00814263" w:rsidRDefault="00814263" w:rsidP="008B79CE">
      <w:pPr>
        <w:rPr>
          <w:lang w:val="es-ES_tradnl"/>
        </w:rPr>
      </w:pPr>
      <w:r>
        <w:rPr>
          <w:lang w:val="es-ES_tradnl"/>
        </w:rPr>
        <w:t>Este mecanismo consiste en lo siguiente:</w:t>
      </w:r>
    </w:p>
    <w:p w:rsidR="00010F8E" w:rsidRDefault="00010F8E" w:rsidP="008B79CE">
      <w:pPr>
        <w:rPr>
          <w:lang w:val="es-ES_tradnl"/>
        </w:rPr>
      </w:pPr>
    </w:p>
    <w:p w:rsidR="00010F8E" w:rsidRDefault="00010F8E" w:rsidP="00010F8E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 w:rsidRPr="00010F8E">
        <w:rPr>
          <w:i/>
          <w:lang w:val="es-ES_tradnl"/>
        </w:rPr>
        <w:t>Remote</w:t>
      </w:r>
      <w:proofErr w:type="spellEnd"/>
      <w:r w:rsidRPr="00010F8E">
        <w:rPr>
          <w:i/>
          <w:lang w:val="es-ES_tradnl"/>
        </w:rPr>
        <w:t xml:space="preserve"> Manager</w:t>
      </w:r>
      <w:r>
        <w:rPr>
          <w:lang w:val="es-ES_tradnl"/>
        </w:rPr>
        <w:t xml:space="preserve"> envía una trama de escritura.</w:t>
      </w:r>
    </w:p>
    <w:p w:rsidR="00010F8E" w:rsidRDefault="00010F8E" w:rsidP="00010F8E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 xml:space="preserve">Seguidamente, el </w:t>
      </w:r>
      <w:proofErr w:type="spellStart"/>
      <w:r w:rsidRPr="00010F8E">
        <w:rPr>
          <w:i/>
          <w:lang w:val="es-ES_tradnl"/>
        </w:rPr>
        <w:t>Remote</w:t>
      </w:r>
      <w:proofErr w:type="spellEnd"/>
      <w:r w:rsidRPr="00010F8E">
        <w:rPr>
          <w:i/>
          <w:lang w:val="es-ES_tradnl"/>
        </w:rPr>
        <w:t xml:space="preserve"> Manager</w:t>
      </w:r>
      <w:r>
        <w:rPr>
          <w:lang w:val="es-ES_tradnl"/>
        </w:rPr>
        <w:t xml:space="preserve"> envía la operación </w:t>
      </w:r>
      <w:proofErr w:type="spellStart"/>
      <w:proofErr w:type="gramStart"/>
      <w:r w:rsidRPr="00010F8E">
        <w:rPr>
          <w:i/>
          <w:lang w:val="es-ES_tradnl"/>
        </w:rPr>
        <w:t>SetTransaction</w:t>
      </w:r>
      <w:proofErr w:type="spellEnd"/>
      <w:r>
        <w:rPr>
          <w:i/>
          <w:lang w:val="es-ES_tradnl"/>
        </w:rPr>
        <w:t>(</w:t>
      </w:r>
      <w:proofErr w:type="gramEnd"/>
      <w:r>
        <w:rPr>
          <w:i/>
          <w:lang w:val="es-ES_tradnl"/>
        </w:rPr>
        <w:t>)</w:t>
      </w:r>
      <w:r>
        <w:rPr>
          <w:lang w:val="es-ES_tradnl"/>
        </w:rPr>
        <w:t xml:space="preserve">, con lo que el </w:t>
      </w:r>
      <w:proofErr w:type="spellStart"/>
      <w:r w:rsidRPr="00010F8E">
        <w:rPr>
          <w:i/>
          <w:lang w:val="es-ES_tradnl"/>
        </w:rPr>
        <w:t>Station</w:t>
      </w:r>
      <w:proofErr w:type="spellEnd"/>
      <w:r w:rsidRPr="00010F8E">
        <w:rPr>
          <w:i/>
          <w:lang w:val="es-ES_tradnl"/>
        </w:rPr>
        <w:t xml:space="preserve"> </w:t>
      </w:r>
      <w:proofErr w:type="spellStart"/>
      <w:r w:rsidRPr="00010F8E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responde con un ID de transacción.</w:t>
      </w:r>
    </w:p>
    <w:p w:rsidR="00010F8E" w:rsidRDefault="00010F8E" w:rsidP="00010F8E">
      <w:pPr>
        <w:pStyle w:val="Prrafodelista"/>
        <w:numPr>
          <w:ilvl w:val="0"/>
          <w:numId w:val="32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 w:rsidRPr="00010F8E">
        <w:rPr>
          <w:i/>
          <w:lang w:val="es-ES_tradnl"/>
        </w:rPr>
        <w:t>Remote</w:t>
      </w:r>
      <w:proofErr w:type="spellEnd"/>
      <w:r w:rsidRPr="00010F8E">
        <w:rPr>
          <w:i/>
          <w:lang w:val="es-ES_tradnl"/>
        </w:rPr>
        <w:t xml:space="preserve"> Manager</w:t>
      </w:r>
      <w:r>
        <w:rPr>
          <w:lang w:val="es-ES_tradnl"/>
        </w:rPr>
        <w:t xml:space="preserve"> debe de consultar con la operación </w:t>
      </w:r>
      <w:proofErr w:type="spellStart"/>
      <w:proofErr w:type="gramStart"/>
      <w:r w:rsidRPr="00010F8E">
        <w:rPr>
          <w:i/>
          <w:lang w:val="es-ES_tradnl"/>
        </w:rPr>
        <w:t>QueryTransaction</w:t>
      </w:r>
      <w:proofErr w:type="spellEnd"/>
      <w:r w:rsidRPr="00010F8E">
        <w:rPr>
          <w:i/>
          <w:lang w:val="es-ES_tradnl"/>
        </w:rPr>
        <w:t>(</w:t>
      </w:r>
      <w:proofErr w:type="gramEnd"/>
      <w:r>
        <w:rPr>
          <w:i/>
          <w:lang w:val="es-ES_tradnl"/>
        </w:rPr>
        <w:t>ID</w:t>
      </w:r>
      <w:r w:rsidRPr="00010F8E">
        <w:rPr>
          <w:i/>
          <w:lang w:val="es-ES_tradnl"/>
        </w:rPr>
        <w:t>)</w:t>
      </w:r>
      <w:r>
        <w:rPr>
          <w:lang w:val="es-ES_tradnl"/>
        </w:rPr>
        <w:t xml:space="preserve"> si ese ID de transacción se ha procesado. Si es así, puede realizar la operación de lectura con la certeza de que ha sido procesada la operación anterior por la estación</w:t>
      </w:r>
      <w:r w:rsidR="00264F00">
        <w:rPr>
          <w:lang w:val="es-ES_tradnl"/>
        </w:rPr>
        <w:t xml:space="preserve"> y se ha actualizado el dato</w:t>
      </w:r>
      <w:r>
        <w:rPr>
          <w:lang w:val="es-ES_tradnl"/>
        </w:rPr>
        <w:t>.</w:t>
      </w:r>
    </w:p>
    <w:p w:rsidR="00861D0B" w:rsidRDefault="00861D0B" w:rsidP="00861D0B">
      <w:pPr>
        <w:rPr>
          <w:lang w:val="es-ES_tradnl"/>
        </w:rPr>
      </w:pPr>
    </w:p>
    <w:p w:rsidR="00861D0B" w:rsidRDefault="00861D0B" w:rsidP="00861D0B">
      <w:pPr>
        <w:rPr>
          <w:noProof/>
        </w:rPr>
      </w:pPr>
    </w:p>
    <w:p w:rsidR="00861D0B" w:rsidRDefault="00861D0B" w:rsidP="00861D0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6DD412C" wp14:editId="311A048F">
            <wp:extent cx="6188710" cy="45148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action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0B" w:rsidRDefault="00861D0B" w:rsidP="00861D0B">
      <w:pPr>
        <w:rPr>
          <w:lang w:val="es-ES_tradnl"/>
        </w:rPr>
      </w:pPr>
    </w:p>
    <w:p w:rsidR="00861D0B" w:rsidRDefault="00861D0B" w:rsidP="00861D0B">
      <w:pPr>
        <w:rPr>
          <w:lang w:val="es-ES_tradnl"/>
        </w:rPr>
      </w:pPr>
    </w:p>
    <w:p w:rsidR="00861D0B" w:rsidRDefault="00861D0B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861D0B">
      <w:pPr>
        <w:rPr>
          <w:lang w:val="es-ES_tradnl"/>
        </w:rPr>
      </w:pPr>
    </w:p>
    <w:p w:rsidR="00527FF3" w:rsidRDefault="00527FF3" w:rsidP="009B5774">
      <w:pPr>
        <w:pStyle w:val="Ttulo1"/>
      </w:pPr>
      <w:bookmarkStart w:id="8" w:name="_Toc467747406"/>
      <w:r>
        <w:lastRenderedPageBreak/>
        <w:t>Actualización</w:t>
      </w:r>
      <w:r w:rsidR="00DC04E1">
        <w:t xml:space="preserve"> </w:t>
      </w:r>
      <w:proofErr w:type="spellStart"/>
      <w:r w:rsidR="00DC04E1">
        <w:t>B·Net</w:t>
      </w:r>
      <w:bookmarkEnd w:id="8"/>
      <w:proofErr w:type="spellEnd"/>
    </w:p>
    <w:p w:rsidR="00BB71C8" w:rsidRDefault="00BB71C8" w:rsidP="00BB71C8">
      <w:pPr>
        <w:rPr>
          <w:lang w:val="es-ES_tradnl"/>
        </w:rPr>
      </w:pPr>
    </w:p>
    <w:p w:rsidR="00C40FE8" w:rsidRDefault="00BB71C8" w:rsidP="00BB71C8">
      <w:pPr>
        <w:rPr>
          <w:lang w:val="es-ES_tradnl"/>
        </w:rPr>
      </w:pPr>
      <w:r>
        <w:rPr>
          <w:lang w:val="es-ES_tradnl"/>
        </w:rPr>
        <w:t xml:space="preserve">El elemento encargado del control y distribución de las versiones de programa de los diferentes elementos de la red </w:t>
      </w:r>
      <w:proofErr w:type="spellStart"/>
      <w:r w:rsidRPr="00C40FE8">
        <w:rPr>
          <w:i/>
          <w:lang w:val="es-ES_tradnl"/>
        </w:rPr>
        <w:t>B·Net</w:t>
      </w:r>
      <w:proofErr w:type="spellEnd"/>
      <w:r>
        <w:rPr>
          <w:lang w:val="es-ES_tradnl"/>
        </w:rPr>
        <w:t xml:space="preserve"> es el </w:t>
      </w:r>
      <w:r w:rsidRPr="00C40FE8">
        <w:rPr>
          <w:i/>
          <w:lang w:val="es-ES_tradnl"/>
        </w:rPr>
        <w:t xml:space="preserve">Host </w:t>
      </w:r>
      <w:proofErr w:type="spellStart"/>
      <w:r w:rsidRPr="00C40FE8">
        <w:rPr>
          <w:i/>
          <w:lang w:val="es-ES_tradnl"/>
        </w:rPr>
        <w:t>Controller</w:t>
      </w:r>
      <w:proofErr w:type="spellEnd"/>
      <w:r>
        <w:rPr>
          <w:lang w:val="es-ES_tradnl"/>
        </w:rPr>
        <w:t>.</w:t>
      </w:r>
    </w:p>
    <w:p w:rsidR="00C40FE8" w:rsidRDefault="00C40FE8" w:rsidP="00BB71C8">
      <w:pPr>
        <w:rPr>
          <w:lang w:val="es-ES_tradnl"/>
        </w:rPr>
      </w:pPr>
    </w:p>
    <w:p w:rsidR="00C40FE8" w:rsidRDefault="00C40FE8" w:rsidP="00BB71C8">
      <w:pPr>
        <w:rPr>
          <w:lang w:val="es-ES_tradnl"/>
        </w:rPr>
      </w:pPr>
      <w:r>
        <w:rPr>
          <w:lang w:val="es-ES_tradnl"/>
        </w:rPr>
        <w:t xml:space="preserve">Para realizar el control de qué versión de programa tiene cada elemento del sistema, el </w:t>
      </w:r>
      <w:r w:rsidRPr="00C40FE8">
        <w:rPr>
          <w:i/>
          <w:lang w:val="es-ES_tradnl"/>
        </w:rPr>
        <w:t xml:space="preserve">Host </w:t>
      </w:r>
      <w:proofErr w:type="spellStart"/>
      <w:r w:rsidRPr="00C40FE8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almacena el número de versión de cada uno de estos elementos.</w:t>
      </w:r>
    </w:p>
    <w:p w:rsidR="00C40FE8" w:rsidRDefault="00C40FE8" w:rsidP="00BB71C8">
      <w:pPr>
        <w:rPr>
          <w:lang w:val="es-ES_tradnl"/>
        </w:rPr>
      </w:pPr>
    </w:p>
    <w:p w:rsidR="00C40FE8" w:rsidRDefault="00C40FE8" w:rsidP="00BB71C8">
      <w:pPr>
        <w:rPr>
          <w:lang w:val="es-ES_tradnl"/>
        </w:rPr>
      </w:pPr>
      <w:r>
        <w:rPr>
          <w:lang w:val="es-ES_tradnl"/>
        </w:rPr>
        <w:t xml:space="preserve">El número de cada versión de programa viene definido por una secuencia de cuatro números, con el siguiente formato: </w:t>
      </w:r>
      <w:r w:rsidRPr="00C40FE8">
        <w:rPr>
          <w:b/>
          <w:lang w:val="es-ES_tradnl"/>
        </w:rPr>
        <w:t>X</w:t>
      </w:r>
      <w:proofErr w:type="gramStart"/>
      <w:r w:rsidRPr="00C40FE8">
        <w:rPr>
          <w:b/>
          <w:lang w:val="es-ES_tradnl"/>
        </w:rPr>
        <w:t>:Y:Z:W</w:t>
      </w:r>
      <w:proofErr w:type="gramEnd"/>
      <w:r>
        <w:rPr>
          <w:lang w:val="es-ES_tradnl"/>
        </w:rPr>
        <w:t xml:space="preserve">. </w:t>
      </w:r>
      <w:r w:rsidR="005437B5">
        <w:rPr>
          <w:lang w:val="es-ES_tradnl"/>
        </w:rPr>
        <w:t>Y p</w:t>
      </w:r>
      <w:r>
        <w:rPr>
          <w:lang w:val="es-ES_tradnl"/>
        </w:rPr>
        <w:t xml:space="preserve">ara que dos elementos distintos del sistema pueden ser compatibles entre sí, </w:t>
      </w:r>
      <w:r w:rsidRPr="00C40FE8">
        <w:rPr>
          <w:i/>
          <w:lang w:val="es-ES_tradnl"/>
        </w:rPr>
        <w:t>X</w:t>
      </w:r>
      <w:r>
        <w:rPr>
          <w:lang w:val="es-ES_tradnl"/>
        </w:rPr>
        <w:t xml:space="preserve">, </w:t>
      </w:r>
      <w:r w:rsidRPr="00C40FE8">
        <w:rPr>
          <w:i/>
          <w:lang w:val="es-ES_tradnl"/>
        </w:rPr>
        <w:t>Y</w:t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y</w:t>
      </w:r>
      <w:proofErr w:type="spellEnd"/>
      <w:r>
        <w:rPr>
          <w:lang w:val="es-ES_tradnl"/>
        </w:rPr>
        <w:t xml:space="preserve"> </w:t>
      </w:r>
      <w:r w:rsidRPr="00C40FE8">
        <w:rPr>
          <w:i/>
          <w:lang w:val="es-ES_tradnl"/>
        </w:rPr>
        <w:t>W</w:t>
      </w:r>
      <w:r>
        <w:rPr>
          <w:lang w:val="es-ES_tradnl"/>
        </w:rPr>
        <w:t xml:space="preserve"> deben coincidir.</w:t>
      </w:r>
    </w:p>
    <w:p w:rsidR="00C40FE8" w:rsidRDefault="00C40FE8" w:rsidP="00BB71C8">
      <w:pPr>
        <w:rPr>
          <w:lang w:val="es-ES_tradnl"/>
        </w:rPr>
      </w:pPr>
    </w:p>
    <w:p w:rsidR="001E74A5" w:rsidRDefault="001E74A5" w:rsidP="001E74A5">
      <w:pPr>
        <w:pStyle w:val="Ttulo2"/>
      </w:pPr>
      <w:bookmarkStart w:id="9" w:name="_Toc467747407"/>
      <w:r>
        <w:t>Inicio del proceso de actualización</w:t>
      </w:r>
      <w:bookmarkEnd w:id="9"/>
    </w:p>
    <w:p w:rsidR="001E74A5" w:rsidRDefault="001E74A5" w:rsidP="00BB71C8">
      <w:pPr>
        <w:rPr>
          <w:lang w:val="es-ES_tradnl"/>
        </w:rPr>
      </w:pPr>
    </w:p>
    <w:p w:rsidR="001E74A5" w:rsidRDefault="001E74A5" w:rsidP="00BB71C8">
      <w:pPr>
        <w:rPr>
          <w:lang w:val="es-ES_tradnl"/>
        </w:rPr>
      </w:pPr>
      <w:r>
        <w:rPr>
          <w:lang w:val="es-ES_tradnl"/>
        </w:rPr>
        <w:t>El proceso de actualización del sistema se realiza en los siguientes casos:</w:t>
      </w:r>
    </w:p>
    <w:p w:rsidR="001E74A5" w:rsidRDefault="001E74A5" w:rsidP="00BB71C8">
      <w:pPr>
        <w:rPr>
          <w:lang w:val="es-ES_tradnl"/>
        </w:rPr>
      </w:pPr>
    </w:p>
    <w:p w:rsidR="001E74A5" w:rsidRDefault="001E74A5" w:rsidP="00E14C8E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Por una llamada a</w:t>
      </w:r>
      <w:r w:rsidR="00E14C8E">
        <w:rPr>
          <w:lang w:val="es-ES_tradnl"/>
        </w:rPr>
        <w:t>l</w:t>
      </w:r>
      <w:r>
        <w:rPr>
          <w:lang w:val="es-ES_tradnl"/>
        </w:rPr>
        <w:t xml:space="preserve"> método </w:t>
      </w:r>
      <w:proofErr w:type="spellStart"/>
      <w:r w:rsidR="00E14C8E" w:rsidRPr="00E14C8E">
        <w:rPr>
          <w:i/>
          <w:lang w:val="es-ES_tradnl"/>
        </w:rPr>
        <w:t>UpdateSystem</w:t>
      </w:r>
      <w:proofErr w:type="spellEnd"/>
      <w:r w:rsidR="00E14C8E">
        <w:rPr>
          <w:i/>
          <w:lang w:val="es-ES_tradnl"/>
        </w:rPr>
        <w:t>()</w:t>
      </w:r>
      <w:r w:rsidR="00E14C8E">
        <w:rPr>
          <w:lang w:val="es-ES_tradnl"/>
        </w:rPr>
        <w:t xml:space="preserve"> </w:t>
      </w:r>
      <w:r>
        <w:rPr>
          <w:lang w:val="es-ES_tradnl"/>
        </w:rPr>
        <w:t xml:space="preserve">de la API del </w:t>
      </w:r>
      <w:r w:rsidRPr="001E74A5">
        <w:rPr>
          <w:i/>
          <w:lang w:val="es-ES_tradnl"/>
        </w:rPr>
        <w:t xml:space="preserve">Host </w:t>
      </w:r>
      <w:proofErr w:type="spellStart"/>
      <w:r w:rsidRPr="001E74A5">
        <w:rPr>
          <w:i/>
          <w:lang w:val="es-ES_tradnl"/>
        </w:rPr>
        <w:t>Controlle</w:t>
      </w:r>
      <w:r w:rsidR="00E14C8E">
        <w:rPr>
          <w:i/>
          <w:lang w:val="es-ES_tradnl"/>
        </w:rPr>
        <w:t>r</w:t>
      </w:r>
      <w:proofErr w:type="spellEnd"/>
    </w:p>
    <w:p w:rsidR="001E74A5" w:rsidRDefault="001E74A5" w:rsidP="001E74A5">
      <w:pPr>
        <w:pStyle w:val="Prrafodelista"/>
        <w:numPr>
          <w:ilvl w:val="0"/>
          <w:numId w:val="40"/>
        </w:numPr>
        <w:rPr>
          <w:lang w:val="es-ES_tradnl"/>
        </w:rPr>
      </w:pPr>
      <w:r w:rsidRPr="001E74A5">
        <w:rPr>
          <w:lang w:val="es-ES_tradnl"/>
        </w:rPr>
        <w:t xml:space="preserve">Por una </w:t>
      </w:r>
      <w:r>
        <w:rPr>
          <w:lang w:val="es-ES_tradnl"/>
        </w:rPr>
        <w:t>actualización programada de forma</w:t>
      </w:r>
      <w:r w:rsidRPr="001E74A5">
        <w:rPr>
          <w:lang w:val="es-ES_tradnl"/>
        </w:rPr>
        <w:t xml:space="preserve"> peri</w:t>
      </w:r>
      <w:r>
        <w:rPr>
          <w:lang w:val="es-ES_tradnl"/>
        </w:rPr>
        <w:t>ódica</w:t>
      </w:r>
    </w:p>
    <w:p w:rsidR="001E74A5" w:rsidRPr="001E74A5" w:rsidRDefault="001E74A5" w:rsidP="001E74A5">
      <w:pPr>
        <w:pStyle w:val="Prrafodelista"/>
        <w:numPr>
          <w:ilvl w:val="0"/>
          <w:numId w:val="40"/>
        </w:numPr>
        <w:rPr>
          <w:lang w:val="es-ES_tradnl"/>
        </w:rPr>
      </w:pPr>
      <w:r>
        <w:rPr>
          <w:lang w:val="es-ES_tradnl"/>
        </w:rPr>
        <w:t>Por una actualización programada en un momento específico</w:t>
      </w:r>
    </w:p>
    <w:p w:rsidR="001E74A5" w:rsidRDefault="001E74A5" w:rsidP="00BB71C8">
      <w:pPr>
        <w:rPr>
          <w:lang w:val="es-ES_tradnl"/>
        </w:rPr>
      </w:pPr>
    </w:p>
    <w:p w:rsidR="00E14C8E" w:rsidRDefault="00E14C8E" w:rsidP="00BB71C8">
      <w:pPr>
        <w:rPr>
          <w:lang w:val="es-ES_tradnl"/>
        </w:rPr>
      </w:pPr>
      <w:r>
        <w:rPr>
          <w:lang w:val="es-ES_tradnl"/>
        </w:rPr>
        <w:t xml:space="preserve">Cuando se inicia éste proceso de actualización, el </w:t>
      </w:r>
      <w:r w:rsidRPr="00E14C8E">
        <w:rPr>
          <w:i/>
          <w:lang w:val="es-ES_tradnl"/>
        </w:rPr>
        <w:t xml:space="preserve">Host </w:t>
      </w:r>
      <w:proofErr w:type="spellStart"/>
      <w:r w:rsidRPr="00E14C8E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se conecta contra el servidor remoto para obtener la información de las últimas versiones de programa de cada uno de los elementos de la red </w:t>
      </w:r>
      <w:proofErr w:type="spellStart"/>
      <w:r w:rsidRPr="00E14C8E">
        <w:rPr>
          <w:i/>
          <w:lang w:val="es-ES_tradnl"/>
        </w:rPr>
        <w:t>B·Net</w:t>
      </w:r>
      <w:proofErr w:type="spellEnd"/>
      <w:r>
        <w:rPr>
          <w:lang w:val="es-ES_tradnl"/>
        </w:rPr>
        <w:t xml:space="preserve">. En caso de que un elemento tenga una versión nueva, el </w:t>
      </w:r>
      <w:r w:rsidRPr="005437B5">
        <w:rPr>
          <w:i/>
          <w:lang w:val="es-ES_tradnl"/>
        </w:rPr>
        <w:t xml:space="preserve">Host </w:t>
      </w:r>
      <w:proofErr w:type="spellStart"/>
      <w:r w:rsidRPr="005437B5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almacena éste nuevo número de versión y descarga el paquete de actualización.</w:t>
      </w:r>
    </w:p>
    <w:p w:rsidR="00E14C8E" w:rsidRDefault="00E14C8E" w:rsidP="00BB71C8">
      <w:pPr>
        <w:rPr>
          <w:lang w:val="es-ES_tradnl"/>
        </w:rPr>
      </w:pPr>
    </w:p>
    <w:p w:rsidR="005437B5" w:rsidRDefault="005437B5" w:rsidP="005437B5">
      <w:pPr>
        <w:pStyle w:val="Ttulo2"/>
      </w:pPr>
      <w:bookmarkStart w:id="10" w:name="_Toc467747408"/>
      <w:r>
        <w:t xml:space="preserve">Actualización del Host </w:t>
      </w:r>
      <w:proofErr w:type="spellStart"/>
      <w:r>
        <w:t>Controller</w:t>
      </w:r>
      <w:bookmarkEnd w:id="10"/>
      <w:proofErr w:type="spellEnd"/>
    </w:p>
    <w:p w:rsidR="005437B5" w:rsidRDefault="005437B5" w:rsidP="005437B5">
      <w:pPr>
        <w:rPr>
          <w:lang w:val="es-ES_tradnl"/>
        </w:rPr>
      </w:pPr>
    </w:p>
    <w:p w:rsidR="005437B5" w:rsidRPr="005437B5" w:rsidRDefault="005437B5" w:rsidP="005437B5">
      <w:pPr>
        <w:rPr>
          <w:u w:val="single"/>
          <w:lang w:val="es-ES_tradnl"/>
        </w:rPr>
      </w:pPr>
      <w:r>
        <w:rPr>
          <w:lang w:val="es-ES_tradnl"/>
        </w:rPr>
        <w:t xml:space="preserve">Durante el proceso de actualización, si el </w:t>
      </w:r>
      <w:r w:rsidRPr="00301467">
        <w:rPr>
          <w:i/>
          <w:lang w:val="es-ES_tradnl"/>
        </w:rPr>
        <w:t xml:space="preserve">Host </w:t>
      </w:r>
      <w:proofErr w:type="spellStart"/>
      <w:r w:rsidRPr="00301467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detecta que él mismo se tiene que actualizar, envía al servicio </w:t>
      </w:r>
      <w:proofErr w:type="spellStart"/>
      <w:r w:rsidRPr="005437B5">
        <w:rPr>
          <w:i/>
          <w:lang w:val="es-ES_tradnl"/>
        </w:rPr>
        <w:t>Updater</w:t>
      </w:r>
      <w:proofErr w:type="spellEnd"/>
      <w:r>
        <w:rPr>
          <w:lang w:val="es-ES_tradnl"/>
        </w:rPr>
        <w:t xml:space="preserve"> el </w:t>
      </w:r>
      <w:r w:rsidR="00301467">
        <w:rPr>
          <w:lang w:val="es-ES_tradnl"/>
        </w:rPr>
        <w:t>paquete</w:t>
      </w:r>
      <w:r>
        <w:rPr>
          <w:lang w:val="es-ES_tradnl"/>
        </w:rPr>
        <w:t xml:space="preserve"> de actualización seguido de una orden de actualización </w:t>
      </w:r>
      <w:proofErr w:type="spellStart"/>
      <w:r w:rsidRPr="005437B5">
        <w:rPr>
          <w:i/>
          <w:lang w:val="es-ES_tradnl"/>
        </w:rPr>
        <w:t>InitUpdate</w:t>
      </w:r>
      <w:proofErr w:type="spellEnd"/>
      <w:r w:rsidRPr="005437B5">
        <w:rPr>
          <w:i/>
          <w:lang w:val="es-ES_tradnl"/>
        </w:rPr>
        <w:t>()</w:t>
      </w:r>
      <w:r>
        <w:rPr>
          <w:lang w:val="es-ES_tradnl"/>
        </w:rPr>
        <w:t>. El cuál se encargará de actualizar el servicio</w:t>
      </w:r>
      <w:r w:rsidR="00301467">
        <w:rPr>
          <w:lang w:val="es-ES_tradnl"/>
        </w:rPr>
        <w:t xml:space="preserve"> del </w:t>
      </w:r>
      <w:r w:rsidR="00301467" w:rsidRPr="00301467">
        <w:rPr>
          <w:i/>
          <w:lang w:val="es-ES_tradnl"/>
        </w:rPr>
        <w:t xml:space="preserve">Host </w:t>
      </w:r>
      <w:proofErr w:type="spellStart"/>
      <w:r w:rsidR="00301467" w:rsidRPr="00301467">
        <w:rPr>
          <w:i/>
          <w:lang w:val="es-ES_tradnl"/>
        </w:rPr>
        <w:t>Controller</w:t>
      </w:r>
      <w:proofErr w:type="spellEnd"/>
      <w:r>
        <w:rPr>
          <w:lang w:val="es-ES_tradnl"/>
        </w:rPr>
        <w:t>.</w:t>
      </w:r>
    </w:p>
    <w:p w:rsidR="005437B5" w:rsidRPr="005437B5" w:rsidRDefault="005437B5" w:rsidP="005437B5">
      <w:pPr>
        <w:rPr>
          <w:lang w:val="es-ES_tradnl"/>
        </w:rPr>
      </w:pPr>
    </w:p>
    <w:p w:rsidR="00527FF3" w:rsidRDefault="00BF73C5" w:rsidP="009B5774">
      <w:pPr>
        <w:pStyle w:val="Ttulo2"/>
      </w:pPr>
      <w:bookmarkStart w:id="11" w:name="_Toc467747409"/>
      <w:r>
        <w:t>Actualización de</w:t>
      </w:r>
      <w:r w:rsidR="00301467">
        <w:t>l</w:t>
      </w:r>
      <w:r>
        <w:t xml:space="preserve"> </w:t>
      </w:r>
      <w:proofErr w:type="spellStart"/>
      <w:r>
        <w:t>Station</w:t>
      </w:r>
      <w:proofErr w:type="spellEnd"/>
      <w:r>
        <w:t xml:space="preserve"> </w:t>
      </w:r>
      <w:proofErr w:type="spellStart"/>
      <w:r>
        <w:t>Controller</w:t>
      </w:r>
      <w:bookmarkEnd w:id="11"/>
      <w:proofErr w:type="spellEnd"/>
    </w:p>
    <w:p w:rsidR="00BF73C5" w:rsidRDefault="00BF73C5" w:rsidP="00BF73C5">
      <w:pPr>
        <w:rPr>
          <w:lang w:val="es-ES_tradnl"/>
        </w:rPr>
      </w:pPr>
    </w:p>
    <w:p w:rsidR="00301467" w:rsidRDefault="00301467" w:rsidP="00BF73C5">
      <w:pPr>
        <w:rPr>
          <w:lang w:val="es-ES_tradnl"/>
        </w:rPr>
      </w:pPr>
      <w:r>
        <w:rPr>
          <w:lang w:val="es-ES_tradnl"/>
        </w:rPr>
        <w:t xml:space="preserve">Dada la posibilidad de que un </w:t>
      </w:r>
      <w:proofErr w:type="spellStart"/>
      <w:r w:rsidRPr="00301467">
        <w:rPr>
          <w:i/>
          <w:lang w:val="es-ES_tradnl"/>
        </w:rPr>
        <w:t>Station</w:t>
      </w:r>
      <w:proofErr w:type="spellEnd"/>
      <w:r w:rsidRPr="00301467">
        <w:rPr>
          <w:i/>
          <w:lang w:val="es-ES_tradnl"/>
        </w:rPr>
        <w:t xml:space="preserve"> </w:t>
      </w:r>
      <w:proofErr w:type="spellStart"/>
      <w:r w:rsidRPr="00301467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pueda estar desconectado cuando se da la orden de actualizar el sistema, periódicamente éste notificará al </w:t>
      </w:r>
      <w:r w:rsidRPr="00301467">
        <w:rPr>
          <w:i/>
          <w:lang w:val="es-ES_tradnl"/>
        </w:rPr>
        <w:t xml:space="preserve">Host </w:t>
      </w:r>
      <w:proofErr w:type="spellStart"/>
      <w:r w:rsidRPr="00301467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de su número de versión</w:t>
      </w:r>
      <w:r w:rsidR="00440107">
        <w:rPr>
          <w:lang w:val="es-ES_tradnl"/>
        </w:rPr>
        <w:t xml:space="preserve"> con el método </w:t>
      </w:r>
      <w:proofErr w:type="spellStart"/>
      <w:proofErr w:type="gramStart"/>
      <w:r w:rsidR="00440107" w:rsidRPr="00440107">
        <w:rPr>
          <w:i/>
          <w:lang w:val="es-ES_tradnl"/>
        </w:rPr>
        <w:t>CheckUpdateConnectedStationController</w:t>
      </w:r>
      <w:proofErr w:type="spellEnd"/>
      <w:r w:rsidR="00440107" w:rsidRPr="00440107">
        <w:rPr>
          <w:i/>
          <w:lang w:val="es-ES_tradnl"/>
        </w:rPr>
        <w:t>(</w:t>
      </w:r>
      <w:proofErr w:type="gramEnd"/>
      <w:r w:rsidR="00440107" w:rsidRPr="00440107">
        <w:rPr>
          <w:i/>
          <w:lang w:val="es-ES_tradnl"/>
        </w:rPr>
        <w:t>)</w:t>
      </w:r>
      <w:r>
        <w:rPr>
          <w:lang w:val="es-ES_tradnl"/>
        </w:rPr>
        <w:t>.</w:t>
      </w:r>
    </w:p>
    <w:p w:rsidR="00440107" w:rsidRDefault="00440107" w:rsidP="00BF73C5">
      <w:pPr>
        <w:rPr>
          <w:lang w:val="es-ES_tradnl"/>
        </w:rPr>
      </w:pPr>
    </w:p>
    <w:p w:rsidR="00440107" w:rsidRDefault="00440107" w:rsidP="00BF73C5">
      <w:pPr>
        <w:rPr>
          <w:lang w:val="es-ES_tradnl"/>
        </w:rPr>
      </w:pPr>
      <w:r>
        <w:rPr>
          <w:lang w:val="es-ES_tradnl"/>
        </w:rPr>
        <w:t xml:space="preserve">En el caso de que el </w:t>
      </w:r>
      <w:r w:rsidRPr="00440107">
        <w:rPr>
          <w:i/>
          <w:lang w:val="es-ES_tradnl"/>
        </w:rPr>
        <w:t xml:space="preserve">Host </w:t>
      </w:r>
      <w:proofErr w:type="spellStart"/>
      <w:r w:rsidRPr="00440107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reciba una petición de un </w:t>
      </w:r>
      <w:proofErr w:type="spellStart"/>
      <w:r w:rsidRPr="00440107">
        <w:rPr>
          <w:i/>
          <w:lang w:val="es-ES_tradnl"/>
        </w:rPr>
        <w:t>Station</w:t>
      </w:r>
      <w:proofErr w:type="spellEnd"/>
      <w:r w:rsidRPr="00440107">
        <w:rPr>
          <w:i/>
          <w:lang w:val="es-ES_tradnl"/>
        </w:rPr>
        <w:t xml:space="preserve"> </w:t>
      </w:r>
      <w:proofErr w:type="spellStart"/>
      <w:r w:rsidRPr="00440107">
        <w:rPr>
          <w:i/>
          <w:lang w:val="es-ES_tradnl"/>
        </w:rPr>
        <w:t>Controller</w:t>
      </w:r>
      <w:proofErr w:type="spellEnd"/>
      <w:r w:rsidRPr="00440107">
        <w:rPr>
          <w:lang w:val="es-ES_tradnl"/>
        </w:rPr>
        <w:t>,</w:t>
      </w:r>
      <w:r>
        <w:rPr>
          <w:lang w:val="es-ES_tradnl"/>
        </w:rPr>
        <w:t xml:space="preserve"> y verifique que no está actualizado, enviará al servicio </w:t>
      </w:r>
      <w:proofErr w:type="spellStart"/>
      <w:r w:rsidRPr="00440107">
        <w:rPr>
          <w:i/>
          <w:lang w:val="es-ES_tradnl"/>
        </w:rPr>
        <w:t>Updater</w:t>
      </w:r>
      <w:proofErr w:type="spellEnd"/>
      <w:r>
        <w:rPr>
          <w:lang w:val="es-ES_tradnl"/>
        </w:rPr>
        <w:t xml:space="preserve"> el paquete de actualización seguido de una orden de actualización </w:t>
      </w:r>
      <w:proofErr w:type="spellStart"/>
      <w:r w:rsidRPr="00440107">
        <w:rPr>
          <w:i/>
          <w:lang w:val="es-ES_tradnl"/>
        </w:rPr>
        <w:t>InitUpdate</w:t>
      </w:r>
      <w:proofErr w:type="spellEnd"/>
      <w:r w:rsidRPr="00440107">
        <w:rPr>
          <w:i/>
          <w:lang w:val="es-ES_tradnl"/>
        </w:rPr>
        <w:t>()</w:t>
      </w:r>
      <w:r>
        <w:rPr>
          <w:lang w:val="es-ES_tradnl"/>
        </w:rPr>
        <w:t>.</w:t>
      </w:r>
    </w:p>
    <w:p w:rsidR="00301467" w:rsidRDefault="00301467" w:rsidP="00BF73C5">
      <w:pPr>
        <w:rPr>
          <w:lang w:val="es-ES_tradnl"/>
        </w:rPr>
      </w:pPr>
    </w:p>
    <w:p w:rsidR="00BF73C5" w:rsidRDefault="00BF73C5" w:rsidP="00BF73C5"/>
    <w:p w:rsidR="00BF73C5" w:rsidRDefault="00BF73C5" w:rsidP="00914DF7">
      <w:pPr>
        <w:pStyle w:val="Ttulo2"/>
      </w:pPr>
      <w:bookmarkStart w:id="12" w:name="_Toc467747410"/>
      <w:r>
        <w:lastRenderedPageBreak/>
        <w:t xml:space="preserve">Actualización del </w:t>
      </w:r>
      <w:proofErr w:type="spellStart"/>
      <w:r>
        <w:t>Remote</w:t>
      </w:r>
      <w:proofErr w:type="spellEnd"/>
      <w:r>
        <w:t xml:space="preserve"> Manager</w:t>
      </w:r>
      <w:bookmarkEnd w:id="12"/>
    </w:p>
    <w:p w:rsidR="00BF73C5" w:rsidRDefault="00BF73C5" w:rsidP="00BF73C5">
      <w:pPr>
        <w:rPr>
          <w:lang w:val="es-ES_tradnl"/>
        </w:rPr>
      </w:pPr>
    </w:p>
    <w:p w:rsidR="00DC1C2E" w:rsidRDefault="00DC1C2E" w:rsidP="00BF73C5">
      <w:pPr>
        <w:rPr>
          <w:lang w:val="es-ES_tradnl"/>
        </w:rPr>
      </w:pPr>
      <w:r>
        <w:rPr>
          <w:lang w:val="es-ES_tradnl"/>
        </w:rPr>
        <w:t xml:space="preserve">Dada la posibilidad de que el </w:t>
      </w:r>
      <w:proofErr w:type="spellStart"/>
      <w:r w:rsidRPr="00DC1C2E">
        <w:rPr>
          <w:i/>
          <w:lang w:val="es-ES_tradnl"/>
        </w:rPr>
        <w:t>Remote</w:t>
      </w:r>
      <w:proofErr w:type="spellEnd"/>
      <w:r w:rsidRPr="00DC1C2E">
        <w:rPr>
          <w:i/>
          <w:lang w:val="es-ES_tradnl"/>
        </w:rPr>
        <w:t xml:space="preserve"> Manager</w:t>
      </w:r>
      <w:r>
        <w:rPr>
          <w:lang w:val="es-ES_tradnl"/>
        </w:rPr>
        <w:t xml:space="preserve"> esté apagad</w:t>
      </w:r>
      <w:r w:rsidR="00EC7A82">
        <w:rPr>
          <w:lang w:val="es-ES_tradnl"/>
        </w:rPr>
        <w:t>o</w:t>
      </w:r>
      <w:r>
        <w:rPr>
          <w:lang w:val="es-ES_tradnl"/>
        </w:rPr>
        <w:t xml:space="preserve"> durante el proceso de actualización del sistema, es responsabilidad de éste comprobar si tiene una versión correcta.</w:t>
      </w:r>
    </w:p>
    <w:p w:rsidR="00DC1C2E" w:rsidRDefault="00DC1C2E" w:rsidP="00BF73C5">
      <w:pPr>
        <w:rPr>
          <w:lang w:val="es-ES_tradnl"/>
        </w:rPr>
      </w:pPr>
    </w:p>
    <w:p w:rsidR="00C71BD2" w:rsidRDefault="00BF73C5" w:rsidP="00BF73C5">
      <w:pPr>
        <w:jc w:val="left"/>
        <w:rPr>
          <w:rFonts w:ascii="Calibri" w:hAnsi="Calibri"/>
        </w:rPr>
      </w:pPr>
      <w:r>
        <w:rPr>
          <w:rFonts w:ascii="Calibri" w:hAnsi="Calibri"/>
        </w:rPr>
        <w:t xml:space="preserve">Cuando el </w:t>
      </w:r>
      <w:proofErr w:type="spellStart"/>
      <w:r w:rsidRPr="00BF73C5">
        <w:rPr>
          <w:rFonts w:ascii="Calibri" w:hAnsi="Calibri"/>
          <w:i/>
        </w:rPr>
        <w:t>Remote</w:t>
      </w:r>
      <w:proofErr w:type="spellEnd"/>
      <w:r w:rsidRPr="00BF73C5">
        <w:rPr>
          <w:rFonts w:ascii="Calibri" w:hAnsi="Calibri"/>
          <w:i/>
        </w:rPr>
        <w:t xml:space="preserve"> Manager</w:t>
      </w:r>
      <w:r w:rsidRPr="000B6121">
        <w:rPr>
          <w:rFonts w:ascii="Calibri" w:hAnsi="Calibri"/>
        </w:rPr>
        <w:t xml:space="preserve"> se conecta a un </w:t>
      </w:r>
      <w:proofErr w:type="spellStart"/>
      <w:r w:rsidRPr="00BF73C5">
        <w:rPr>
          <w:rFonts w:ascii="Calibri" w:hAnsi="Calibri"/>
          <w:i/>
        </w:rPr>
        <w:t>Station</w:t>
      </w:r>
      <w:proofErr w:type="spellEnd"/>
      <w:r w:rsidRPr="00BF73C5">
        <w:rPr>
          <w:rFonts w:ascii="Calibri" w:hAnsi="Calibri"/>
          <w:i/>
        </w:rPr>
        <w:t xml:space="preserve"> </w:t>
      </w:r>
      <w:proofErr w:type="spellStart"/>
      <w:r w:rsidRPr="00BF73C5">
        <w:rPr>
          <w:rFonts w:ascii="Calibri" w:hAnsi="Calibri"/>
          <w:i/>
        </w:rPr>
        <w:t>Controller</w:t>
      </w:r>
      <w:proofErr w:type="spellEnd"/>
      <w:r w:rsidRPr="000B6121">
        <w:rPr>
          <w:rFonts w:ascii="Calibri" w:hAnsi="Calibri"/>
        </w:rPr>
        <w:t xml:space="preserve">, en el establecimiento de comunicación inicial, el </w:t>
      </w:r>
      <w:proofErr w:type="spellStart"/>
      <w:r w:rsidR="00914DF7" w:rsidRPr="00914DF7">
        <w:rPr>
          <w:rFonts w:ascii="Calibri" w:hAnsi="Calibri"/>
          <w:i/>
        </w:rPr>
        <w:t>Remote</w:t>
      </w:r>
      <w:proofErr w:type="spellEnd"/>
      <w:r w:rsidR="00914DF7" w:rsidRPr="00914DF7">
        <w:rPr>
          <w:rFonts w:ascii="Calibri" w:hAnsi="Calibri"/>
          <w:i/>
        </w:rPr>
        <w:t xml:space="preserve"> Manager</w:t>
      </w:r>
      <w:r w:rsidR="00914DF7">
        <w:rPr>
          <w:rFonts w:ascii="Calibri" w:hAnsi="Calibri"/>
        </w:rPr>
        <w:t xml:space="preserve"> pide al </w:t>
      </w:r>
      <w:proofErr w:type="spellStart"/>
      <w:r w:rsidRPr="00BF73C5">
        <w:rPr>
          <w:rFonts w:ascii="Calibri" w:hAnsi="Calibri"/>
          <w:i/>
        </w:rPr>
        <w:t>Station</w:t>
      </w:r>
      <w:proofErr w:type="spellEnd"/>
      <w:r w:rsidRPr="00BF73C5">
        <w:rPr>
          <w:rFonts w:ascii="Calibri" w:hAnsi="Calibri"/>
          <w:i/>
        </w:rPr>
        <w:t xml:space="preserve"> </w:t>
      </w:r>
      <w:proofErr w:type="spellStart"/>
      <w:r w:rsidRPr="00BF73C5">
        <w:rPr>
          <w:rFonts w:ascii="Calibri" w:hAnsi="Calibri"/>
          <w:i/>
        </w:rPr>
        <w:t>Controller</w:t>
      </w:r>
      <w:proofErr w:type="spellEnd"/>
      <w:r w:rsidRPr="000B6121">
        <w:rPr>
          <w:rFonts w:ascii="Calibri" w:hAnsi="Calibri"/>
        </w:rPr>
        <w:t xml:space="preserve"> su número de versión y</w:t>
      </w:r>
      <w:r w:rsidR="00914DF7">
        <w:rPr>
          <w:rFonts w:ascii="Calibri" w:hAnsi="Calibri"/>
        </w:rPr>
        <w:t>,</w:t>
      </w:r>
      <w:r w:rsidRPr="000B6121">
        <w:rPr>
          <w:rFonts w:ascii="Calibri" w:hAnsi="Calibri"/>
        </w:rPr>
        <w:t xml:space="preserve"> el </w:t>
      </w:r>
      <w:proofErr w:type="spellStart"/>
      <w:r w:rsidRPr="00BF73C5">
        <w:rPr>
          <w:rFonts w:ascii="Calibri" w:hAnsi="Calibri"/>
          <w:i/>
        </w:rPr>
        <w:t>Remote</w:t>
      </w:r>
      <w:proofErr w:type="spellEnd"/>
      <w:r w:rsidRPr="00BF73C5">
        <w:rPr>
          <w:rFonts w:ascii="Calibri" w:hAnsi="Calibri"/>
          <w:i/>
        </w:rPr>
        <w:t xml:space="preserve"> Manager</w:t>
      </w:r>
      <w:r w:rsidRPr="000B6121">
        <w:rPr>
          <w:rFonts w:ascii="Calibri" w:hAnsi="Calibri"/>
        </w:rPr>
        <w:t xml:space="preserve">, en caso de tener una versión incompatible, se conecta al </w:t>
      </w:r>
      <w:r w:rsidRPr="00BF73C5">
        <w:rPr>
          <w:rFonts w:ascii="Calibri" w:hAnsi="Calibri"/>
          <w:i/>
        </w:rPr>
        <w:t xml:space="preserve">Host </w:t>
      </w:r>
      <w:proofErr w:type="spellStart"/>
      <w:r w:rsidRPr="00BF73C5">
        <w:rPr>
          <w:rFonts w:ascii="Calibri" w:hAnsi="Calibri"/>
          <w:i/>
        </w:rPr>
        <w:t>Controller</w:t>
      </w:r>
      <w:proofErr w:type="spellEnd"/>
      <w:r w:rsidRPr="000B6121">
        <w:rPr>
          <w:rFonts w:ascii="Calibri" w:hAnsi="Calibri"/>
        </w:rPr>
        <w:t xml:space="preserve"> para comprobar si existe una actualización. En caso de existir, el usuario recibe u</w:t>
      </w:r>
      <w:r>
        <w:rPr>
          <w:rFonts w:ascii="Calibri" w:hAnsi="Calibri"/>
        </w:rPr>
        <w:t>na notificación de actualización y, e</w:t>
      </w:r>
      <w:r w:rsidRPr="000B6121">
        <w:rPr>
          <w:rFonts w:ascii="Calibri" w:hAnsi="Calibri"/>
        </w:rPr>
        <w:t xml:space="preserve">n caso de aceptarla, se descarga del </w:t>
      </w:r>
      <w:r w:rsidRPr="00BF73C5">
        <w:rPr>
          <w:rFonts w:ascii="Calibri" w:hAnsi="Calibri"/>
          <w:i/>
        </w:rPr>
        <w:t xml:space="preserve">Host </w:t>
      </w:r>
      <w:proofErr w:type="spellStart"/>
      <w:r w:rsidRPr="00BF73C5">
        <w:rPr>
          <w:rFonts w:ascii="Calibri" w:hAnsi="Calibri"/>
          <w:i/>
        </w:rPr>
        <w:t>Controller</w:t>
      </w:r>
      <w:proofErr w:type="spellEnd"/>
      <w:r w:rsidRPr="000B6121">
        <w:rPr>
          <w:rFonts w:ascii="Calibri" w:hAnsi="Calibri"/>
        </w:rPr>
        <w:t xml:space="preserve"> dicha actualización por </w:t>
      </w:r>
      <w:proofErr w:type="spellStart"/>
      <w:r w:rsidRPr="00BF73C5">
        <w:rPr>
          <w:rFonts w:ascii="Calibri" w:hAnsi="Calibri"/>
          <w:i/>
        </w:rPr>
        <w:t>wcf</w:t>
      </w:r>
      <w:proofErr w:type="spellEnd"/>
      <w:r w:rsidRPr="000B6121">
        <w:rPr>
          <w:rFonts w:ascii="Calibri" w:hAnsi="Calibri"/>
        </w:rPr>
        <w:t xml:space="preserve"> y se inicia el</w:t>
      </w:r>
      <w:r>
        <w:rPr>
          <w:rFonts w:ascii="Calibri" w:hAnsi="Calibri"/>
        </w:rPr>
        <w:t xml:space="preserve"> proceso de actualización.</w:t>
      </w:r>
    </w:p>
    <w:p w:rsidR="00C71BD2" w:rsidRDefault="00C71BD2" w:rsidP="00BF73C5">
      <w:pPr>
        <w:jc w:val="left"/>
        <w:rPr>
          <w:rFonts w:ascii="Calibri" w:hAnsi="Calibri"/>
        </w:rPr>
      </w:pPr>
    </w:p>
    <w:p w:rsidR="00C71BD2" w:rsidRDefault="00C71BD2" w:rsidP="00C71BD2">
      <w:pPr>
        <w:rPr>
          <w:rFonts w:ascii="Calibri" w:hAnsi="Calibri"/>
        </w:rPr>
      </w:pPr>
      <w:r w:rsidRPr="000B6121">
        <w:rPr>
          <w:rFonts w:ascii="Calibri" w:hAnsi="Calibri"/>
          <w:b/>
        </w:rPr>
        <w:t>Nota</w:t>
      </w:r>
      <w:r w:rsidRPr="000B6121">
        <w:rPr>
          <w:rFonts w:ascii="Calibri" w:hAnsi="Calibri"/>
        </w:rPr>
        <w:t xml:space="preserve">: Destacar que cuando un </w:t>
      </w:r>
      <w:proofErr w:type="spellStart"/>
      <w:r w:rsidRPr="00BF73C5">
        <w:rPr>
          <w:rFonts w:ascii="Calibri" w:hAnsi="Calibri"/>
          <w:i/>
        </w:rPr>
        <w:t>Station</w:t>
      </w:r>
      <w:proofErr w:type="spellEnd"/>
      <w:r w:rsidRPr="00BF73C5">
        <w:rPr>
          <w:rFonts w:ascii="Calibri" w:hAnsi="Calibri"/>
          <w:i/>
        </w:rPr>
        <w:t xml:space="preserve"> </w:t>
      </w:r>
      <w:proofErr w:type="spellStart"/>
      <w:r w:rsidRPr="00BF73C5">
        <w:rPr>
          <w:rFonts w:ascii="Calibri" w:hAnsi="Calibri"/>
          <w:i/>
        </w:rPr>
        <w:t>Controller</w:t>
      </w:r>
      <w:proofErr w:type="spellEnd"/>
      <w:r w:rsidR="00914DF7">
        <w:rPr>
          <w:rFonts w:ascii="Calibri" w:hAnsi="Calibri"/>
        </w:rPr>
        <w:t xml:space="preserve"> es</w:t>
      </w:r>
      <w:r w:rsidRPr="000B6121">
        <w:rPr>
          <w:rFonts w:ascii="Calibri" w:hAnsi="Calibri"/>
        </w:rPr>
        <w:t xml:space="preserve"> actualiza</w:t>
      </w:r>
      <w:r w:rsidR="00914DF7">
        <w:rPr>
          <w:rFonts w:ascii="Calibri" w:hAnsi="Calibri"/>
        </w:rPr>
        <w:t>do</w:t>
      </w:r>
      <w:r w:rsidRPr="000B6121">
        <w:rPr>
          <w:rFonts w:ascii="Calibri" w:hAnsi="Calibri"/>
        </w:rPr>
        <w:t xml:space="preserve"> se pierde la conexión existente con el </w:t>
      </w:r>
      <w:proofErr w:type="spellStart"/>
      <w:r w:rsidRPr="00BF73C5">
        <w:rPr>
          <w:rFonts w:ascii="Calibri" w:hAnsi="Calibri"/>
          <w:i/>
        </w:rPr>
        <w:t>Remote</w:t>
      </w:r>
      <w:proofErr w:type="spellEnd"/>
      <w:r w:rsidRPr="00BF73C5">
        <w:rPr>
          <w:rFonts w:ascii="Calibri" w:hAnsi="Calibri"/>
          <w:i/>
        </w:rPr>
        <w:t xml:space="preserve"> Manager</w:t>
      </w:r>
      <w:r w:rsidRPr="000B6121">
        <w:rPr>
          <w:rFonts w:ascii="Calibri" w:hAnsi="Calibri"/>
        </w:rPr>
        <w:t>. Por lo que éste deberá de volver a establecer la conexión y, como se ha explicado anteriormente, se iniciará el proceso de comprobación de versión.</w:t>
      </w:r>
    </w:p>
    <w:p w:rsidR="00BF73C5" w:rsidRPr="000B6121" w:rsidRDefault="00BF73C5" w:rsidP="00BF73C5">
      <w:pPr>
        <w:jc w:val="left"/>
        <w:rPr>
          <w:rFonts w:ascii="Calibri" w:hAnsi="Calibri"/>
        </w:rPr>
      </w:pPr>
      <w:r w:rsidRPr="000B6121">
        <w:rPr>
          <w:rFonts w:ascii="Calibri" w:hAnsi="Calibri"/>
        </w:rPr>
        <w:br/>
      </w:r>
    </w:p>
    <w:p w:rsidR="00C26A9D" w:rsidRDefault="00696F11" w:rsidP="00696F11">
      <w:pPr>
        <w:jc w:val="center"/>
      </w:pPr>
      <w:r>
        <w:rPr>
          <w:noProof/>
        </w:rPr>
        <w:drawing>
          <wp:inline distT="0" distB="0" distL="0" distR="0">
            <wp:extent cx="4268964" cy="3331596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ción Remote Manag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487" cy="334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A9D" w:rsidRDefault="00C26A9D" w:rsidP="00BF73C5"/>
    <w:p w:rsidR="00C26A9D" w:rsidRDefault="00C26A9D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6648B3" w:rsidRDefault="007505AF" w:rsidP="007505AF">
      <w:pPr>
        <w:pStyle w:val="Ttulo2"/>
      </w:pPr>
      <w:bookmarkStart w:id="13" w:name="_Toc467747411"/>
      <w:r>
        <w:lastRenderedPageBreak/>
        <w:t>Actualización del Web Manager</w:t>
      </w:r>
      <w:bookmarkEnd w:id="13"/>
    </w:p>
    <w:p w:rsidR="006648B3" w:rsidRDefault="006648B3" w:rsidP="00C26A9D">
      <w:pPr>
        <w:rPr>
          <w:lang w:val="es-ES_tradnl"/>
        </w:rPr>
      </w:pPr>
    </w:p>
    <w:p w:rsidR="006648B3" w:rsidRPr="008F006D" w:rsidRDefault="008F006D" w:rsidP="00C26A9D">
      <w:pPr>
        <w:rPr>
          <w:lang w:val="es-ES_tradnl"/>
        </w:rPr>
      </w:pPr>
      <w:r>
        <w:rPr>
          <w:lang w:val="es-ES_tradnl"/>
        </w:rPr>
        <w:t xml:space="preserve">Dado que el </w:t>
      </w:r>
      <w:r w:rsidRPr="008F006D">
        <w:rPr>
          <w:i/>
          <w:lang w:val="es-ES_tradnl"/>
        </w:rPr>
        <w:t>Web Manager</w:t>
      </w:r>
      <w:r>
        <w:rPr>
          <w:lang w:val="es-ES_tradnl"/>
        </w:rPr>
        <w:t xml:space="preserve"> es una aplicación en la que únicamente puede haber una instancia en la red </w:t>
      </w:r>
      <w:proofErr w:type="spellStart"/>
      <w:r w:rsidRPr="008F006D">
        <w:rPr>
          <w:i/>
          <w:lang w:val="es-ES_tradnl"/>
        </w:rPr>
        <w:t>B·Net</w:t>
      </w:r>
      <w:proofErr w:type="spellEnd"/>
      <w:r>
        <w:rPr>
          <w:lang w:val="es-ES_tradnl"/>
        </w:rPr>
        <w:t xml:space="preserve">, el </w:t>
      </w:r>
      <w:r w:rsidRPr="008F006D">
        <w:rPr>
          <w:i/>
          <w:lang w:val="es-ES_tradnl"/>
        </w:rPr>
        <w:t xml:space="preserve">Host </w:t>
      </w:r>
      <w:proofErr w:type="spellStart"/>
      <w:r w:rsidRPr="008F006D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conoce la existencia y ubicación de ésta aplicación ya que ha sido informado con el método </w:t>
      </w:r>
      <w:proofErr w:type="spellStart"/>
      <w:proofErr w:type="gramStart"/>
      <w:r w:rsidRPr="008F006D">
        <w:rPr>
          <w:i/>
          <w:lang w:val="es-ES_tradnl"/>
        </w:rPr>
        <w:t>SetWebManagerUri</w:t>
      </w:r>
      <w:proofErr w:type="spellEnd"/>
      <w:r w:rsidRPr="008F006D">
        <w:rPr>
          <w:i/>
          <w:lang w:val="es-ES_tradnl"/>
        </w:rPr>
        <w:t>(</w:t>
      </w:r>
      <w:proofErr w:type="gramEnd"/>
      <w:r w:rsidRPr="008F006D">
        <w:rPr>
          <w:i/>
          <w:lang w:val="es-ES_tradnl"/>
        </w:rPr>
        <w:t>)</w:t>
      </w:r>
      <w:r>
        <w:rPr>
          <w:lang w:val="es-ES_tradnl"/>
        </w:rPr>
        <w:t>.</w:t>
      </w:r>
    </w:p>
    <w:p w:rsidR="006648B3" w:rsidRDefault="006648B3" w:rsidP="00C26A9D">
      <w:pPr>
        <w:rPr>
          <w:lang w:val="es-ES_tradnl"/>
        </w:rPr>
      </w:pPr>
    </w:p>
    <w:p w:rsidR="006648B3" w:rsidRDefault="008A5012" w:rsidP="00C26A9D">
      <w:pPr>
        <w:rPr>
          <w:lang w:val="es-ES_tradnl"/>
        </w:rPr>
      </w:pPr>
      <w:r>
        <w:rPr>
          <w:lang w:val="es-ES_tradnl"/>
        </w:rPr>
        <w:t xml:space="preserve">El </w:t>
      </w:r>
      <w:r w:rsidRPr="00C44EA6">
        <w:rPr>
          <w:i/>
          <w:lang w:val="es-ES_tradnl"/>
        </w:rPr>
        <w:t xml:space="preserve">Host </w:t>
      </w:r>
      <w:proofErr w:type="spellStart"/>
      <w:r w:rsidRPr="00C44EA6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es capaz de pedir al </w:t>
      </w:r>
      <w:r w:rsidRPr="00C44EA6">
        <w:rPr>
          <w:i/>
          <w:lang w:val="es-ES_tradnl"/>
        </w:rPr>
        <w:t>Web Manager</w:t>
      </w:r>
      <w:r>
        <w:rPr>
          <w:lang w:val="es-ES_tradnl"/>
        </w:rPr>
        <w:t xml:space="preserve"> que inicie la comprobación</w:t>
      </w:r>
      <w:r w:rsidR="00C44EA6">
        <w:rPr>
          <w:lang w:val="es-ES_tradnl"/>
        </w:rPr>
        <w:t xml:space="preserve"> de su versión de programa llamando a una página reservada de éste. Ésta llamada del </w:t>
      </w:r>
      <w:r w:rsidR="00C44EA6" w:rsidRPr="00A53D0F">
        <w:rPr>
          <w:i/>
          <w:lang w:val="es-ES_tradnl"/>
        </w:rPr>
        <w:t xml:space="preserve">Host </w:t>
      </w:r>
      <w:proofErr w:type="spellStart"/>
      <w:r w:rsidR="00C44EA6" w:rsidRPr="00A53D0F">
        <w:rPr>
          <w:i/>
          <w:lang w:val="es-ES_tradnl"/>
        </w:rPr>
        <w:t>Controller</w:t>
      </w:r>
      <w:proofErr w:type="spellEnd"/>
      <w:r w:rsidR="00C44EA6">
        <w:rPr>
          <w:lang w:val="es-ES_tradnl"/>
        </w:rPr>
        <w:t xml:space="preserve"> se realizará en las siguientes situaciones:</w:t>
      </w:r>
    </w:p>
    <w:p w:rsidR="006648B3" w:rsidRDefault="006648B3" w:rsidP="00C26A9D">
      <w:pPr>
        <w:rPr>
          <w:lang w:val="es-ES_tradnl"/>
        </w:rPr>
      </w:pPr>
    </w:p>
    <w:p w:rsidR="006648B3" w:rsidRDefault="00C44EA6" w:rsidP="00C44EA6">
      <w:pPr>
        <w:pStyle w:val="Prrafodelista"/>
        <w:numPr>
          <w:ilvl w:val="0"/>
          <w:numId w:val="41"/>
        </w:numPr>
        <w:rPr>
          <w:lang w:val="es-ES_tradnl"/>
        </w:rPr>
      </w:pPr>
      <w:r w:rsidRPr="00C44EA6">
        <w:rPr>
          <w:lang w:val="es-ES_tradnl"/>
        </w:rPr>
        <w:t>En el inicio de</w:t>
      </w:r>
      <w:r>
        <w:rPr>
          <w:lang w:val="es-ES_tradnl"/>
        </w:rPr>
        <w:t xml:space="preserve"> </w:t>
      </w:r>
      <w:r w:rsidRPr="00C44EA6">
        <w:rPr>
          <w:lang w:val="es-ES_tradnl"/>
        </w:rPr>
        <w:t xml:space="preserve">la aplicación del </w:t>
      </w:r>
      <w:r w:rsidRPr="00C44EA6">
        <w:rPr>
          <w:i/>
          <w:lang w:val="es-ES_tradnl"/>
        </w:rPr>
        <w:t xml:space="preserve">Host </w:t>
      </w:r>
      <w:proofErr w:type="spellStart"/>
      <w:r w:rsidRPr="00C44EA6">
        <w:rPr>
          <w:i/>
          <w:lang w:val="es-ES_tradnl"/>
        </w:rPr>
        <w:t>Controller</w:t>
      </w:r>
      <w:proofErr w:type="spellEnd"/>
    </w:p>
    <w:p w:rsidR="00C44EA6" w:rsidRDefault="00C44EA6" w:rsidP="00C44EA6">
      <w:pPr>
        <w:pStyle w:val="Prrafodelista"/>
        <w:numPr>
          <w:ilvl w:val="0"/>
          <w:numId w:val="41"/>
        </w:numPr>
        <w:rPr>
          <w:lang w:val="es-ES_tradnl"/>
        </w:rPr>
      </w:pPr>
      <w:r>
        <w:rPr>
          <w:lang w:val="es-ES_tradnl"/>
        </w:rPr>
        <w:t xml:space="preserve">Durante el proceso de actualización del sistema con la condición de que el </w:t>
      </w:r>
      <w:r w:rsidRPr="00C44EA6">
        <w:rPr>
          <w:i/>
          <w:lang w:val="es-ES_tradnl"/>
        </w:rPr>
        <w:t xml:space="preserve">Host </w:t>
      </w:r>
      <w:proofErr w:type="spellStart"/>
      <w:r w:rsidRPr="00C44EA6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no se vaya a actualizar (en caso contrario cuando el </w:t>
      </w:r>
      <w:r w:rsidRPr="00C44EA6">
        <w:rPr>
          <w:i/>
          <w:lang w:val="es-ES_tradnl"/>
        </w:rPr>
        <w:t xml:space="preserve">Host </w:t>
      </w:r>
      <w:proofErr w:type="spellStart"/>
      <w:r w:rsidRPr="00C44EA6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se actualice pedirá al </w:t>
      </w:r>
      <w:r w:rsidRPr="00C44EA6">
        <w:rPr>
          <w:i/>
          <w:lang w:val="es-ES_tradnl"/>
        </w:rPr>
        <w:t>Web Manager</w:t>
      </w:r>
      <w:r>
        <w:rPr>
          <w:lang w:val="es-ES_tradnl"/>
        </w:rPr>
        <w:t xml:space="preserve"> que compruebe su versión)</w:t>
      </w:r>
    </w:p>
    <w:p w:rsidR="003C75B1" w:rsidRPr="00C44EA6" w:rsidRDefault="003C75B1" w:rsidP="00C44EA6">
      <w:pPr>
        <w:pStyle w:val="Prrafodelista"/>
        <w:numPr>
          <w:ilvl w:val="0"/>
          <w:numId w:val="41"/>
        </w:numPr>
        <w:rPr>
          <w:lang w:val="es-ES_tradnl"/>
        </w:rPr>
      </w:pPr>
      <w:r>
        <w:rPr>
          <w:lang w:val="es-ES_tradnl"/>
        </w:rPr>
        <w:t xml:space="preserve">Si el </w:t>
      </w:r>
      <w:r w:rsidRPr="002E5C89">
        <w:rPr>
          <w:i/>
          <w:lang w:val="es-ES_tradnl"/>
        </w:rPr>
        <w:t>Web Manager</w:t>
      </w:r>
      <w:r>
        <w:rPr>
          <w:lang w:val="es-ES_tradnl"/>
        </w:rPr>
        <w:t xml:space="preserve"> hace una llamada al m</w:t>
      </w:r>
      <w:r w:rsidR="002E5C89">
        <w:rPr>
          <w:lang w:val="es-ES_tradnl"/>
        </w:rPr>
        <w:t xml:space="preserve">étodo </w:t>
      </w:r>
      <w:proofErr w:type="spellStart"/>
      <w:r w:rsidR="002E5C89" w:rsidRPr="002E5C89">
        <w:rPr>
          <w:i/>
          <w:lang w:val="es-ES_tradnl"/>
        </w:rPr>
        <w:t>Check</w:t>
      </w:r>
      <w:r w:rsidRPr="002E5C89">
        <w:rPr>
          <w:i/>
          <w:lang w:val="es-ES_tradnl"/>
        </w:rPr>
        <w:t>UpdateConnectedWebManager</w:t>
      </w:r>
      <w:proofErr w:type="spellEnd"/>
      <w:r w:rsidR="002E5C89" w:rsidRPr="002E5C89">
        <w:rPr>
          <w:i/>
          <w:lang w:val="es-ES_tradnl"/>
        </w:rPr>
        <w:t>()</w:t>
      </w:r>
      <w:r>
        <w:rPr>
          <w:lang w:val="es-ES_tradnl"/>
        </w:rPr>
        <w:t xml:space="preserve"> para comprobar si </w:t>
      </w:r>
      <w:r w:rsidR="002E5C89">
        <w:rPr>
          <w:lang w:val="es-ES_tradnl"/>
        </w:rPr>
        <w:t>se tiene que actualizar</w:t>
      </w: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  <w:bookmarkStart w:id="14" w:name="_GoBack"/>
      <w:bookmarkEnd w:id="14"/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C44EA6" w:rsidRDefault="00C44EA6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C26A9D">
      <w:pPr>
        <w:rPr>
          <w:lang w:val="es-ES_tradnl"/>
        </w:rPr>
      </w:pPr>
    </w:p>
    <w:p w:rsidR="006648B3" w:rsidRDefault="006648B3" w:rsidP="00914DF7">
      <w:pPr>
        <w:pStyle w:val="Ttulo1"/>
      </w:pPr>
      <w:bookmarkStart w:id="15" w:name="_Toc467747412"/>
      <w:r>
        <w:lastRenderedPageBreak/>
        <w:t>Actualización de estaciones</w:t>
      </w:r>
      <w:bookmarkEnd w:id="15"/>
    </w:p>
    <w:p w:rsidR="003B743B" w:rsidRDefault="003B743B" w:rsidP="00914DF7">
      <w:pPr>
        <w:pStyle w:val="Ttulo2"/>
      </w:pPr>
      <w:bookmarkStart w:id="16" w:name="_Toc467747413"/>
      <w:r>
        <w:t>Obtener información de actualizaciones</w:t>
      </w:r>
      <w:bookmarkEnd w:id="16"/>
    </w:p>
    <w:p w:rsidR="003B743B" w:rsidRDefault="003B743B" w:rsidP="005A27FE">
      <w:pPr>
        <w:rPr>
          <w:lang w:val="es-ES_tradnl"/>
        </w:rPr>
      </w:pPr>
    </w:p>
    <w:p w:rsidR="003B743B" w:rsidRDefault="003B743B" w:rsidP="005A27FE">
      <w:pPr>
        <w:rPr>
          <w:lang w:val="es-ES_tradnl"/>
        </w:rPr>
      </w:pPr>
    </w:p>
    <w:p w:rsidR="005A27FE" w:rsidRDefault="003B743B" w:rsidP="003B743B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3433326" cy="1781660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tener información de actualizacion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722" cy="17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3B" w:rsidRDefault="003B743B" w:rsidP="005A27FE">
      <w:pPr>
        <w:rPr>
          <w:lang w:val="es-ES_tradnl"/>
        </w:rPr>
      </w:pPr>
    </w:p>
    <w:p w:rsidR="003B743B" w:rsidRDefault="003B743B" w:rsidP="005A27FE">
      <w:pPr>
        <w:rPr>
          <w:lang w:val="es-ES_tradnl"/>
        </w:rPr>
      </w:pPr>
    </w:p>
    <w:p w:rsidR="003B743B" w:rsidRDefault="003B743B" w:rsidP="003B743B">
      <w:pPr>
        <w:pStyle w:val="Prrafodelista"/>
        <w:numPr>
          <w:ilvl w:val="0"/>
          <w:numId w:val="38"/>
        </w:numPr>
        <w:rPr>
          <w:lang w:val="es-ES_tradnl"/>
        </w:rPr>
      </w:pPr>
      <w:r w:rsidRPr="003B743B">
        <w:rPr>
          <w:lang w:val="es-ES_tradnl"/>
        </w:rPr>
        <w:t xml:space="preserve">El </w:t>
      </w:r>
      <w:proofErr w:type="spellStart"/>
      <w:r w:rsidRPr="003B743B">
        <w:rPr>
          <w:i/>
          <w:lang w:val="es-ES_tradnl"/>
        </w:rPr>
        <w:t>Remote</w:t>
      </w:r>
      <w:proofErr w:type="spellEnd"/>
      <w:r w:rsidRPr="003B743B">
        <w:rPr>
          <w:i/>
          <w:lang w:val="es-ES_tradnl"/>
        </w:rPr>
        <w:t xml:space="preserve"> Manager</w:t>
      </w:r>
      <w:r w:rsidRPr="003B743B">
        <w:rPr>
          <w:lang w:val="es-ES_tradnl"/>
        </w:rPr>
        <w:t xml:space="preserve"> consulta al </w:t>
      </w:r>
      <w:proofErr w:type="spellStart"/>
      <w:r w:rsidRPr="003B743B">
        <w:rPr>
          <w:i/>
          <w:lang w:val="es-ES_tradnl"/>
        </w:rPr>
        <w:t>Station</w:t>
      </w:r>
      <w:proofErr w:type="spellEnd"/>
      <w:r w:rsidRPr="003B743B">
        <w:rPr>
          <w:i/>
          <w:lang w:val="es-ES_tradnl"/>
        </w:rPr>
        <w:t xml:space="preserve"> </w:t>
      </w:r>
      <w:proofErr w:type="spellStart"/>
      <w:r w:rsidRPr="003B743B">
        <w:rPr>
          <w:i/>
          <w:lang w:val="es-ES_tradnl"/>
        </w:rPr>
        <w:t>Controller</w:t>
      </w:r>
      <w:proofErr w:type="spellEnd"/>
      <w:r w:rsidRPr="003B743B">
        <w:rPr>
          <w:lang w:val="es-ES_tradnl"/>
        </w:rPr>
        <w:t xml:space="preserve"> </w:t>
      </w:r>
      <w:r>
        <w:rPr>
          <w:lang w:val="es-ES_tradnl"/>
        </w:rPr>
        <w:t xml:space="preserve">todos </w:t>
      </w:r>
      <w:r w:rsidRPr="003B743B">
        <w:rPr>
          <w:lang w:val="es-ES_tradnl"/>
        </w:rPr>
        <w:t xml:space="preserve">los firmwares </w:t>
      </w:r>
      <w:r w:rsidR="00131574" w:rsidRPr="003B743B">
        <w:rPr>
          <w:lang w:val="es-ES_tradnl"/>
        </w:rPr>
        <w:t xml:space="preserve">de cada estación </w:t>
      </w:r>
      <w:r w:rsidRPr="003B743B">
        <w:rPr>
          <w:lang w:val="es-ES_tradnl"/>
        </w:rPr>
        <w:t>(incluido</w:t>
      </w:r>
      <w:r>
        <w:rPr>
          <w:lang w:val="es-ES_tradnl"/>
        </w:rPr>
        <w:t xml:space="preserve"> los</w:t>
      </w:r>
      <w:r w:rsidRPr="003B743B">
        <w:rPr>
          <w:lang w:val="es-ES_tradnl"/>
        </w:rPr>
        <w:t xml:space="preserve"> periféricos</w:t>
      </w:r>
      <w:r>
        <w:rPr>
          <w:lang w:val="es-ES_tradnl"/>
        </w:rPr>
        <w:t xml:space="preserve"> conectados</w:t>
      </w:r>
      <w:r w:rsidR="00131574">
        <w:rPr>
          <w:lang w:val="es-ES_tradnl"/>
        </w:rPr>
        <w:t>)</w:t>
      </w:r>
      <w:r w:rsidRPr="003B743B">
        <w:rPr>
          <w:lang w:val="es-ES_tradnl"/>
        </w:rPr>
        <w:t>. Y éste, devuelve una lista con el resultado. La información</w:t>
      </w:r>
      <w:r w:rsidR="00131574">
        <w:rPr>
          <w:lang w:val="es-ES_tradnl"/>
        </w:rPr>
        <w:t xml:space="preserve"> retornada</w:t>
      </w:r>
      <w:r w:rsidRPr="003B743B">
        <w:rPr>
          <w:lang w:val="es-ES_tradnl"/>
        </w:rPr>
        <w:t xml:space="preserve"> del firmware </w:t>
      </w:r>
      <w:r>
        <w:rPr>
          <w:lang w:val="es-ES_tradnl"/>
        </w:rPr>
        <w:t xml:space="preserve">hace referencia al </w:t>
      </w:r>
      <w:r w:rsidRPr="00131574">
        <w:rPr>
          <w:u w:val="single"/>
          <w:lang w:val="es-ES_tradnl"/>
        </w:rPr>
        <w:t>modelo de estación, la versión de hardware y de software</w:t>
      </w:r>
      <w:r>
        <w:rPr>
          <w:lang w:val="es-ES_tradnl"/>
        </w:rPr>
        <w:t>.</w:t>
      </w:r>
    </w:p>
    <w:p w:rsidR="003B743B" w:rsidRDefault="00131574" w:rsidP="003B743B">
      <w:pPr>
        <w:pStyle w:val="Prrafodelista"/>
        <w:numPr>
          <w:ilvl w:val="0"/>
          <w:numId w:val="38"/>
        </w:numPr>
        <w:rPr>
          <w:lang w:val="es-ES_tradnl"/>
        </w:rPr>
      </w:pPr>
      <w:r>
        <w:rPr>
          <w:lang w:val="es-ES_tradnl"/>
        </w:rPr>
        <w:t>Con la información de</w:t>
      </w:r>
      <w:r w:rsidR="00BD416A">
        <w:rPr>
          <w:lang w:val="es-ES_tradnl"/>
        </w:rPr>
        <w:t>l</w:t>
      </w:r>
      <w:r>
        <w:rPr>
          <w:lang w:val="es-ES_tradnl"/>
        </w:rPr>
        <w:t xml:space="preserve"> </w:t>
      </w:r>
      <w:r w:rsidRPr="00131574">
        <w:rPr>
          <w:u w:val="single"/>
          <w:lang w:val="es-ES_tradnl"/>
        </w:rPr>
        <w:t>modelo y versión de hardware</w:t>
      </w:r>
      <w:r>
        <w:rPr>
          <w:lang w:val="es-ES_tradnl"/>
        </w:rPr>
        <w:t xml:space="preserve">, el </w:t>
      </w:r>
      <w:proofErr w:type="spellStart"/>
      <w:r w:rsidRPr="00131574">
        <w:rPr>
          <w:i/>
          <w:lang w:val="es-ES_tradnl"/>
        </w:rPr>
        <w:t>Remote</w:t>
      </w:r>
      <w:proofErr w:type="spellEnd"/>
      <w:r w:rsidRPr="00131574">
        <w:rPr>
          <w:i/>
          <w:lang w:val="es-ES_tradnl"/>
        </w:rPr>
        <w:t xml:space="preserve"> Manager</w:t>
      </w:r>
      <w:r>
        <w:rPr>
          <w:lang w:val="es-ES_tradnl"/>
        </w:rPr>
        <w:t xml:space="preserve"> consulta al </w:t>
      </w:r>
      <w:r w:rsidRPr="00131574">
        <w:rPr>
          <w:i/>
          <w:lang w:val="es-ES_tradnl"/>
        </w:rPr>
        <w:t xml:space="preserve">Host </w:t>
      </w:r>
      <w:proofErr w:type="spellStart"/>
      <w:r w:rsidRPr="00131574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qu</w:t>
      </w:r>
      <w:r w:rsidR="00BD416A">
        <w:rPr>
          <w:lang w:val="es-ES_tradnl"/>
        </w:rPr>
        <w:t>é</w:t>
      </w:r>
      <w:r>
        <w:rPr>
          <w:lang w:val="es-ES_tradnl"/>
        </w:rPr>
        <w:t xml:space="preserve"> versiones de software son compatibles, y devuelve una lista de los mismos.</w:t>
      </w:r>
    </w:p>
    <w:p w:rsidR="00131574" w:rsidRDefault="00131574" w:rsidP="00131574"/>
    <w:p w:rsidR="00131574" w:rsidRDefault="00131574" w:rsidP="00131574"/>
    <w:p w:rsidR="00131574" w:rsidRPr="00215BCE" w:rsidRDefault="00131574" w:rsidP="00131574">
      <w:pPr>
        <w:shd w:val="clear" w:color="auto" w:fill="F2F2F2" w:themeFill="background1" w:themeFillShade="F2"/>
        <w:rPr>
          <w:i/>
        </w:rPr>
      </w:pPr>
      <w:r w:rsidRPr="00215BCE">
        <w:rPr>
          <w:i/>
        </w:rPr>
        <w:t xml:space="preserve">Nota: </w:t>
      </w:r>
      <w:r>
        <w:rPr>
          <w:i/>
        </w:rPr>
        <w:t>Las estaciones de la gama compact únicamente tienen un micro, pero éste puede ser compatible con múltiples versiones según el idioma (</w:t>
      </w:r>
      <w:proofErr w:type="gramStart"/>
      <w:r>
        <w:rPr>
          <w:i/>
        </w:rPr>
        <w:t>Inglés</w:t>
      </w:r>
      <w:proofErr w:type="gramEnd"/>
      <w:r>
        <w:rPr>
          <w:i/>
        </w:rPr>
        <w:t>, Chino). Las estaciones PSE tienen múltiples micros (además de periféricos conectables)</w:t>
      </w:r>
      <w:r w:rsidRPr="00215BCE">
        <w:rPr>
          <w:i/>
        </w:rPr>
        <w:t>.</w:t>
      </w:r>
    </w:p>
    <w:p w:rsidR="003B743B" w:rsidRDefault="003B743B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730E54" w:rsidRDefault="00730E54" w:rsidP="005A27FE"/>
    <w:p w:rsidR="00131574" w:rsidRDefault="008315F1" w:rsidP="00914DF7">
      <w:pPr>
        <w:pStyle w:val="Ttulo2"/>
      </w:pPr>
      <w:bookmarkStart w:id="17" w:name="_Toc467747414"/>
      <w:r>
        <w:lastRenderedPageBreak/>
        <w:t>Actualizar estaciones</w:t>
      </w:r>
      <w:bookmarkEnd w:id="17"/>
    </w:p>
    <w:p w:rsidR="008315F1" w:rsidRDefault="008315F1" w:rsidP="008315F1">
      <w:pPr>
        <w:rPr>
          <w:lang w:val="es-ES_tradnl"/>
        </w:rPr>
      </w:pPr>
    </w:p>
    <w:p w:rsidR="00730E54" w:rsidRDefault="00730E54" w:rsidP="008315F1">
      <w:pPr>
        <w:rPr>
          <w:lang w:val="es-ES_tradnl"/>
        </w:rPr>
      </w:pPr>
    </w:p>
    <w:p w:rsidR="008315F1" w:rsidRDefault="00730E54" w:rsidP="00730E54">
      <w:pPr>
        <w:jc w:val="center"/>
        <w:rPr>
          <w:lang w:val="es-ES_tradnl"/>
        </w:rPr>
      </w:pPr>
      <w:r>
        <w:rPr>
          <w:noProof/>
        </w:rPr>
        <w:drawing>
          <wp:inline distT="0" distB="0" distL="0" distR="0">
            <wp:extent cx="2623930" cy="2907402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ualizar estacion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50" cy="291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54" w:rsidRDefault="00730E54" w:rsidP="008315F1">
      <w:pPr>
        <w:rPr>
          <w:lang w:val="es-ES_tradnl"/>
        </w:rPr>
      </w:pPr>
    </w:p>
    <w:p w:rsidR="00730E54" w:rsidRDefault="00730E54" w:rsidP="008315F1">
      <w:pPr>
        <w:rPr>
          <w:lang w:val="es-ES_tradnl"/>
        </w:rPr>
      </w:pPr>
    </w:p>
    <w:p w:rsidR="00730E54" w:rsidRDefault="00730E54" w:rsidP="008315F1">
      <w:pPr>
        <w:rPr>
          <w:lang w:val="es-ES_tradnl"/>
        </w:rPr>
      </w:pPr>
    </w:p>
    <w:p w:rsidR="00730E54" w:rsidRDefault="00730E54" w:rsidP="00730E54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 w:rsidRPr="00730E54">
        <w:rPr>
          <w:i/>
          <w:lang w:val="es-ES_tradnl"/>
        </w:rPr>
        <w:t>Remote</w:t>
      </w:r>
      <w:proofErr w:type="spellEnd"/>
      <w:r w:rsidRPr="00730E54">
        <w:rPr>
          <w:i/>
          <w:lang w:val="es-ES_tradnl"/>
        </w:rPr>
        <w:t xml:space="preserve"> Manager</w:t>
      </w:r>
      <w:r>
        <w:rPr>
          <w:lang w:val="es-ES_tradnl"/>
        </w:rPr>
        <w:t xml:space="preserve"> da la orden al </w:t>
      </w:r>
      <w:proofErr w:type="spellStart"/>
      <w:r w:rsidRPr="00730E54">
        <w:rPr>
          <w:i/>
          <w:lang w:val="es-ES_tradnl"/>
        </w:rPr>
        <w:t>Station</w:t>
      </w:r>
      <w:proofErr w:type="spellEnd"/>
      <w:r w:rsidRPr="00730E54">
        <w:rPr>
          <w:i/>
          <w:lang w:val="es-ES_tradnl"/>
        </w:rPr>
        <w:t xml:space="preserve"> </w:t>
      </w:r>
      <w:proofErr w:type="spellStart"/>
      <w:r w:rsidRPr="00730E54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de actualizar una lista de estaciones. Cada elemento de la lista contiene información del </w:t>
      </w:r>
      <w:r w:rsidRPr="00730E54">
        <w:rPr>
          <w:u w:val="single"/>
          <w:lang w:val="es-ES_tradnl"/>
        </w:rPr>
        <w:t>ID de la estación, la versión hardware y la versión software</w:t>
      </w:r>
      <w:r>
        <w:rPr>
          <w:lang w:val="es-ES_tradnl"/>
        </w:rPr>
        <w:t xml:space="preserve"> correspondiente. Es necesario informar de qué versión software se quiere programar ya que para un hardware de un modelo de estación pueden existir múltiples versiones de software.</w:t>
      </w:r>
    </w:p>
    <w:p w:rsidR="00874276" w:rsidRDefault="00730E54" w:rsidP="00730E54">
      <w:pPr>
        <w:pStyle w:val="Prrafodelista"/>
        <w:numPr>
          <w:ilvl w:val="0"/>
          <w:numId w:val="39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 w:rsidRPr="006C51B9">
        <w:rPr>
          <w:i/>
          <w:lang w:val="es-ES_tradnl"/>
        </w:rPr>
        <w:t>Station</w:t>
      </w:r>
      <w:proofErr w:type="spellEnd"/>
      <w:r w:rsidRPr="006C51B9">
        <w:rPr>
          <w:i/>
          <w:lang w:val="es-ES_tradnl"/>
        </w:rPr>
        <w:t xml:space="preserve"> </w:t>
      </w:r>
      <w:proofErr w:type="spellStart"/>
      <w:r w:rsidRPr="006C51B9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consulta al </w:t>
      </w:r>
      <w:r w:rsidRPr="006C51B9">
        <w:rPr>
          <w:i/>
          <w:lang w:val="es-ES_tradnl"/>
        </w:rPr>
        <w:t xml:space="preserve">Host </w:t>
      </w:r>
      <w:proofErr w:type="spellStart"/>
      <w:r w:rsidRPr="006C51B9">
        <w:rPr>
          <w:i/>
          <w:lang w:val="es-ES_tradnl"/>
        </w:rPr>
        <w:t>Controller</w:t>
      </w:r>
      <w:proofErr w:type="spellEnd"/>
      <w:r>
        <w:rPr>
          <w:lang w:val="es-ES_tradnl"/>
        </w:rPr>
        <w:t xml:space="preserve"> las versiones compatibles para un </w:t>
      </w:r>
      <w:r w:rsidRPr="006C51B9">
        <w:rPr>
          <w:u w:val="single"/>
          <w:lang w:val="es-ES_tradnl"/>
        </w:rPr>
        <w:t>modelo y un hardware específico</w:t>
      </w:r>
      <w:r>
        <w:rPr>
          <w:lang w:val="es-ES_tradnl"/>
        </w:rPr>
        <w:t xml:space="preserve">. Con la información recibida selecciona la versión software que recibió del </w:t>
      </w:r>
      <w:proofErr w:type="spellStart"/>
      <w:r>
        <w:rPr>
          <w:lang w:val="es-ES_tradnl"/>
        </w:rPr>
        <w:t>Remote</w:t>
      </w:r>
      <w:proofErr w:type="spellEnd"/>
      <w:r>
        <w:rPr>
          <w:lang w:val="es-ES_tradnl"/>
        </w:rPr>
        <w:t xml:space="preserve"> Manager y actualiza la estación con esa versión.</w:t>
      </w:r>
    </w:p>
    <w:p w:rsidR="00874276" w:rsidRPr="00874276" w:rsidRDefault="00874276" w:rsidP="00874276">
      <w:pPr>
        <w:rPr>
          <w:lang w:val="es-ES_tradnl"/>
        </w:rPr>
      </w:pPr>
    </w:p>
    <w:p w:rsidR="00874276" w:rsidRPr="00874276" w:rsidRDefault="00874276" w:rsidP="00874276">
      <w:pPr>
        <w:rPr>
          <w:lang w:val="es-ES_tradnl"/>
        </w:rPr>
      </w:pPr>
    </w:p>
    <w:p w:rsidR="00874276" w:rsidRPr="00874276" w:rsidRDefault="00874276" w:rsidP="00874276">
      <w:pPr>
        <w:rPr>
          <w:lang w:val="es-ES_tradnl"/>
        </w:rPr>
      </w:pPr>
    </w:p>
    <w:sectPr w:rsidR="00874276" w:rsidRPr="00874276" w:rsidSect="00587AF7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B23" w:rsidRDefault="00594B23" w:rsidP="00DE2D42">
      <w:r>
        <w:separator/>
      </w:r>
    </w:p>
  </w:endnote>
  <w:endnote w:type="continuationSeparator" w:id="0">
    <w:p w:rsidR="00594B23" w:rsidRDefault="00594B23" w:rsidP="00DE2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B5" w:rsidRDefault="00594B23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0" type="#_x0000_t202" style="position:absolute;left:0;text-align:left;margin-left:425.15pt;margin-top:-2.6pt;width:85.05pt;height:12.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6uPgIAAMgEAAAOAAAAZHJzL2Uyb0RvYy54bWy8VNuO0zAQfUfiHyy/0ySFLiVqulq6LEJa&#10;LtIuH+A6TmNhe4ztNilfv2M7LQXeECIPlmdsnzkzZyar61ErchDOSzANrWYlJcJwaKXZNfTr492L&#10;JSU+MNMyBUY09Cg8vV4/f7YabC3m0INqhSMIYnw92Ib2Idi6KDzvhWZ+BlYYPOzAaRbQdLuidWxA&#10;dK2KeVleFQO41jrgwnv03uZDuk74XSd4+Nx1XgSiGorcQlpdWrdxLdYrVu8cs73kEw32Fyw0kwaD&#10;nqFuWWBk7+QfUFpyBx66MOOgC+g6yUXKAbOpyt+yeeiZFSkXLI635zL5fwfLPx2+OCLbhs4pMUyj&#10;RI9iDOQtjKS6iuUZrK/x1oPFe2FEP8qcUvX2Hvg3TwxsemZ24sY5GHrBWqRXxZfFxdOM4yPIdvgI&#10;LcZh+wAJaOycjrXDahBER5mOZ2kiFx5DlsuyermghONZtVi+XiTtClafXlvnw3sBmsRNQx1Kn9DZ&#10;4d6HyIbVpysxmAcl2zupVDJiu4mNcuTAsFEY58KEnKXaa6Sb/VUZv9wz6MfOyv4TldS1ESZF+yWC&#10;MmRo6JvFfJFr93+jaxlwypTUDV1e5BDFemfaNAOBSZX3WChlJvWiYFm6MG7HqU+mpthCe0Q5HeSh&#10;wp8AbnpwPygZcKAa6r/vmROUqA8GW2LxKtaOhGTgxl16tycvMxwhGsqDoyQbm5DndW+d3PUYIwtj&#10;4AYbqJNJ29hpmc9EHMcliTCNdpzHSzvd+vkDWj8BAAD//wMAUEsDBBQABgAIAAAAIQCmt1TW3wAA&#10;AAoBAAAPAAAAZHJzL2Rvd25yZXYueG1sTI/BTsMwDIbvSLxDZCQuaEtoGSql6YSQxp0xCXHzWq+p&#10;1jhVk3YdT092Yjdb/vT7+4v1bDsx0eBbxxoelwoEceXqlhsNu6/NIgPhA3KNnWPScCYP6/L2psC8&#10;dif+pGkbGhFD2OeowYTQ51L6ypBFv3Q9cbwd3GAxxHVoZD3gKYbbTiZKPUuLLccPBnt6N1Qdt6PV&#10;kLbmOB7Mud8Z3Hz8Vg/pj5y+tb6/m99eQQSawz8MF/2oDmV02ruRay86DdlKpRHVsFglIC6AStQT&#10;iH2cXjKQZSGvK5R/AAAA//8DAFBLAQItABQABgAIAAAAIQC2gziS/gAAAOEBAAATAAAAAAAAAAAA&#10;AAAAAAAAAABbQ29udGVudF9UeXBlc10ueG1sUEsBAi0AFAAGAAgAAAAhADj9If/WAAAAlAEAAAsA&#10;AAAAAAAAAAAAAAAALwEAAF9yZWxzLy5yZWxzUEsBAi0AFAAGAAgAAAAhAFPynq4+AgAAyAQAAA4A&#10;AAAAAAAAAAAAAAAALgIAAGRycy9lMm9Eb2MueG1sUEsBAi0AFAAGAAgAAAAhAKa3VNbfAAAACgEA&#10;AA8AAAAAAAAAAAAAAAAAmAQAAGRycy9kb3ducmV2LnhtbFBLBQYAAAAABAAEAPMAAACkBQAAAAA=&#10;" fillcolor="#4f81bd [3204]" strokecolor="#4f81bd [3204]">
          <v:textbox style="mso-next-textbox:#Text Box 16" inset="1.5mm,0,1.5mm,0">
            <w:txbxContent>
              <w:p w:rsidR="005437B5" w:rsidRDefault="005437B5">
                <w:pPr>
                  <w:rPr>
                    <w:color w:val="FFFFFF" w:themeColor="background1"/>
                    <w:lang w:val="es-ES_tradnl"/>
                  </w:rPr>
                </w:pPr>
                <w:proofErr w:type="gramStart"/>
                <w:r>
                  <w:rPr>
                    <w:color w:val="FFFFFF" w:themeColor="background1"/>
                    <w:lang w:val="es-ES_tradnl"/>
                  </w:rPr>
                  <w:t>doc-ver1.2.0</w:t>
                </w:r>
                <w:proofErr w:type="gramEnd"/>
              </w:p>
              <w:p w:rsidR="005437B5" w:rsidRPr="00A0297E" w:rsidRDefault="005437B5">
                <w:pPr>
                  <w:rPr>
                    <w:color w:val="FFFFFF" w:themeColor="background1"/>
                    <w:lang w:val="es-ES_tradnl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14" o:spid="_x0000_s2049" type="#_x0000_t202" style="position:absolute;left:0;text-align:left;margin-left:4.8pt;margin-top:-6.7pt;width:420.4pt;height:19.5pt;z-index:251662336;visibility:visible;v-text-anchor:middle" filled="f" stroked="f">
          <v:textbox style="mso-next-textbox:#Text Box 14" inset=",.7mm,,.7mm">
            <w:txbxContent>
              <w:p w:rsidR="005437B5" w:rsidRPr="003B2AA5" w:rsidRDefault="005437B5" w:rsidP="003B2AA5">
                <w:pPr>
                  <w:jc w:val="right"/>
                  <w:rPr>
                    <w:lang w:val="es-ES_tradnl"/>
                  </w:rPr>
                </w:pPr>
                <w:r>
                  <w:rPr>
                    <w:lang w:val="es-ES_tradnl"/>
                  </w:rPr>
                  <w:t xml:space="preserve">JBC </w:t>
                </w:r>
                <w:proofErr w:type="spellStart"/>
                <w:r>
                  <w:rPr>
                    <w:lang w:val="es-ES_tradnl"/>
                  </w:rPr>
                  <w:t>Soldering</w:t>
                </w:r>
                <w:proofErr w:type="spellEnd"/>
                <w:r>
                  <w:rPr>
                    <w:lang w:val="es-ES_tradnl"/>
                  </w:rPr>
                  <w:t xml:space="preserve"> SL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B23" w:rsidRDefault="00594B23" w:rsidP="00DE2D42">
      <w:r>
        <w:separator/>
      </w:r>
    </w:p>
  </w:footnote>
  <w:footnote w:type="continuationSeparator" w:id="0">
    <w:p w:rsidR="00594B23" w:rsidRDefault="00594B23" w:rsidP="00DE2D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7B5" w:rsidRDefault="00594B23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2" type="#_x0000_t202" style="position:absolute;left:0;text-align:left;margin-left:85.05pt;margin-top:28.5pt;width:389.7pt;height:14.65pt;z-index:251661312;visibility:visible;mso-position-horizontal-relative:page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LLsgIAALMFAAAOAAAAZHJzL2Uyb0RvYy54bWysVNtunDAQfa/Uf7D8TrjESxYUNkqWpaqU&#10;XqSkH+AFs1gFm9rehTTqv3ds9pbkpWrLA7LH4zNnZo7n+mbsWrRjSnMpMhxeBBgxUcqKi02Gvz0W&#10;3hwjbaioaCsFy/AT0/hm8f7d9dCnLJKNbCumEIAInQ59hhtj+tT3ddmwjuoL2TMBh7VUHTWwVRu/&#10;UnQA9K71oyCI/UGqqleyZFqDNZ8O8cLh1zUrzZe61sygNsPAzbi/cv+1/fuLa5puFO0bXu5p0L9g&#10;0VEuIOgRKqeGoq3ib6A6XiqpZW0uStn5sq55yVwOkE0YvMrmoaE9c7lAcXR/LJP+f7Dl591XhXiV&#10;YYKRoB206JGNBt3JERFbnaHXKTg99OBmRjBDl12mur+X5XeNhFw2VGzYrVJyaBitgF1ob/pnVycc&#10;bUHWwydZQRi6NdIBjbXqbOmgGAjQoUtPx85YKiUYZ5dJHF3CUQln4dUsil3rfJoebvdKmw9Mdsgu&#10;Mqyg8w6d7u61sWxoenCxwYQseNu67rfihQEcJwvEhqv2zLJwzXxOgmQ1X82JR6J45ZEgz73bYkm8&#10;uABS+WW+XObhLxs3JGnDq4oJG+YgrJD8WeP2Ep8kcZSWli2vLJylpNVmvWwV2lEQduE+V3M4Obn5&#10;L2m4IkAur1IKIxLcRYlXxPMrjxRk5iVXwdwLwuQuiQOSkLx4mdI9F+zfU0JDhpNZNJvEdCL9KrfA&#10;fW9zo2nHDYyOlncZnh+daGoluBKVa62hvJ3WZ6Ww9E+lgHYfGu0EazU6qdWM6xFQrIrXsnoC6SoJ&#10;ygIRwryDRSPVT4wGmB0Z1j+2VDGM2o8C5J+EhNhh4zawUOfW9cFKRQkQGS6NwmjaLM00mra94psG&#10;Yhye2i08loI7HZ/47J8YTAaXzn6K2dFzvndep1m7+A0AAP//AwBQSwMEFAAGAAgAAAAhAOPuIjjf&#10;AAAACgEAAA8AAABkcnMvZG93bnJldi54bWxMj8FOwzAQRO9I/IO1SNyoHRTaJsSpEBIcUCkiILhu&#10;4yWJiO0Qu23692xPcBzNaOZNsZpsL/Y0hs47DclMgSBXe9O5RsP728PVEkSI6Az23pGGIwVYledn&#10;BebGH9wr7avYCC5xIUcNbYxDLmWoW7IYZn4gx96XHy1GlmMjzYgHLre9vFZqLi12jhdaHOi+pfq7&#10;2lke+XjG40at7Uv99JM9fq6bKk0brS8vprtbEJGm+BeGEz6jQ8lMW79zJoie9UIlHNVws+BPp4BK&#10;sgzEVsMynYMsC/n/QvkLAAD//wMAUEsBAi0AFAAGAAgAAAAhALaDOJL+AAAA4QEAABMAAAAAAAAA&#10;AAAAAAAAAAAAAFtDb250ZW50X1R5cGVzXS54bWxQSwECLQAUAAYACAAAACEAOP0h/9YAAACUAQAA&#10;CwAAAAAAAAAAAAAAAAAvAQAAX3JlbHMvLnJlbHNQSwECLQAUAAYACAAAACEAcXYSy7ICAACzBQAA&#10;DgAAAAAAAAAAAAAAAAAuAgAAZHJzL2Uyb0RvYy54bWxQSwECLQAUAAYACAAAACEA4+4iON8AAAAK&#10;AQAADwAAAAAAAAAAAAAAAAAMBQAAZHJzL2Rvd25yZXYueG1sUEsFBgAAAAAEAAQA8wAAABgGAAAA&#10;AA==&#10;" o:allowincell="f" filled="f" stroked="f">
          <v:textbox style="mso-next-textbox:#Text Box 4;mso-fit-shape-to-text:t" inset=",0,,0">
            <w:txbxContent>
              <w:p w:rsidR="005437B5" w:rsidRPr="00AF0774" w:rsidRDefault="005437B5" w:rsidP="002220A5">
                <w:pPr>
                  <w:jc w:val="left"/>
                  <w:rPr>
                    <w:u w:val="single"/>
                    <w:lang w:val="es-ES_tradnl"/>
                  </w:rPr>
                </w:pPr>
                <w:proofErr w:type="spellStart"/>
                <w:r>
                  <w:rPr>
                    <w:lang w:val="es-ES_tradnl"/>
                  </w:rPr>
                  <w:t>B·Net</w:t>
                </w:r>
                <w:proofErr w:type="spellEnd"/>
                <w:r>
                  <w:rPr>
                    <w:lang w:val="es-ES_tradnl"/>
                  </w:rPr>
                  <w:t>. Procesos generales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51" type="#_x0000_t202" style="position:absolute;left:0;text-align:left;margin-left:479.2pt;margin-top:28.5pt;width:85.05pt;height:14.65pt;z-index:251660288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TghAIAABAFAAAOAAAAZHJzL2Uyb0RvYy54bWysVFtv2yAUfp+0/4B4T32pc7FVp2qaeZrU&#10;XaR2P4AAjtFsYEBid9X++w44SbNuk6ZpfsBcDt+5fN/h6nroWrTnxgolS5xcxBhxSRUTclvizw/V&#10;ZIGRdUQy0irJS/zILb5evn511euCp6pRLeMGAYi0Ra9L3DiniyiytOEdsRdKcwmHtTIdcbA024gZ&#10;0gN610ZpHM+iXhmmjaLcWthdj4d4GfDrmlP3sa4td6gtMcTmwmjCuPFjtLwixdYQ3Qh6CIP8QxQd&#10;ERKcnqDWxBG0M+IXqE5Qo6yq3QVVXaTqWlAecoBskvhFNvcN0TzkAsWx+lQm+/9g6Yf9J4MEK/El&#10;RpJ0QNEDHxxaqQFd+ur02hZgdK/BzA2wDSyHTK2+U/SLRVLdNkRu+Y0xqm84YRBd4m9GZ1dHHOtB&#10;Nv17xcAN2TkVgIbadL50UAwE6MDS44kZHwr1LuN5lqVwROEsmU/TWaAuIsXxtjbWveWqQ35SYgPM&#10;B3Syv7POR0OKo4l3ZlUrWCXaNizMdnPbGrQnoJKsWiSrdUjghVkrvbFU/tqIOO5AkODDn/lwA+tP&#10;eZJm8SrNJ9VsMZ9kVTad5PN4MYmTfJXP4izP1tV3H2CSFY1gjMs7IflRgUn2dwwfemHUTtAg6kuc&#10;T9PpSNEfk4zD97skO+GgIVvRlXhxMiKFJ/aNZJA2KRwR7TiPfg4/VBlqcPyHqgQZeOZHDbhhMwS9&#10;BY14iWwUewRdGAW0AcPwmMCkUeYbRj00Zont1x0xHKP2nQRt5UmW+U4OC5iY893NcZdIChAlps5g&#10;NC5u3dj3O23EtgEfRx3fgBIrEUTyHM9Bv9B2IZvDE+H7+nwdrJ4fsuUPAAAA//8DAFBLAwQUAAYA&#10;CAAAACEAsLuXI98AAAALAQAADwAAAGRycy9kb3ducmV2LnhtbEyPMU/DMBCFdyT+g3VILIjaiWgT&#10;QpwKRWJBLAQGxnNs4ojYjmK3Dfx6rhOMT/fp3ffq/eomdjRLHIOXkG0EMOP7oEc/SHh/e7otgcWE&#10;XuMUvJHwbSLsm8uLGisdTv7VHLs0MCrxsUIJNqW54jz21jiMmzAbT7fPsDhMFJeB6wVPVO4mngux&#10;4w5HTx8szqa1pv/qDk5C/tKqmx87RqviR9G1+XM2KJTy+mp9fACWzJr+YDjrkzo05KTCwevIJsoi&#10;F1tiJWwLGnUmsvK+AKYklHc74E3N/29ofgEAAP//AwBQSwECLQAUAAYACAAAACEAtoM4kv4AAADh&#10;AQAAEwAAAAAAAAAAAAAAAAAAAAAAW0NvbnRlbnRfVHlwZXNdLnhtbFBLAQItABQABgAIAAAAIQA4&#10;/SH/1gAAAJQBAAALAAAAAAAAAAAAAAAAAC8BAABfcmVscy8ucmVsc1BLAQItABQABgAIAAAAIQCR&#10;coTghAIAABAFAAAOAAAAAAAAAAAAAAAAAC4CAABkcnMvZTJvRG9jLnhtbFBLAQItABQABgAIAAAA&#10;IQCwu5cj3wAAAAsBAAAPAAAAAAAAAAAAAAAAAN4EAABkcnMvZG93bnJldi54bWxQSwUGAAAAAAQA&#10;BADzAAAA6gUAAAAA&#10;" o:allowincell="f" fillcolor="#4f81bd" stroked="f">
          <v:textbox style="mso-next-textbox:#Text Box 3;mso-fit-shape-to-text:t" inset=",0,,0">
            <w:txbxContent>
              <w:p w:rsidR="005437B5" w:rsidRPr="0082256C" w:rsidRDefault="005437B5">
                <w:pPr>
                  <w:rPr>
                    <w:color w:val="FFFFFF"/>
                  </w:rPr>
                </w:pPr>
                <w: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 w:rsidR="00FD1A5E" w:rsidRPr="00FD1A5E">
                  <w:rPr>
                    <w:noProof/>
                    <w:color w:val="FFFFFF"/>
                  </w:rPr>
                  <w:t>14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860"/>
    <w:multiLevelType w:val="hybridMultilevel"/>
    <w:tmpl w:val="51DCD73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7663C"/>
    <w:multiLevelType w:val="hybridMultilevel"/>
    <w:tmpl w:val="C6320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D3E9C"/>
    <w:multiLevelType w:val="hybridMultilevel"/>
    <w:tmpl w:val="9CD088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2E7BD2"/>
    <w:multiLevelType w:val="hybridMultilevel"/>
    <w:tmpl w:val="DF8EF4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34C3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9C321D"/>
    <w:multiLevelType w:val="hybridMultilevel"/>
    <w:tmpl w:val="2620FC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6028C3"/>
    <w:multiLevelType w:val="hybridMultilevel"/>
    <w:tmpl w:val="62C0DF3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B4FED"/>
    <w:multiLevelType w:val="hybridMultilevel"/>
    <w:tmpl w:val="2D2653F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320F3"/>
    <w:multiLevelType w:val="hybridMultilevel"/>
    <w:tmpl w:val="8DE2C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081DF6"/>
    <w:multiLevelType w:val="hybridMultilevel"/>
    <w:tmpl w:val="ABC663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7704A"/>
    <w:multiLevelType w:val="hybridMultilevel"/>
    <w:tmpl w:val="4FBC7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14B39"/>
    <w:multiLevelType w:val="hybridMultilevel"/>
    <w:tmpl w:val="24FADF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016E55"/>
    <w:multiLevelType w:val="hybridMultilevel"/>
    <w:tmpl w:val="259086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F41F0A"/>
    <w:multiLevelType w:val="hybridMultilevel"/>
    <w:tmpl w:val="000647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9C17E3"/>
    <w:multiLevelType w:val="hybridMultilevel"/>
    <w:tmpl w:val="40AC98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6242A"/>
    <w:multiLevelType w:val="hybridMultilevel"/>
    <w:tmpl w:val="D7E4FA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DD2E8F"/>
    <w:multiLevelType w:val="hybridMultilevel"/>
    <w:tmpl w:val="A8D0CF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A50859"/>
    <w:multiLevelType w:val="hybridMultilevel"/>
    <w:tmpl w:val="92A425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600BCC"/>
    <w:multiLevelType w:val="hybridMultilevel"/>
    <w:tmpl w:val="713C66F6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140C9B"/>
    <w:multiLevelType w:val="hybridMultilevel"/>
    <w:tmpl w:val="A120E0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554DF8"/>
    <w:multiLevelType w:val="hybridMultilevel"/>
    <w:tmpl w:val="F6B667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AF49D4"/>
    <w:multiLevelType w:val="hybridMultilevel"/>
    <w:tmpl w:val="853E33F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6A5DE0"/>
    <w:multiLevelType w:val="hybridMultilevel"/>
    <w:tmpl w:val="463CD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3F3E21"/>
    <w:multiLevelType w:val="multilevel"/>
    <w:tmpl w:val="AF667ED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4">
    <w:nsid w:val="49A62095"/>
    <w:multiLevelType w:val="hybridMultilevel"/>
    <w:tmpl w:val="5096F2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2868B0"/>
    <w:multiLevelType w:val="hybridMultilevel"/>
    <w:tmpl w:val="ED58F3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15252"/>
    <w:multiLevelType w:val="hybridMultilevel"/>
    <w:tmpl w:val="D0A86A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F5ED3"/>
    <w:multiLevelType w:val="hybridMultilevel"/>
    <w:tmpl w:val="3042BC0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85D4C"/>
    <w:multiLevelType w:val="hybridMultilevel"/>
    <w:tmpl w:val="D344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DA2E0A"/>
    <w:multiLevelType w:val="hybridMultilevel"/>
    <w:tmpl w:val="70D6369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80E4B"/>
    <w:multiLevelType w:val="hybridMultilevel"/>
    <w:tmpl w:val="23500F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DA0948"/>
    <w:multiLevelType w:val="hybridMultilevel"/>
    <w:tmpl w:val="956847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B45CD4"/>
    <w:multiLevelType w:val="hybridMultilevel"/>
    <w:tmpl w:val="8C66A0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B32E7A"/>
    <w:multiLevelType w:val="hybridMultilevel"/>
    <w:tmpl w:val="E9F85A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2B2F11"/>
    <w:multiLevelType w:val="hybridMultilevel"/>
    <w:tmpl w:val="72964DF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306F7C"/>
    <w:multiLevelType w:val="hybridMultilevel"/>
    <w:tmpl w:val="8AC4173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EF6BD2"/>
    <w:multiLevelType w:val="hybridMultilevel"/>
    <w:tmpl w:val="5180181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F708DF"/>
    <w:multiLevelType w:val="hybridMultilevel"/>
    <w:tmpl w:val="18B64C4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63256E"/>
    <w:multiLevelType w:val="hybridMultilevel"/>
    <w:tmpl w:val="6D76E7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980F4C"/>
    <w:multiLevelType w:val="hybridMultilevel"/>
    <w:tmpl w:val="A724AF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D174D2"/>
    <w:multiLevelType w:val="hybridMultilevel"/>
    <w:tmpl w:val="0EA667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34"/>
  </w:num>
  <w:num w:numId="4">
    <w:abstractNumId w:val="13"/>
  </w:num>
  <w:num w:numId="5">
    <w:abstractNumId w:val="0"/>
  </w:num>
  <w:num w:numId="6">
    <w:abstractNumId w:val="32"/>
  </w:num>
  <w:num w:numId="7">
    <w:abstractNumId w:val="36"/>
  </w:num>
  <w:num w:numId="8">
    <w:abstractNumId w:val="7"/>
  </w:num>
  <w:num w:numId="9">
    <w:abstractNumId w:val="6"/>
  </w:num>
  <w:num w:numId="10">
    <w:abstractNumId w:val="39"/>
  </w:num>
  <w:num w:numId="11">
    <w:abstractNumId w:val="27"/>
  </w:num>
  <w:num w:numId="12">
    <w:abstractNumId w:val="18"/>
  </w:num>
  <w:num w:numId="13">
    <w:abstractNumId w:val="1"/>
  </w:num>
  <w:num w:numId="14">
    <w:abstractNumId w:val="28"/>
  </w:num>
  <w:num w:numId="15">
    <w:abstractNumId w:val="37"/>
  </w:num>
  <w:num w:numId="16">
    <w:abstractNumId w:val="33"/>
  </w:num>
  <w:num w:numId="17">
    <w:abstractNumId w:val="31"/>
  </w:num>
  <w:num w:numId="18">
    <w:abstractNumId w:val="29"/>
  </w:num>
  <w:num w:numId="19">
    <w:abstractNumId w:val="35"/>
  </w:num>
  <w:num w:numId="20">
    <w:abstractNumId w:val="16"/>
  </w:num>
  <w:num w:numId="21">
    <w:abstractNumId w:val="25"/>
  </w:num>
  <w:num w:numId="22">
    <w:abstractNumId w:val="4"/>
  </w:num>
  <w:num w:numId="23">
    <w:abstractNumId w:val="15"/>
  </w:num>
  <w:num w:numId="24">
    <w:abstractNumId w:val="14"/>
  </w:num>
  <w:num w:numId="25">
    <w:abstractNumId w:val="11"/>
  </w:num>
  <w:num w:numId="26">
    <w:abstractNumId w:val="30"/>
  </w:num>
  <w:num w:numId="27">
    <w:abstractNumId w:val="3"/>
  </w:num>
  <w:num w:numId="28">
    <w:abstractNumId w:val="5"/>
  </w:num>
  <w:num w:numId="29">
    <w:abstractNumId w:val="26"/>
  </w:num>
  <w:num w:numId="30">
    <w:abstractNumId w:val="9"/>
  </w:num>
  <w:num w:numId="31">
    <w:abstractNumId w:val="2"/>
  </w:num>
  <w:num w:numId="32">
    <w:abstractNumId w:val="40"/>
  </w:num>
  <w:num w:numId="33">
    <w:abstractNumId w:val="8"/>
  </w:num>
  <w:num w:numId="34">
    <w:abstractNumId w:val="19"/>
  </w:num>
  <w:num w:numId="35">
    <w:abstractNumId w:val="17"/>
  </w:num>
  <w:num w:numId="36">
    <w:abstractNumId w:val="10"/>
  </w:num>
  <w:num w:numId="37">
    <w:abstractNumId w:val="12"/>
  </w:num>
  <w:num w:numId="38">
    <w:abstractNumId w:val="20"/>
  </w:num>
  <w:num w:numId="39">
    <w:abstractNumId w:val="38"/>
  </w:num>
  <w:num w:numId="40">
    <w:abstractNumId w:val="24"/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91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684E"/>
    <w:rsid w:val="000039B5"/>
    <w:rsid w:val="00003DF6"/>
    <w:rsid w:val="0000603B"/>
    <w:rsid w:val="00010F8E"/>
    <w:rsid w:val="00015141"/>
    <w:rsid w:val="00015C8C"/>
    <w:rsid w:val="00017F20"/>
    <w:rsid w:val="0002058E"/>
    <w:rsid w:val="00024982"/>
    <w:rsid w:val="000267D4"/>
    <w:rsid w:val="00027294"/>
    <w:rsid w:val="000320DA"/>
    <w:rsid w:val="00034ADD"/>
    <w:rsid w:val="00035946"/>
    <w:rsid w:val="000424AB"/>
    <w:rsid w:val="000438DE"/>
    <w:rsid w:val="00046218"/>
    <w:rsid w:val="0004762F"/>
    <w:rsid w:val="000535A0"/>
    <w:rsid w:val="00055AF7"/>
    <w:rsid w:val="00055B0F"/>
    <w:rsid w:val="00056BFA"/>
    <w:rsid w:val="00063983"/>
    <w:rsid w:val="00065B39"/>
    <w:rsid w:val="00073D21"/>
    <w:rsid w:val="00074460"/>
    <w:rsid w:val="00081E5B"/>
    <w:rsid w:val="00083471"/>
    <w:rsid w:val="00084852"/>
    <w:rsid w:val="00085229"/>
    <w:rsid w:val="00086AA4"/>
    <w:rsid w:val="0009009F"/>
    <w:rsid w:val="000900E4"/>
    <w:rsid w:val="000916D4"/>
    <w:rsid w:val="000A42BE"/>
    <w:rsid w:val="000A541D"/>
    <w:rsid w:val="000B0014"/>
    <w:rsid w:val="000B2E86"/>
    <w:rsid w:val="000B415E"/>
    <w:rsid w:val="000B5679"/>
    <w:rsid w:val="000C1A7A"/>
    <w:rsid w:val="000C5A5F"/>
    <w:rsid w:val="000C635B"/>
    <w:rsid w:val="000D0DD4"/>
    <w:rsid w:val="000D352C"/>
    <w:rsid w:val="000D5219"/>
    <w:rsid w:val="000E2B24"/>
    <w:rsid w:val="000E614A"/>
    <w:rsid w:val="000E7650"/>
    <w:rsid w:val="000F019C"/>
    <w:rsid w:val="000F1171"/>
    <w:rsid w:val="000F4EAF"/>
    <w:rsid w:val="000F6889"/>
    <w:rsid w:val="00101ABA"/>
    <w:rsid w:val="00103AB7"/>
    <w:rsid w:val="00104452"/>
    <w:rsid w:val="0010460D"/>
    <w:rsid w:val="00121DD1"/>
    <w:rsid w:val="00122545"/>
    <w:rsid w:val="00123D4B"/>
    <w:rsid w:val="00123DBA"/>
    <w:rsid w:val="00124C54"/>
    <w:rsid w:val="0012502A"/>
    <w:rsid w:val="001261CE"/>
    <w:rsid w:val="00131574"/>
    <w:rsid w:val="001330A3"/>
    <w:rsid w:val="00137681"/>
    <w:rsid w:val="0014052C"/>
    <w:rsid w:val="00143A2B"/>
    <w:rsid w:val="00145671"/>
    <w:rsid w:val="00152D29"/>
    <w:rsid w:val="0015322E"/>
    <w:rsid w:val="00153BB9"/>
    <w:rsid w:val="00155D50"/>
    <w:rsid w:val="001653F5"/>
    <w:rsid w:val="001712DB"/>
    <w:rsid w:val="00174549"/>
    <w:rsid w:val="001831B7"/>
    <w:rsid w:val="0019121C"/>
    <w:rsid w:val="00191B79"/>
    <w:rsid w:val="00197774"/>
    <w:rsid w:val="001978F3"/>
    <w:rsid w:val="001B3E7A"/>
    <w:rsid w:val="001B41A3"/>
    <w:rsid w:val="001B59C9"/>
    <w:rsid w:val="001B7419"/>
    <w:rsid w:val="001C2B6D"/>
    <w:rsid w:val="001C458F"/>
    <w:rsid w:val="001C5E70"/>
    <w:rsid w:val="001C5FF6"/>
    <w:rsid w:val="001E0EE1"/>
    <w:rsid w:val="001E558F"/>
    <w:rsid w:val="001E60C7"/>
    <w:rsid w:val="001E6AAB"/>
    <w:rsid w:val="001E74A5"/>
    <w:rsid w:val="001F138E"/>
    <w:rsid w:val="001F3982"/>
    <w:rsid w:val="00200968"/>
    <w:rsid w:val="002018C9"/>
    <w:rsid w:val="00201B6C"/>
    <w:rsid w:val="00203290"/>
    <w:rsid w:val="0020450C"/>
    <w:rsid w:val="00206821"/>
    <w:rsid w:val="00206A6E"/>
    <w:rsid w:val="00207DF4"/>
    <w:rsid w:val="00210F30"/>
    <w:rsid w:val="002116A5"/>
    <w:rsid w:val="0021180A"/>
    <w:rsid w:val="00217A71"/>
    <w:rsid w:val="002220A5"/>
    <w:rsid w:val="00223795"/>
    <w:rsid w:val="00223DCD"/>
    <w:rsid w:val="00223FD7"/>
    <w:rsid w:val="00225B7C"/>
    <w:rsid w:val="00230D2B"/>
    <w:rsid w:val="00233DB7"/>
    <w:rsid w:val="00234562"/>
    <w:rsid w:val="00243B7C"/>
    <w:rsid w:val="00251FFE"/>
    <w:rsid w:val="00254888"/>
    <w:rsid w:val="00260E5F"/>
    <w:rsid w:val="00264E52"/>
    <w:rsid w:val="00264F00"/>
    <w:rsid w:val="002664B8"/>
    <w:rsid w:val="00266EAA"/>
    <w:rsid w:val="00270E02"/>
    <w:rsid w:val="00272275"/>
    <w:rsid w:val="00272A23"/>
    <w:rsid w:val="002738A3"/>
    <w:rsid w:val="00275046"/>
    <w:rsid w:val="002755FB"/>
    <w:rsid w:val="002769A2"/>
    <w:rsid w:val="00280923"/>
    <w:rsid w:val="00282248"/>
    <w:rsid w:val="002829D7"/>
    <w:rsid w:val="0028558D"/>
    <w:rsid w:val="00285D85"/>
    <w:rsid w:val="002860F2"/>
    <w:rsid w:val="002874E4"/>
    <w:rsid w:val="00287B8E"/>
    <w:rsid w:val="00293255"/>
    <w:rsid w:val="002955CE"/>
    <w:rsid w:val="002A3F1B"/>
    <w:rsid w:val="002A40C9"/>
    <w:rsid w:val="002A552F"/>
    <w:rsid w:val="002A620E"/>
    <w:rsid w:val="002A73B7"/>
    <w:rsid w:val="002A7D0A"/>
    <w:rsid w:val="002B2113"/>
    <w:rsid w:val="002C24EE"/>
    <w:rsid w:val="002C44CD"/>
    <w:rsid w:val="002C6373"/>
    <w:rsid w:val="002D1D7C"/>
    <w:rsid w:val="002D5728"/>
    <w:rsid w:val="002D70B0"/>
    <w:rsid w:val="002E2BD2"/>
    <w:rsid w:val="002E5C89"/>
    <w:rsid w:val="002F2D30"/>
    <w:rsid w:val="002F3FBC"/>
    <w:rsid w:val="002F43CF"/>
    <w:rsid w:val="002F557E"/>
    <w:rsid w:val="002F7F41"/>
    <w:rsid w:val="00301467"/>
    <w:rsid w:val="00310D6C"/>
    <w:rsid w:val="00311F56"/>
    <w:rsid w:val="003204AD"/>
    <w:rsid w:val="00321493"/>
    <w:rsid w:val="00321612"/>
    <w:rsid w:val="00322CC4"/>
    <w:rsid w:val="00324334"/>
    <w:rsid w:val="0032618F"/>
    <w:rsid w:val="00326BD9"/>
    <w:rsid w:val="003356F5"/>
    <w:rsid w:val="003364D8"/>
    <w:rsid w:val="0034320F"/>
    <w:rsid w:val="00345ACB"/>
    <w:rsid w:val="00345D56"/>
    <w:rsid w:val="003500B0"/>
    <w:rsid w:val="00350C02"/>
    <w:rsid w:val="00356EA7"/>
    <w:rsid w:val="00357D64"/>
    <w:rsid w:val="0036203B"/>
    <w:rsid w:val="00367891"/>
    <w:rsid w:val="00371B74"/>
    <w:rsid w:val="00371E7C"/>
    <w:rsid w:val="003735D3"/>
    <w:rsid w:val="003737B7"/>
    <w:rsid w:val="00374768"/>
    <w:rsid w:val="00375E0E"/>
    <w:rsid w:val="0037648B"/>
    <w:rsid w:val="00377B06"/>
    <w:rsid w:val="00377D51"/>
    <w:rsid w:val="003818EA"/>
    <w:rsid w:val="00383232"/>
    <w:rsid w:val="00385ED1"/>
    <w:rsid w:val="003875B6"/>
    <w:rsid w:val="003A3CA5"/>
    <w:rsid w:val="003B202A"/>
    <w:rsid w:val="003B2AA5"/>
    <w:rsid w:val="003B3769"/>
    <w:rsid w:val="003B40AF"/>
    <w:rsid w:val="003B743B"/>
    <w:rsid w:val="003C0445"/>
    <w:rsid w:val="003C2075"/>
    <w:rsid w:val="003C561B"/>
    <w:rsid w:val="003C75B1"/>
    <w:rsid w:val="003D11CC"/>
    <w:rsid w:val="003E16DA"/>
    <w:rsid w:val="003E1834"/>
    <w:rsid w:val="003E5C6F"/>
    <w:rsid w:val="003E6C29"/>
    <w:rsid w:val="003F1021"/>
    <w:rsid w:val="003F1A73"/>
    <w:rsid w:val="003F26E5"/>
    <w:rsid w:val="00401B6B"/>
    <w:rsid w:val="004025B6"/>
    <w:rsid w:val="00405D1E"/>
    <w:rsid w:val="00410B68"/>
    <w:rsid w:val="00415E7A"/>
    <w:rsid w:val="00417475"/>
    <w:rsid w:val="00417DBF"/>
    <w:rsid w:val="00422729"/>
    <w:rsid w:val="00422DE6"/>
    <w:rsid w:val="004240DC"/>
    <w:rsid w:val="004251B7"/>
    <w:rsid w:val="00425C46"/>
    <w:rsid w:val="00427658"/>
    <w:rsid w:val="00427B4E"/>
    <w:rsid w:val="00430C88"/>
    <w:rsid w:val="004356E3"/>
    <w:rsid w:val="00440107"/>
    <w:rsid w:val="004418BA"/>
    <w:rsid w:val="00442D7A"/>
    <w:rsid w:val="00444685"/>
    <w:rsid w:val="004472E9"/>
    <w:rsid w:val="004620F3"/>
    <w:rsid w:val="00462B81"/>
    <w:rsid w:val="00466A5F"/>
    <w:rsid w:val="00472435"/>
    <w:rsid w:val="00472567"/>
    <w:rsid w:val="004732AB"/>
    <w:rsid w:val="0047461A"/>
    <w:rsid w:val="0048756D"/>
    <w:rsid w:val="00490E78"/>
    <w:rsid w:val="00491EDB"/>
    <w:rsid w:val="00492CB9"/>
    <w:rsid w:val="004941CA"/>
    <w:rsid w:val="00496CA7"/>
    <w:rsid w:val="00496FD2"/>
    <w:rsid w:val="004A2704"/>
    <w:rsid w:val="004A39F2"/>
    <w:rsid w:val="004B029E"/>
    <w:rsid w:val="004B1D08"/>
    <w:rsid w:val="004B38D6"/>
    <w:rsid w:val="004B4344"/>
    <w:rsid w:val="004B473D"/>
    <w:rsid w:val="004C018D"/>
    <w:rsid w:val="004C4786"/>
    <w:rsid w:val="004C7C30"/>
    <w:rsid w:val="004D22A0"/>
    <w:rsid w:val="004D315D"/>
    <w:rsid w:val="004D4E91"/>
    <w:rsid w:val="004E06FF"/>
    <w:rsid w:val="004E7905"/>
    <w:rsid w:val="004F65CB"/>
    <w:rsid w:val="004F723A"/>
    <w:rsid w:val="005016C0"/>
    <w:rsid w:val="00502078"/>
    <w:rsid w:val="0050316A"/>
    <w:rsid w:val="00503D81"/>
    <w:rsid w:val="0050666C"/>
    <w:rsid w:val="0051013D"/>
    <w:rsid w:val="00514D14"/>
    <w:rsid w:val="00517E19"/>
    <w:rsid w:val="005200A5"/>
    <w:rsid w:val="00520BBE"/>
    <w:rsid w:val="005218F5"/>
    <w:rsid w:val="00525F84"/>
    <w:rsid w:val="00527FF3"/>
    <w:rsid w:val="00530406"/>
    <w:rsid w:val="00530923"/>
    <w:rsid w:val="00540743"/>
    <w:rsid w:val="00541CFB"/>
    <w:rsid w:val="005437B5"/>
    <w:rsid w:val="00545CBF"/>
    <w:rsid w:val="00546134"/>
    <w:rsid w:val="0055025B"/>
    <w:rsid w:val="00550424"/>
    <w:rsid w:val="00550980"/>
    <w:rsid w:val="00553D62"/>
    <w:rsid w:val="0055583A"/>
    <w:rsid w:val="00566E6F"/>
    <w:rsid w:val="00567061"/>
    <w:rsid w:val="005712D0"/>
    <w:rsid w:val="00571C88"/>
    <w:rsid w:val="00573B98"/>
    <w:rsid w:val="00575BE8"/>
    <w:rsid w:val="005772CC"/>
    <w:rsid w:val="00584067"/>
    <w:rsid w:val="00585039"/>
    <w:rsid w:val="0058510D"/>
    <w:rsid w:val="005854A7"/>
    <w:rsid w:val="00587AF7"/>
    <w:rsid w:val="00591579"/>
    <w:rsid w:val="00593974"/>
    <w:rsid w:val="00594389"/>
    <w:rsid w:val="00594B23"/>
    <w:rsid w:val="005A27FE"/>
    <w:rsid w:val="005A2A1F"/>
    <w:rsid w:val="005A39CF"/>
    <w:rsid w:val="005A4838"/>
    <w:rsid w:val="005A664F"/>
    <w:rsid w:val="005A67DD"/>
    <w:rsid w:val="005A6987"/>
    <w:rsid w:val="005A6C64"/>
    <w:rsid w:val="005A6CB5"/>
    <w:rsid w:val="005B0986"/>
    <w:rsid w:val="005C0D51"/>
    <w:rsid w:val="005C14C0"/>
    <w:rsid w:val="005C3599"/>
    <w:rsid w:val="005C403D"/>
    <w:rsid w:val="005D0E65"/>
    <w:rsid w:val="005D1273"/>
    <w:rsid w:val="005D178C"/>
    <w:rsid w:val="005D3475"/>
    <w:rsid w:val="005D4EA3"/>
    <w:rsid w:val="005D61D9"/>
    <w:rsid w:val="005D6322"/>
    <w:rsid w:val="005D7107"/>
    <w:rsid w:val="005E400C"/>
    <w:rsid w:val="005E5490"/>
    <w:rsid w:val="005F27B8"/>
    <w:rsid w:val="005F2E60"/>
    <w:rsid w:val="005F73FA"/>
    <w:rsid w:val="0060039E"/>
    <w:rsid w:val="00605C7A"/>
    <w:rsid w:val="00606276"/>
    <w:rsid w:val="006110D4"/>
    <w:rsid w:val="00615999"/>
    <w:rsid w:val="006207C5"/>
    <w:rsid w:val="00626973"/>
    <w:rsid w:val="006274BB"/>
    <w:rsid w:val="00634C9B"/>
    <w:rsid w:val="00655BD0"/>
    <w:rsid w:val="00656D32"/>
    <w:rsid w:val="00657EB5"/>
    <w:rsid w:val="00662515"/>
    <w:rsid w:val="0066434C"/>
    <w:rsid w:val="0066450C"/>
    <w:rsid w:val="006648B3"/>
    <w:rsid w:val="006660D6"/>
    <w:rsid w:val="006670D4"/>
    <w:rsid w:val="00672F05"/>
    <w:rsid w:val="006740F2"/>
    <w:rsid w:val="00674637"/>
    <w:rsid w:val="00674B98"/>
    <w:rsid w:val="00682D05"/>
    <w:rsid w:val="006835FA"/>
    <w:rsid w:val="00683D3F"/>
    <w:rsid w:val="00683D61"/>
    <w:rsid w:val="00683E28"/>
    <w:rsid w:val="0068666D"/>
    <w:rsid w:val="00687937"/>
    <w:rsid w:val="00692E24"/>
    <w:rsid w:val="00695B0E"/>
    <w:rsid w:val="00695D89"/>
    <w:rsid w:val="0069628A"/>
    <w:rsid w:val="00696570"/>
    <w:rsid w:val="00696F11"/>
    <w:rsid w:val="006A1833"/>
    <w:rsid w:val="006A4D41"/>
    <w:rsid w:val="006A55C0"/>
    <w:rsid w:val="006B3965"/>
    <w:rsid w:val="006B78C3"/>
    <w:rsid w:val="006C3BED"/>
    <w:rsid w:val="006C3E37"/>
    <w:rsid w:val="006C51B9"/>
    <w:rsid w:val="006C7B56"/>
    <w:rsid w:val="006D0140"/>
    <w:rsid w:val="006D12D3"/>
    <w:rsid w:val="006D7903"/>
    <w:rsid w:val="006F1ED9"/>
    <w:rsid w:val="006F4621"/>
    <w:rsid w:val="006F46A4"/>
    <w:rsid w:val="006F59C9"/>
    <w:rsid w:val="006F6EBE"/>
    <w:rsid w:val="00710842"/>
    <w:rsid w:val="00713018"/>
    <w:rsid w:val="00716C9E"/>
    <w:rsid w:val="00717143"/>
    <w:rsid w:val="0072027F"/>
    <w:rsid w:val="0072125C"/>
    <w:rsid w:val="00725B71"/>
    <w:rsid w:val="00730E54"/>
    <w:rsid w:val="007327E9"/>
    <w:rsid w:val="00742826"/>
    <w:rsid w:val="00742EC5"/>
    <w:rsid w:val="00746EBA"/>
    <w:rsid w:val="00747439"/>
    <w:rsid w:val="007474E4"/>
    <w:rsid w:val="00747A39"/>
    <w:rsid w:val="007505AF"/>
    <w:rsid w:val="007519FD"/>
    <w:rsid w:val="007533B4"/>
    <w:rsid w:val="00754A68"/>
    <w:rsid w:val="00755C7B"/>
    <w:rsid w:val="00757031"/>
    <w:rsid w:val="00757B7D"/>
    <w:rsid w:val="007627F5"/>
    <w:rsid w:val="00762D14"/>
    <w:rsid w:val="00763908"/>
    <w:rsid w:val="00764152"/>
    <w:rsid w:val="007674E3"/>
    <w:rsid w:val="00770423"/>
    <w:rsid w:val="00771860"/>
    <w:rsid w:val="007721DF"/>
    <w:rsid w:val="007830D3"/>
    <w:rsid w:val="007878A5"/>
    <w:rsid w:val="007906AA"/>
    <w:rsid w:val="00797F92"/>
    <w:rsid w:val="007A00CF"/>
    <w:rsid w:val="007A216A"/>
    <w:rsid w:val="007A2BB5"/>
    <w:rsid w:val="007A32CB"/>
    <w:rsid w:val="007A519E"/>
    <w:rsid w:val="007B379B"/>
    <w:rsid w:val="007B4BAB"/>
    <w:rsid w:val="007B5510"/>
    <w:rsid w:val="007B6DD2"/>
    <w:rsid w:val="007C03CF"/>
    <w:rsid w:val="007C2A99"/>
    <w:rsid w:val="007C58EC"/>
    <w:rsid w:val="007D042A"/>
    <w:rsid w:val="007D2DAD"/>
    <w:rsid w:val="007D375F"/>
    <w:rsid w:val="007D5EAD"/>
    <w:rsid w:val="007D6721"/>
    <w:rsid w:val="007E04CB"/>
    <w:rsid w:val="007E1482"/>
    <w:rsid w:val="007E6609"/>
    <w:rsid w:val="007F1A96"/>
    <w:rsid w:val="007F4548"/>
    <w:rsid w:val="008017C9"/>
    <w:rsid w:val="00802B4F"/>
    <w:rsid w:val="008072EB"/>
    <w:rsid w:val="00812294"/>
    <w:rsid w:val="00814263"/>
    <w:rsid w:val="00814DB8"/>
    <w:rsid w:val="00816543"/>
    <w:rsid w:val="00817A6A"/>
    <w:rsid w:val="0082256C"/>
    <w:rsid w:val="008229A7"/>
    <w:rsid w:val="00822BF3"/>
    <w:rsid w:val="00824138"/>
    <w:rsid w:val="00824C98"/>
    <w:rsid w:val="008258C1"/>
    <w:rsid w:val="00826370"/>
    <w:rsid w:val="008266F2"/>
    <w:rsid w:val="00827EF1"/>
    <w:rsid w:val="008315F1"/>
    <w:rsid w:val="00835037"/>
    <w:rsid w:val="008425FE"/>
    <w:rsid w:val="008430F0"/>
    <w:rsid w:val="00856FB0"/>
    <w:rsid w:val="008578B3"/>
    <w:rsid w:val="0086011A"/>
    <w:rsid w:val="00860CA1"/>
    <w:rsid w:val="00861D0B"/>
    <w:rsid w:val="00862535"/>
    <w:rsid w:val="00862730"/>
    <w:rsid w:val="00862BFA"/>
    <w:rsid w:val="00863918"/>
    <w:rsid w:val="0086491B"/>
    <w:rsid w:val="00865A49"/>
    <w:rsid w:val="00870532"/>
    <w:rsid w:val="00874276"/>
    <w:rsid w:val="00876848"/>
    <w:rsid w:val="0087688A"/>
    <w:rsid w:val="0088369F"/>
    <w:rsid w:val="008843CB"/>
    <w:rsid w:val="008940D5"/>
    <w:rsid w:val="008A022F"/>
    <w:rsid w:val="008A190B"/>
    <w:rsid w:val="008A4B5C"/>
    <w:rsid w:val="008A5012"/>
    <w:rsid w:val="008A54A0"/>
    <w:rsid w:val="008A701A"/>
    <w:rsid w:val="008B2271"/>
    <w:rsid w:val="008B2A3B"/>
    <w:rsid w:val="008B79CE"/>
    <w:rsid w:val="008C1E9A"/>
    <w:rsid w:val="008C3100"/>
    <w:rsid w:val="008C6128"/>
    <w:rsid w:val="008C7277"/>
    <w:rsid w:val="008D4574"/>
    <w:rsid w:val="008D4C6A"/>
    <w:rsid w:val="008D6025"/>
    <w:rsid w:val="008D6FA6"/>
    <w:rsid w:val="008D70B3"/>
    <w:rsid w:val="008D7E38"/>
    <w:rsid w:val="008E1A52"/>
    <w:rsid w:val="008E5899"/>
    <w:rsid w:val="008E7F4E"/>
    <w:rsid w:val="008F006D"/>
    <w:rsid w:val="008F0971"/>
    <w:rsid w:val="008F368E"/>
    <w:rsid w:val="008F563A"/>
    <w:rsid w:val="00901D08"/>
    <w:rsid w:val="0090453C"/>
    <w:rsid w:val="00904D96"/>
    <w:rsid w:val="00907C12"/>
    <w:rsid w:val="00912957"/>
    <w:rsid w:val="00913082"/>
    <w:rsid w:val="00914DF7"/>
    <w:rsid w:val="00917173"/>
    <w:rsid w:val="00924692"/>
    <w:rsid w:val="00927420"/>
    <w:rsid w:val="0093060B"/>
    <w:rsid w:val="00931298"/>
    <w:rsid w:val="00932913"/>
    <w:rsid w:val="00933648"/>
    <w:rsid w:val="00934F7F"/>
    <w:rsid w:val="009360DF"/>
    <w:rsid w:val="00940B98"/>
    <w:rsid w:val="0094684E"/>
    <w:rsid w:val="00946CC9"/>
    <w:rsid w:val="00946DF8"/>
    <w:rsid w:val="00954B45"/>
    <w:rsid w:val="00956EFB"/>
    <w:rsid w:val="009613E7"/>
    <w:rsid w:val="00970034"/>
    <w:rsid w:val="00971887"/>
    <w:rsid w:val="009724C4"/>
    <w:rsid w:val="00976CA8"/>
    <w:rsid w:val="00977E41"/>
    <w:rsid w:val="00980F50"/>
    <w:rsid w:val="00982240"/>
    <w:rsid w:val="00983378"/>
    <w:rsid w:val="00984CEE"/>
    <w:rsid w:val="009854A8"/>
    <w:rsid w:val="00990724"/>
    <w:rsid w:val="00996308"/>
    <w:rsid w:val="009A320F"/>
    <w:rsid w:val="009A3F23"/>
    <w:rsid w:val="009A4135"/>
    <w:rsid w:val="009B1D90"/>
    <w:rsid w:val="009B3DB2"/>
    <w:rsid w:val="009B5774"/>
    <w:rsid w:val="009C6D1F"/>
    <w:rsid w:val="009D044C"/>
    <w:rsid w:val="009D2CBB"/>
    <w:rsid w:val="009D5356"/>
    <w:rsid w:val="009D5554"/>
    <w:rsid w:val="009E1010"/>
    <w:rsid w:val="009E293E"/>
    <w:rsid w:val="009E5CBE"/>
    <w:rsid w:val="009E7094"/>
    <w:rsid w:val="00A012B2"/>
    <w:rsid w:val="00A0297E"/>
    <w:rsid w:val="00A06D5B"/>
    <w:rsid w:val="00A06F2D"/>
    <w:rsid w:val="00A13E89"/>
    <w:rsid w:val="00A154F8"/>
    <w:rsid w:val="00A15D0E"/>
    <w:rsid w:val="00A1604A"/>
    <w:rsid w:val="00A165F1"/>
    <w:rsid w:val="00A175F4"/>
    <w:rsid w:val="00A2036B"/>
    <w:rsid w:val="00A23F5C"/>
    <w:rsid w:val="00A520E9"/>
    <w:rsid w:val="00A522A4"/>
    <w:rsid w:val="00A53823"/>
    <w:rsid w:val="00A53D0F"/>
    <w:rsid w:val="00A5552D"/>
    <w:rsid w:val="00A570D5"/>
    <w:rsid w:val="00A77B98"/>
    <w:rsid w:val="00A81962"/>
    <w:rsid w:val="00A84D0C"/>
    <w:rsid w:val="00A91B50"/>
    <w:rsid w:val="00AA0A91"/>
    <w:rsid w:val="00AA1FB2"/>
    <w:rsid w:val="00AA2180"/>
    <w:rsid w:val="00AA21CB"/>
    <w:rsid w:val="00AA7FEB"/>
    <w:rsid w:val="00AB6CD5"/>
    <w:rsid w:val="00AB6EBF"/>
    <w:rsid w:val="00AB7C14"/>
    <w:rsid w:val="00AC1203"/>
    <w:rsid w:val="00AC22FE"/>
    <w:rsid w:val="00AC3814"/>
    <w:rsid w:val="00AC3FAA"/>
    <w:rsid w:val="00AC401D"/>
    <w:rsid w:val="00AC4B81"/>
    <w:rsid w:val="00AC79A1"/>
    <w:rsid w:val="00AD6435"/>
    <w:rsid w:val="00AE1C4B"/>
    <w:rsid w:val="00AE6C02"/>
    <w:rsid w:val="00AF0774"/>
    <w:rsid w:val="00AF2421"/>
    <w:rsid w:val="00AF514E"/>
    <w:rsid w:val="00AF6E4A"/>
    <w:rsid w:val="00B0075E"/>
    <w:rsid w:val="00B01919"/>
    <w:rsid w:val="00B01A7A"/>
    <w:rsid w:val="00B02693"/>
    <w:rsid w:val="00B02EDE"/>
    <w:rsid w:val="00B05407"/>
    <w:rsid w:val="00B07AEB"/>
    <w:rsid w:val="00B2027C"/>
    <w:rsid w:val="00B23D4E"/>
    <w:rsid w:val="00B27A98"/>
    <w:rsid w:val="00B31052"/>
    <w:rsid w:val="00B342BF"/>
    <w:rsid w:val="00B360FB"/>
    <w:rsid w:val="00B425FA"/>
    <w:rsid w:val="00B441B3"/>
    <w:rsid w:val="00B464FD"/>
    <w:rsid w:val="00B507F1"/>
    <w:rsid w:val="00B5244E"/>
    <w:rsid w:val="00B55D92"/>
    <w:rsid w:val="00B655A7"/>
    <w:rsid w:val="00B65947"/>
    <w:rsid w:val="00B7404E"/>
    <w:rsid w:val="00B75B97"/>
    <w:rsid w:val="00B773CA"/>
    <w:rsid w:val="00B867D2"/>
    <w:rsid w:val="00B9100F"/>
    <w:rsid w:val="00B953B1"/>
    <w:rsid w:val="00B9560F"/>
    <w:rsid w:val="00B95A8A"/>
    <w:rsid w:val="00B9725C"/>
    <w:rsid w:val="00BA3988"/>
    <w:rsid w:val="00BA49C9"/>
    <w:rsid w:val="00BA6232"/>
    <w:rsid w:val="00BB39C0"/>
    <w:rsid w:val="00BB71C8"/>
    <w:rsid w:val="00BB7E6C"/>
    <w:rsid w:val="00BC2413"/>
    <w:rsid w:val="00BC60F8"/>
    <w:rsid w:val="00BC6AEA"/>
    <w:rsid w:val="00BD416A"/>
    <w:rsid w:val="00BD4A70"/>
    <w:rsid w:val="00BD5F61"/>
    <w:rsid w:val="00BD61DF"/>
    <w:rsid w:val="00BE1C66"/>
    <w:rsid w:val="00BE28C3"/>
    <w:rsid w:val="00BE28F5"/>
    <w:rsid w:val="00BE45EC"/>
    <w:rsid w:val="00BE47D7"/>
    <w:rsid w:val="00BE4835"/>
    <w:rsid w:val="00BE5817"/>
    <w:rsid w:val="00BE676F"/>
    <w:rsid w:val="00BF08E0"/>
    <w:rsid w:val="00BF4B7E"/>
    <w:rsid w:val="00BF73C5"/>
    <w:rsid w:val="00BF7A09"/>
    <w:rsid w:val="00C047E4"/>
    <w:rsid w:val="00C06661"/>
    <w:rsid w:val="00C11BAA"/>
    <w:rsid w:val="00C11F0A"/>
    <w:rsid w:val="00C120F6"/>
    <w:rsid w:val="00C133D6"/>
    <w:rsid w:val="00C23F47"/>
    <w:rsid w:val="00C26A9D"/>
    <w:rsid w:val="00C34586"/>
    <w:rsid w:val="00C351DE"/>
    <w:rsid w:val="00C36E6B"/>
    <w:rsid w:val="00C40FE8"/>
    <w:rsid w:val="00C4342F"/>
    <w:rsid w:val="00C44EA6"/>
    <w:rsid w:val="00C512E6"/>
    <w:rsid w:val="00C53223"/>
    <w:rsid w:val="00C64CCF"/>
    <w:rsid w:val="00C66106"/>
    <w:rsid w:val="00C712A1"/>
    <w:rsid w:val="00C71BD2"/>
    <w:rsid w:val="00C7233F"/>
    <w:rsid w:val="00C723EC"/>
    <w:rsid w:val="00C74489"/>
    <w:rsid w:val="00C848EA"/>
    <w:rsid w:val="00C91039"/>
    <w:rsid w:val="00C937AF"/>
    <w:rsid w:val="00C937E0"/>
    <w:rsid w:val="00C97A42"/>
    <w:rsid w:val="00CA08F8"/>
    <w:rsid w:val="00CA0B96"/>
    <w:rsid w:val="00CA187C"/>
    <w:rsid w:val="00CA2CC7"/>
    <w:rsid w:val="00CA2FDF"/>
    <w:rsid w:val="00CA528F"/>
    <w:rsid w:val="00CB001E"/>
    <w:rsid w:val="00CB3C91"/>
    <w:rsid w:val="00CB73D5"/>
    <w:rsid w:val="00CC0517"/>
    <w:rsid w:val="00CC2FE4"/>
    <w:rsid w:val="00CC44D6"/>
    <w:rsid w:val="00CC6AE0"/>
    <w:rsid w:val="00CC79D0"/>
    <w:rsid w:val="00CD10C8"/>
    <w:rsid w:val="00CD6486"/>
    <w:rsid w:val="00CD6741"/>
    <w:rsid w:val="00CE07D1"/>
    <w:rsid w:val="00CE1A53"/>
    <w:rsid w:val="00CE4F8F"/>
    <w:rsid w:val="00CE7563"/>
    <w:rsid w:val="00CF0849"/>
    <w:rsid w:val="00CF2470"/>
    <w:rsid w:val="00CF33C7"/>
    <w:rsid w:val="00CF4F43"/>
    <w:rsid w:val="00CF50ED"/>
    <w:rsid w:val="00CF561E"/>
    <w:rsid w:val="00D0178E"/>
    <w:rsid w:val="00D04B22"/>
    <w:rsid w:val="00D21496"/>
    <w:rsid w:val="00D23A5C"/>
    <w:rsid w:val="00D253F8"/>
    <w:rsid w:val="00D30C85"/>
    <w:rsid w:val="00D3254E"/>
    <w:rsid w:val="00D3327A"/>
    <w:rsid w:val="00D33BD0"/>
    <w:rsid w:val="00D3793F"/>
    <w:rsid w:val="00D37C51"/>
    <w:rsid w:val="00D37F72"/>
    <w:rsid w:val="00D40385"/>
    <w:rsid w:val="00D4141F"/>
    <w:rsid w:val="00D4155D"/>
    <w:rsid w:val="00D41A1A"/>
    <w:rsid w:val="00D41D54"/>
    <w:rsid w:val="00D43C07"/>
    <w:rsid w:val="00D464C9"/>
    <w:rsid w:val="00D47D10"/>
    <w:rsid w:val="00D50F43"/>
    <w:rsid w:val="00D54501"/>
    <w:rsid w:val="00D62557"/>
    <w:rsid w:val="00D6349C"/>
    <w:rsid w:val="00D64617"/>
    <w:rsid w:val="00D64C9C"/>
    <w:rsid w:val="00D72A8A"/>
    <w:rsid w:val="00D7712F"/>
    <w:rsid w:val="00D81E5F"/>
    <w:rsid w:val="00D83B9A"/>
    <w:rsid w:val="00D8400C"/>
    <w:rsid w:val="00D846C8"/>
    <w:rsid w:val="00D8779B"/>
    <w:rsid w:val="00D87823"/>
    <w:rsid w:val="00D94CCE"/>
    <w:rsid w:val="00D9721D"/>
    <w:rsid w:val="00D97C0F"/>
    <w:rsid w:val="00DA181A"/>
    <w:rsid w:val="00DA28F8"/>
    <w:rsid w:val="00DA3ECB"/>
    <w:rsid w:val="00DB07EB"/>
    <w:rsid w:val="00DB255F"/>
    <w:rsid w:val="00DB3DE4"/>
    <w:rsid w:val="00DC04E1"/>
    <w:rsid w:val="00DC0BA5"/>
    <w:rsid w:val="00DC1C2E"/>
    <w:rsid w:val="00DC1F3A"/>
    <w:rsid w:val="00DC2A6F"/>
    <w:rsid w:val="00DC520C"/>
    <w:rsid w:val="00DD352E"/>
    <w:rsid w:val="00DD3F0A"/>
    <w:rsid w:val="00DD74AB"/>
    <w:rsid w:val="00DE2D42"/>
    <w:rsid w:val="00DE3885"/>
    <w:rsid w:val="00DF0DF4"/>
    <w:rsid w:val="00DF45C4"/>
    <w:rsid w:val="00DF5A1F"/>
    <w:rsid w:val="00DF78FB"/>
    <w:rsid w:val="00DF7D83"/>
    <w:rsid w:val="00E04B99"/>
    <w:rsid w:val="00E1198D"/>
    <w:rsid w:val="00E1326F"/>
    <w:rsid w:val="00E14C8E"/>
    <w:rsid w:val="00E1562F"/>
    <w:rsid w:val="00E2252E"/>
    <w:rsid w:val="00E22649"/>
    <w:rsid w:val="00E22F60"/>
    <w:rsid w:val="00E24A3F"/>
    <w:rsid w:val="00E258FF"/>
    <w:rsid w:val="00E33AE0"/>
    <w:rsid w:val="00E423B5"/>
    <w:rsid w:val="00E506DA"/>
    <w:rsid w:val="00E5264E"/>
    <w:rsid w:val="00E53E79"/>
    <w:rsid w:val="00E53E9B"/>
    <w:rsid w:val="00E54F25"/>
    <w:rsid w:val="00E569DD"/>
    <w:rsid w:val="00E60903"/>
    <w:rsid w:val="00E60961"/>
    <w:rsid w:val="00E63B7A"/>
    <w:rsid w:val="00E65C8D"/>
    <w:rsid w:val="00E72C67"/>
    <w:rsid w:val="00E801A9"/>
    <w:rsid w:val="00E801F2"/>
    <w:rsid w:val="00E82E64"/>
    <w:rsid w:val="00E8582C"/>
    <w:rsid w:val="00E8724E"/>
    <w:rsid w:val="00E87332"/>
    <w:rsid w:val="00E87671"/>
    <w:rsid w:val="00E968C7"/>
    <w:rsid w:val="00EA075A"/>
    <w:rsid w:val="00EA4C12"/>
    <w:rsid w:val="00EB0E54"/>
    <w:rsid w:val="00EB0F71"/>
    <w:rsid w:val="00EB716B"/>
    <w:rsid w:val="00EC1427"/>
    <w:rsid w:val="00EC1B2E"/>
    <w:rsid w:val="00EC70C1"/>
    <w:rsid w:val="00EC7A82"/>
    <w:rsid w:val="00ED0DE4"/>
    <w:rsid w:val="00ED13A7"/>
    <w:rsid w:val="00ED6AE5"/>
    <w:rsid w:val="00ED711C"/>
    <w:rsid w:val="00EE2598"/>
    <w:rsid w:val="00EE542F"/>
    <w:rsid w:val="00EE5E90"/>
    <w:rsid w:val="00EF015D"/>
    <w:rsid w:val="00EF0260"/>
    <w:rsid w:val="00EF4236"/>
    <w:rsid w:val="00EF6BF7"/>
    <w:rsid w:val="00F04613"/>
    <w:rsid w:val="00F05222"/>
    <w:rsid w:val="00F11056"/>
    <w:rsid w:val="00F123F1"/>
    <w:rsid w:val="00F1339A"/>
    <w:rsid w:val="00F147DC"/>
    <w:rsid w:val="00F14873"/>
    <w:rsid w:val="00F160F3"/>
    <w:rsid w:val="00F178A9"/>
    <w:rsid w:val="00F25016"/>
    <w:rsid w:val="00F2777B"/>
    <w:rsid w:val="00F323DA"/>
    <w:rsid w:val="00F32B21"/>
    <w:rsid w:val="00F32D70"/>
    <w:rsid w:val="00F34690"/>
    <w:rsid w:val="00F37DF8"/>
    <w:rsid w:val="00F40435"/>
    <w:rsid w:val="00F42969"/>
    <w:rsid w:val="00F44C42"/>
    <w:rsid w:val="00F46048"/>
    <w:rsid w:val="00F50DA2"/>
    <w:rsid w:val="00F514C9"/>
    <w:rsid w:val="00F51F24"/>
    <w:rsid w:val="00F53ADD"/>
    <w:rsid w:val="00F55071"/>
    <w:rsid w:val="00F5797D"/>
    <w:rsid w:val="00F6159F"/>
    <w:rsid w:val="00F62105"/>
    <w:rsid w:val="00F64BCA"/>
    <w:rsid w:val="00F65392"/>
    <w:rsid w:val="00F654C8"/>
    <w:rsid w:val="00F66DDE"/>
    <w:rsid w:val="00F7226B"/>
    <w:rsid w:val="00F733FC"/>
    <w:rsid w:val="00F77F4C"/>
    <w:rsid w:val="00F80D08"/>
    <w:rsid w:val="00F82E56"/>
    <w:rsid w:val="00F907D9"/>
    <w:rsid w:val="00F95F48"/>
    <w:rsid w:val="00F9635F"/>
    <w:rsid w:val="00FA0B8C"/>
    <w:rsid w:val="00FA1A3A"/>
    <w:rsid w:val="00FA234D"/>
    <w:rsid w:val="00FA36D1"/>
    <w:rsid w:val="00FA3D55"/>
    <w:rsid w:val="00FA4C6A"/>
    <w:rsid w:val="00FA5C2C"/>
    <w:rsid w:val="00FB29FB"/>
    <w:rsid w:val="00FB7EB1"/>
    <w:rsid w:val="00FC2518"/>
    <w:rsid w:val="00FD1A5E"/>
    <w:rsid w:val="00FD5AFB"/>
    <w:rsid w:val="00FD748E"/>
    <w:rsid w:val="00FE0601"/>
    <w:rsid w:val="00FE264E"/>
    <w:rsid w:val="00FE4A7A"/>
    <w:rsid w:val="00FF3C1C"/>
    <w:rsid w:val="00FF45A0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AF7"/>
    <w:pPr>
      <w:jc w:val="both"/>
    </w:pPr>
    <w:rPr>
      <w:rFonts w:asciiTheme="minorHAnsi" w:hAnsiTheme="minorHAnsi"/>
      <w:sz w:val="24"/>
      <w:szCs w:val="24"/>
    </w:rPr>
  </w:style>
  <w:style w:type="paragraph" w:styleId="Ttulo1">
    <w:name w:val="heading 1"/>
    <w:basedOn w:val="Normal"/>
    <w:next w:val="Normal"/>
    <w:qFormat/>
    <w:rsid w:val="00155D50"/>
    <w:pPr>
      <w:keepNext/>
      <w:numPr>
        <w:numId w:val="1"/>
      </w:numPr>
      <w:spacing w:before="240" w:after="60"/>
      <w:outlineLvl w:val="0"/>
    </w:pPr>
    <w:rPr>
      <w:rFonts w:asciiTheme="majorHAnsi" w:hAnsiTheme="majorHAnsi" w:cs="Arial"/>
      <w:b/>
      <w:bCs/>
      <w:kern w:val="32"/>
      <w:sz w:val="36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155D50"/>
    <w:pPr>
      <w:numPr>
        <w:ilvl w:val="1"/>
      </w:numPr>
      <w:outlineLvl w:val="1"/>
    </w:pPr>
    <w:rPr>
      <w:sz w:val="32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155D50"/>
    <w:pPr>
      <w:numPr>
        <w:ilvl w:val="2"/>
      </w:num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D50"/>
    <w:rPr>
      <w:rFonts w:asciiTheme="majorHAnsi" w:hAnsiTheme="majorHAnsi" w:cs="Arial"/>
      <w:b/>
      <w:bCs/>
      <w:kern w:val="32"/>
      <w:sz w:val="32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155D50"/>
    <w:rPr>
      <w:rFonts w:asciiTheme="majorHAnsi" w:hAnsiTheme="majorHAnsi" w:cs="Arial"/>
      <w:b/>
      <w:bCs/>
      <w:kern w:val="32"/>
      <w:sz w:val="28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eastAsiaTheme="minorEastAsia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255"/>
    <w:pPr>
      <w:tabs>
        <w:tab w:val="left" w:pos="440"/>
        <w:tab w:val="right" w:leader="dot" w:pos="9735"/>
      </w:tabs>
      <w:spacing w:after="100" w:line="276" w:lineRule="auto"/>
    </w:pPr>
    <w:rPr>
      <w:rFonts w:eastAsiaTheme="minorEastAsia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eastAsiaTheme="minorEastAsia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eastAsiaTheme="minorEastAsia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eastAsiaTheme="minorEastAsia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eastAsiaTheme="minorEastAsia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eastAsiaTheme="minorEastAsia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eastAsiaTheme="minorEastAsia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eastAsiaTheme="minorEastAsia" w:cstheme="minorBidi"/>
      <w:sz w:val="22"/>
      <w:szCs w:val="22"/>
    </w:rPr>
  </w:style>
  <w:style w:type="table" w:styleId="Cuadrculamedia3-nfasis1">
    <w:name w:val="Medium Grid 3 Accent 1"/>
    <w:basedOn w:val="Tablanormal"/>
    <w:uiPriority w:val="69"/>
    <w:rsid w:val="00657E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6A1833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6A1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1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tulodellibro">
    <w:name w:val="Book Title"/>
    <w:basedOn w:val="Fuentedeprrafopredeter"/>
    <w:uiPriority w:val="33"/>
    <w:qFormat/>
    <w:rsid w:val="006A1833"/>
    <w:rPr>
      <w:b/>
      <w:bCs/>
      <w:smallCaps/>
      <w:spacing w:val="5"/>
    </w:rPr>
  </w:style>
  <w:style w:type="table" w:customStyle="1" w:styleId="Sombreadoclaro1">
    <w:name w:val="Sombreado claro1"/>
    <w:basedOn w:val="Tablanormal"/>
    <w:uiPriority w:val="60"/>
    <w:rsid w:val="00F11056"/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Textoennegrita">
    <w:name w:val="Strong"/>
    <w:basedOn w:val="Fuentedeprrafopredeter"/>
    <w:uiPriority w:val="22"/>
    <w:qFormat/>
    <w:rsid w:val="00587AF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07"/>
    <w:rPr>
      <w:sz w:val="24"/>
      <w:szCs w:val="24"/>
    </w:rPr>
  </w:style>
  <w:style w:type="paragraph" w:styleId="Ttulo1">
    <w:name w:val="heading 1"/>
    <w:basedOn w:val="Normal"/>
    <w:next w:val="Normal"/>
    <w:qFormat/>
    <w:rsid w:val="00797F92"/>
    <w:pPr>
      <w:keepNext/>
      <w:numPr>
        <w:numId w:val="1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724C4"/>
    <w:pPr>
      <w:numPr>
        <w:ilvl w:val="1"/>
      </w:numPr>
      <w:outlineLvl w:val="1"/>
    </w:pPr>
    <w:rPr>
      <w:sz w:val="28"/>
      <w:szCs w:val="28"/>
      <w:lang w:val="es-ES_tradnl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00968"/>
    <w:pPr>
      <w:numPr>
        <w:ilvl w:val="2"/>
      </w:numPr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24C4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4C4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24C4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24C4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24C4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24C4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24C4"/>
    <w:rPr>
      <w:rFonts w:ascii="Arial" w:hAnsi="Arial" w:cs="Arial"/>
      <w:b/>
      <w:bCs/>
      <w:kern w:val="32"/>
      <w:sz w:val="28"/>
      <w:szCs w:val="28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200968"/>
    <w:rPr>
      <w:rFonts w:ascii="Arial" w:hAnsi="Arial" w:cs="Arial"/>
      <w:b/>
      <w:bCs/>
      <w:kern w:val="32"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24C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24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24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24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24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aconcuadrcula">
    <w:name w:val="Table Grid"/>
    <w:basedOn w:val="Tablanormal"/>
    <w:rsid w:val="0012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06D5B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2D42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2D42"/>
  </w:style>
  <w:style w:type="character" w:styleId="Refdenotaalpie">
    <w:name w:val="footnote reference"/>
    <w:basedOn w:val="Fuentedeprrafopredeter"/>
    <w:uiPriority w:val="99"/>
    <w:semiHidden/>
    <w:unhideWhenUsed/>
    <w:rsid w:val="00DE2D42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56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82256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56C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77E4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E483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E4835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E4835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BE4835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E7A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D9721D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D9721D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D9721D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D9721D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D9721D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D9721D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2016-11-24T00:00:00</PublishDate>
  <Abstract> JBC Soldering SL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E1A911-A83D-4BB9-9F42-B1EA79C63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1</Pages>
  <Words>2042</Words>
  <Characters>11234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B·Net. Procesos</vt:lpstr>
    </vt:vector>
  </TitlesOfParts>
  <Company>JBC INDUSTRIAS</Company>
  <LinksUpToDate>false</LinksUpToDate>
  <CharactersWithSpaces>13250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B·Net. Procesos</dc:title>
  <dc:creator>JBC</dc:creator>
  <cp:lastModifiedBy>Andres Di Giovanni</cp:lastModifiedBy>
  <cp:revision>180</cp:revision>
  <cp:lastPrinted>2016-11-24T13:57:00Z</cp:lastPrinted>
  <dcterms:created xsi:type="dcterms:W3CDTF">2014-03-26T09:24:00Z</dcterms:created>
  <dcterms:modified xsi:type="dcterms:W3CDTF">2016-11-24T13:57:00Z</dcterms:modified>
</cp:coreProperties>
</file>