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4107C">
      <w:pPr>
        <w:jc w:val="center"/>
      </w:pPr>
      <w:r>
        <w:rPr>
          <w:b/>
          <w:sz w:val="40"/>
        </w:rPr>
        <w:t>Методологии программирования</w:t>
      </w:r>
    </w:p>
    <w:p w14:paraId="69E596DC">
      <w:pPr>
        <w:jc w:val="both"/>
      </w:pPr>
    </w:p>
    <w:p w14:paraId="6EBC115E">
      <w:pPr>
        <w:jc w:val="both"/>
      </w:pPr>
      <w:r>
        <w:t>Методологии программирования представляют собой совокупность методов, принципов и подходов к разработке программного обеспечения. Они помогают организовать процесс разработки, улучшить качество программ и повысить эффективность работы команды.</w:t>
      </w:r>
      <w:bookmarkStart w:id="0" w:name="_GoBack"/>
      <w:bookmarkEnd w:id="0"/>
    </w:p>
    <w:p w14:paraId="529E33A5">
      <w:pPr>
        <w:jc w:val="both"/>
      </w:pPr>
      <w:r>
        <w:rPr>
          <w:b/>
          <w:sz w:val="32"/>
        </w:rPr>
        <w:t>1. Каскадная модель (Waterfall)</w:t>
      </w:r>
    </w:p>
    <w:p w14:paraId="24D005F7">
      <w:pPr>
        <w:pStyle w:val="22"/>
        <w:numPr>
          <w:numId w:val="0"/>
        </w:numPr>
        <w:ind w:leftChars="0"/>
        <w:jc w:val="both"/>
      </w:pPr>
      <w:r>
        <w:t>Разработка выполняется поэтапно.</w:t>
      </w:r>
    </w:p>
    <w:p w14:paraId="47E27E0F">
      <w:pPr>
        <w:pStyle w:val="22"/>
        <w:numPr>
          <w:numId w:val="0"/>
        </w:numPr>
        <w:ind w:leftChars="0"/>
        <w:jc w:val="both"/>
      </w:pPr>
      <w:r>
        <w:t>Каждый этап начинается после завершения предыдущего.</w:t>
      </w:r>
    </w:p>
    <w:p w14:paraId="1B06424C">
      <w:pPr>
        <w:pStyle w:val="22"/>
        <w:numPr>
          <w:numId w:val="0"/>
        </w:numPr>
        <w:ind w:leftChars="0"/>
        <w:jc w:val="both"/>
      </w:pPr>
      <w:r>
        <w:t>Подходит для проектов с чёткими требованиями.</w:t>
      </w:r>
    </w:p>
    <w:p w14:paraId="1F51CC25">
      <w:pPr>
        <w:jc w:val="both"/>
      </w:pPr>
      <w:r>
        <w:rPr>
          <w:b/>
          <w:sz w:val="32"/>
        </w:rPr>
        <w:t>2. Agile</w:t>
      </w:r>
    </w:p>
    <w:p w14:paraId="47E30D16">
      <w:pPr>
        <w:pStyle w:val="22"/>
        <w:numPr>
          <w:numId w:val="0"/>
        </w:numPr>
        <w:ind w:leftChars="0"/>
        <w:jc w:val="both"/>
      </w:pPr>
      <w:r>
        <w:t>Гибкая методология разработки.</w:t>
      </w:r>
    </w:p>
    <w:p w14:paraId="6FBCFBD5">
      <w:pPr>
        <w:pStyle w:val="22"/>
        <w:numPr>
          <w:numId w:val="0"/>
        </w:numPr>
        <w:ind w:leftChars="0"/>
        <w:jc w:val="both"/>
      </w:pPr>
      <w:r>
        <w:t xml:space="preserve">Проект делится на небольшие этапы </w:t>
      </w:r>
      <w:r>
        <w:rPr>
          <w:rFonts w:hint="default"/>
          <w:lang w:val="ru-RU"/>
        </w:rPr>
        <w:t>-</w:t>
      </w:r>
      <w:r>
        <w:t xml:space="preserve"> итерации.</w:t>
      </w:r>
    </w:p>
    <w:p w14:paraId="45504AE2">
      <w:pPr>
        <w:pStyle w:val="22"/>
        <w:numPr>
          <w:numId w:val="0"/>
        </w:numPr>
        <w:ind w:leftChars="0"/>
        <w:jc w:val="both"/>
      </w:pPr>
      <w:r>
        <w:t>Позволяет быстро вносить изменения в проект.</w:t>
      </w:r>
    </w:p>
    <w:p w14:paraId="41F77B3F">
      <w:pPr>
        <w:jc w:val="both"/>
      </w:pPr>
      <w:r>
        <w:rPr>
          <w:b/>
          <w:sz w:val="32"/>
        </w:rPr>
        <w:t>3. Scrum</w:t>
      </w:r>
    </w:p>
    <w:p w14:paraId="5FA26753">
      <w:pPr>
        <w:pStyle w:val="22"/>
        <w:numPr>
          <w:numId w:val="0"/>
        </w:numPr>
        <w:ind w:leftChars="0"/>
        <w:jc w:val="both"/>
      </w:pPr>
      <w:r>
        <w:t>Одна из популярных методологий Agile.</w:t>
      </w:r>
    </w:p>
    <w:p w14:paraId="791EE28A">
      <w:pPr>
        <w:pStyle w:val="22"/>
        <w:numPr>
          <w:numId w:val="0"/>
        </w:numPr>
        <w:ind w:leftChars="0"/>
        <w:jc w:val="both"/>
      </w:pPr>
      <w:r>
        <w:t>Работа выполняется короткими спринтами.</w:t>
      </w:r>
    </w:p>
    <w:p w14:paraId="1CAD28AF">
      <w:pPr>
        <w:pStyle w:val="22"/>
        <w:numPr>
          <w:numId w:val="0"/>
        </w:numPr>
        <w:ind w:leftChars="0"/>
        <w:jc w:val="both"/>
      </w:pPr>
      <w:r>
        <w:t>Команда регулярно обсуждает результаты и задачи.</w:t>
      </w:r>
    </w:p>
    <w:p w14:paraId="7CC89E81">
      <w:pPr>
        <w:jc w:val="both"/>
      </w:pPr>
      <w:r>
        <w:rPr>
          <w:b/>
          <w:sz w:val="32"/>
        </w:rPr>
        <w:t>4. DevOps</w:t>
      </w:r>
    </w:p>
    <w:p w14:paraId="4FF3DC37">
      <w:pPr>
        <w:pStyle w:val="22"/>
        <w:numPr>
          <w:numId w:val="0"/>
        </w:numPr>
        <w:ind w:leftChars="0"/>
        <w:jc w:val="both"/>
      </w:pPr>
      <w:r>
        <w:t>Объединяет разработку и сопровождение программ.</w:t>
      </w:r>
    </w:p>
    <w:p w14:paraId="43A5BA42">
      <w:pPr>
        <w:pStyle w:val="22"/>
        <w:numPr>
          <w:numId w:val="0"/>
        </w:numPr>
        <w:ind w:leftChars="0"/>
        <w:jc w:val="both"/>
      </w:pPr>
      <w:r>
        <w:t>Автоматизирует процессы тестирования и внедрения.</w:t>
      </w:r>
    </w:p>
    <w:p w14:paraId="3822F7B1">
      <w:pPr>
        <w:pStyle w:val="22"/>
        <w:numPr>
          <w:numId w:val="0"/>
        </w:numPr>
        <w:ind w:leftChars="0"/>
        <w:jc w:val="both"/>
      </w:pPr>
      <w:r>
        <w:t>Повышает скорость выпуска программного продукта.</w:t>
      </w:r>
    </w:p>
    <w:p w14:paraId="66624DC1">
      <w:pPr>
        <w:jc w:val="both"/>
      </w:pPr>
      <w:r>
        <w:rPr>
          <w:b/>
          <w:sz w:val="32"/>
        </w:rPr>
        <w:t>5. Спиральная модель</w:t>
      </w:r>
    </w:p>
    <w:p w14:paraId="47EE9E95">
      <w:pPr>
        <w:pStyle w:val="22"/>
        <w:numPr>
          <w:numId w:val="0"/>
        </w:numPr>
        <w:ind w:leftChars="0"/>
        <w:jc w:val="both"/>
      </w:pPr>
      <w:r>
        <w:t>Разработка проходит по циклам.</w:t>
      </w:r>
    </w:p>
    <w:p w14:paraId="5B3A2EFD">
      <w:pPr>
        <w:pStyle w:val="22"/>
        <w:numPr>
          <w:numId w:val="0"/>
        </w:numPr>
        <w:ind w:leftChars="0"/>
        <w:jc w:val="both"/>
      </w:pPr>
      <w:r>
        <w:t>На каждом этапе анализируются риски.</w:t>
      </w:r>
    </w:p>
    <w:p w14:paraId="3BD35003">
      <w:pPr>
        <w:pStyle w:val="22"/>
        <w:numPr>
          <w:numId w:val="0"/>
        </w:numPr>
        <w:ind w:leftChars="0"/>
        <w:jc w:val="both"/>
      </w:pPr>
      <w:r>
        <w:t>Подходит для сложных и крупных проектов.</w:t>
      </w:r>
    </w:p>
    <w:p w14:paraId="008EF99E">
      <w:pPr>
        <w:jc w:val="both"/>
      </w:pPr>
      <w:r>
        <w:rPr>
          <w:b/>
          <w:sz w:val="32"/>
        </w:rPr>
        <w:t>Заключение</w:t>
      </w:r>
    </w:p>
    <w:p w14:paraId="7D4A727D">
      <w:pPr>
        <w:jc w:val="both"/>
      </w:pPr>
      <w:r>
        <w:t>Методологии программирования помогают эффективно организовать процесс разработки программного обеспечения. Выбор подходящей методологии зависит от сложности проекта, размера команды и требований заказчика.</w:t>
      </w:r>
    </w:p>
    <w:p w14:paraId="7CA484B0">
      <w:pPr>
        <w:jc w:val="both"/>
      </w:pPr>
    </w:p>
    <w:p w14:paraId="4EA5E1C9">
      <w:pPr>
        <w:jc w:val="both"/>
      </w:pPr>
      <w:r>
        <w:rPr>
          <w:b/>
        </w:rPr>
        <w:t>Оформление документа</w:t>
      </w:r>
    </w:p>
    <w:p w14:paraId="3E737A8E">
      <w:pPr>
        <w:pStyle w:val="27"/>
        <w:jc w:val="both"/>
      </w:pPr>
      <w:r>
        <w:t xml:space="preserve">Шрифт </w:t>
      </w:r>
      <w:r>
        <w:rPr>
          <w:rFonts w:hint="default"/>
          <w:lang w:val="ru-RU"/>
        </w:rPr>
        <w:t>-</w:t>
      </w:r>
      <w:r>
        <w:t xml:space="preserve"> Times New Roman.</w:t>
      </w:r>
    </w:p>
    <w:p w14:paraId="2D93E1EF">
      <w:pPr>
        <w:pStyle w:val="27"/>
        <w:jc w:val="both"/>
      </w:pPr>
      <w:r>
        <w:t xml:space="preserve">Размер шрифта </w:t>
      </w:r>
      <w:r>
        <w:rPr>
          <w:rFonts w:hint="default"/>
          <w:lang w:val="ru-RU"/>
        </w:rPr>
        <w:t>-</w:t>
      </w:r>
      <w:r>
        <w:t xml:space="preserve"> 14 pt.</w:t>
      </w:r>
    </w:p>
    <w:p w14:paraId="3EC6D85B">
      <w:pPr>
        <w:pStyle w:val="27"/>
        <w:jc w:val="both"/>
      </w:pPr>
      <w:r>
        <w:t>Заголовки выделены полужирным шрифтом.</w:t>
      </w:r>
    </w:p>
    <w:p w14:paraId="3E0EBA77">
      <w:pPr>
        <w:pStyle w:val="27"/>
        <w:jc w:val="both"/>
      </w:pPr>
      <w:r>
        <w:t>Использованы списки и таблицы.</w:t>
      </w:r>
    </w:p>
    <w:p w14:paraId="5DDEBD99">
      <w:pPr>
        <w:pStyle w:val="27"/>
        <w:jc w:val="both"/>
      </w:pPr>
      <w:r>
        <w:t>Текст структурирован по разделам.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7B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1543</Characters>
  <Lines>0</Lines>
  <Paragraphs>0</Paragraphs>
  <TotalTime>1</TotalTime>
  <ScaleCrop>false</ScaleCrop>
  <LinksUpToDate>false</LinksUpToDate>
  <CharactersWithSpaces>1694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Дамба Куулар</cp:lastModifiedBy>
  <dcterms:modified xsi:type="dcterms:W3CDTF">2026-05-20T07:44:26Z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190E9B280C2047A888584A536F4AF12F_12</vt:lpwstr>
  </property>
</Properties>
</file>