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60"/>
        <w:rPr>
          <w:b w:val="1"/>
          <w:sz w:val="28"/>
          <w:szCs w:val="28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</w:rPr>
        <w:t xml:space="preserve">ROBOTICS AND ARTIFICIAL INTELLIGENCE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1. In what type of reinforcement learning algorithmsthe agent uses a transition model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of the environment to help interpret the reward signals and to make decisions about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how to act?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Model-based reinforcement learning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2. Choose all instances of agents in cooperative environments: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Virtual AI Tutor, Self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driving car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3. Which algorithm selects the most promising option at each state based on heuristic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evaluation , without considering future consequences?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Best-first search ?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4. The utility of a state is determined by: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selecting the action with the maximum Q-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value for that state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5. Heuristic evaluation functions can be used to calculate an estimate of the expected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utility of the game from a given position.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6. What type of technique is used in game trees to improve the efficiency of the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minimax algorithm, by pruning branches that are guaranteed not to influence the final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decision?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Alpha-beta pruning 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7. Match the following elements for a language assistent MDP (Markov Decision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Process):</w:t>
      </w:r>
    </w:p>
    <w:p>
      <w:pPr>
        <w:jc w:val="both"/>
        <w:spacing w:lineRule="auto" w:line="259"/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-Action -&gt;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next word (ex. “It”, “chair”, “purple”,...)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-Transitions -&gt;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append word to sequence of words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-State -&gt;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sequence of words seen so far (ex. “What is population of NYC?”)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-Reward -&gt;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human feedback (ex. thumb-up, thumb-down)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8. In constraint satisfaction problems (CSPs), a problem is solved when each variable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has a value that satisfies all the constraints on the variable.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9. Select all the listed risks associated with AI: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Lethal autonomous weapons, Biased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decision making, Privacy and surveilance, Disinformation and persuasion.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10. Constraint satisfactions problems, (CSPs) are a specialized class of search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problems that consist of the following elements: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variables, domains, constraints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11. Heuristic search algorithms always guarantee to find the optimal solution.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False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12. Choose all the elements that apply to the game of poker: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randomness(chance),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imperfect information, zero-sum game</w:t>
      </w:r>
    </w:p>
    <w:p>
      <w:pPr>
        <w:jc w:val="both"/>
        <w:spacing w:lineRule="auto" w:line="259"/>
        <w:rPr>
          <w:b w:val="1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13. In additive discounted rewards, as the discount factor y approaches 0 , the agent</w:t>
      </w:r>
      <w:r>
        <w:rPr>
          <w:b w:val="0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is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less willing to wait for long term rewards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14. Which stage of a generic algorithm introduces random changes or perturbations to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the genertic material of candidate solutions?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Mutation ?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15. Local search algorithms systematically explore the full search space.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False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16. What type of graph is used for representing constraint satisfaction problems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(CSPs)?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Constraint graph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17. A reinforcement is a measure of the success or failure of the agent’s action.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18. Markov decision process (MDP) is a sequential decision problem for a fully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observable, deterministic environment.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False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19. In Q-learning the optimal policy can be derived by selecting the action with the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highest Q-value for each state.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spacing w:val="0"/>
          <w:i w:val="0"/>
          <w:b w:val="0"/>
          <w:color w:val="0D0D0D"/>
          <w:sz w:val="26"/>
          <w:szCs w:val="26"/>
          <w:shd w:val="clear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20. Choose all agents listed: 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Human driver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Traffic light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Autonomous drone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>,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>Chatbot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, </w:t>
      </w:r>
      <w:r>
        <w:rPr>
          <w:spacing w:val="0"/>
          <w:i w:val="0"/>
          <w:b w:val="1"/>
          <w:color w:val="FF0000"/>
          <w:sz w:val="26"/>
          <w:szCs w:val="26"/>
          <w:shd w:val="clear"/>
          <w:rFonts w:ascii="Times New Roman" w:eastAsia="Times New Roman" w:hAnsi="Times New Roman" w:cs="Times New Roman"/>
        </w:rPr>
        <w:t xml:space="preserve">Robot vacuum cleaner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21. What kind of intelligence refers to AI systems that are designed and trained for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specific tasks or domains?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Artificial Narrow Intelligence (ANI)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22. Informed search strategies can be useful for problems where a quick solution is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need or when the search space is too large to be exhaustively explored.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23. A rational agent chooses whichever action maximizes the expected value of the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performance measure given the percept sequence to date.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24. Minimum Remaining Values (MRV) is a heuristic used in constraint satisfaction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problems , that selects the variable with the fewest remaining legal values in its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domain for assignment.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spacing w:val="0"/>
          <w:i w:val="0"/>
          <w:b w:val="1"/>
          <w:color w:val="0D0D0D"/>
          <w:sz w:val="26"/>
          <w:szCs w:val="26"/>
          <w:shd w:val="clear" w:color="auto" w:fill="FFFFFF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25. In the constraint satisfaction (CSP) problem of map coloring each region in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Australia either red, green or blue in such a way that no neighboring regions have the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same color, the following constraint Tasmania </w:t>
      </w:r>
      <w:r>
        <w:rPr>
          <w:spacing w:val="0"/>
          <w:i w:val="0"/>
          <w:b w:val="0"/>
          <w:color w:val="0D0D0D"/>
          <w:sz w:val="26"/>
          <w:szCs w:val="26"/>
          <w:shd w:val="clear" w:color="auto" w:fill="FFFFFF"/>
          <w:rFonts w:ascii="Times New Roman" w:eastAsia="Times New Roman" w:hAnsi="Times New Roman" w:cs="Times New Roman"/>
        </w:rPr>
        <w:t xml:space="preserve">≠ green is a </w:t>
      </w:r>
      <w:r>
        <w:rPr>
          <w:spacing w:val="0"/>
          <w:i w:val="0"/>
          <w:b w:val="1"/>
          <w:color w:val="FF0000"/>
          <w:sz w:val="26"/>
          <w:szCs w:val="26"/>
          <w:shd w:val="clear" w:color="auto" w:fill="FFFFFF"/>
          <w:rFonts w:ascii="Times New Roman" w:eastAsia="Times New Roman" w:hAnsi="Times New Roman" w:cs="Times New Roman"/>
        </w:rPr>
        <w:t xml:space="preserve">unary constraint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26. If the next state of the environment is completely determined by the current state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and the action executed by the agent, then we say the environment is stochastic.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False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27. Select all the uninformed search strategies listed below: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Breadth-first search,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Uniform-cost search, Depth-first search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28. Specify the task environment through a PEAS description (Performance Measure,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Environment, Actuators, Sensors) for the following AI medical diagnosis system: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 Sensors -&gt;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Keyboard entry of symptoms,findings, patient’s answers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 Performance measure -&gt;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Healthy patient, reduced costs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 Actuators -&gt;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 Display of questions, tests, diagnoses, treatments, referrals</w:t>
      </w:r>
    </w:p>
    <w:p>
      <w:pPr>
        <w:jc w:val="both"/>
        <w:spacing w:lineRule="auto" w:line="259"/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 Environment -&gt;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Patient, hospital, staff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29. In non-deterministic games, what serves as a generalization of the minimax value 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found in deterministic games?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expectiminimax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30. Choose all instances illustrating reinforcement learning:</w:t>
      </w:r>
    </w:p>
    <w:p>
      <w:pPr>
        <w:jc w:val="both"/>
        <w:spacing w:lineRule="auto" w:line="259"/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- Developing an autonomous vehicle that learns to drive safely by receiving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positive feedback for obeying traffic rules and negative feedback for violating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them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-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 Identifying outliners in data that deviate from normal behavior</w:t>
      </w:r>
    </w:p>
    <w:p>
      <w:pPr>
        <w:jc w:val="both"/>
        <w:spacing w:lineRule="auto" w:line="259"/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-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 Fine tuning a chatbot that improves its conversational skills over time by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receiving positive feedback from users</w:t>
      </w:r>
    </w:p>
    <w:p>
      <w:pPr>
        <w:jc w:val="both"/>
        <w:spacing w:lineRule="auto" w:line="259"/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-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 Teaching an AI to play chess by rewarding wins, penalizing losses, and </w:t>
      </w:r>
      <w:r>
        <w:rPr>
          <w:b w:val="1"/>
          <w:color w:val="FF000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providing intermediate rewards for achieving strategic board positions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</w:pP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>-</w:t>
      </w:r>
      <w:r>
        <w:rPr>
          <w:b w:val="0"/>
          <w:sz w:val="26"/>
          <w:szCs w:val="26"/>
          <w:shd w:val="clear" w:color="auto" w:fill="auto"/>
          <w:rFonts w:ascii="Times New Roman" w:eastAsia="Times New Roman" w:hAnsi="Times New Roman" w:cs="Times New Roman"/>
        </w:rPr>
        <w:t xml:space="preserve"> Finding optimal solutions to optimization problems using Genetic Algorithms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b w:val="0"/>
          <w:sz w:val="26"/>
          <w:szCs w:val="26"/>
          <w:shd w:val="clear" w:color="auto" w:fill="auto"/>
        </w:rPr>
        <w:t xml:space="preserve">31. What is the minimax value of node C? </w:t>
      </w:r>
      <w:r>
        <w:rPr>
          <w:b w:val="1"/>
          <w:color w:val="FF0000"/>
          <w:sz w:val="26"/>
          <w:szCs w:val="26"/>
          <w:shd w:val="clear" w:color="auto" w:fill="auto"/>
        </w:rPr>
        <w:t>2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831590" cy="159131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pc/Library/Group Containers/L48J367XN4.com.infraware.PolarisOffice/EngineTemp/28436/fImage140196976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591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b w:val="0"/>
          <w:sz w:val="26"/>
          <w:szCs w:val="26"/>
          <w:shd w:val="clear" w:color="auto" w:fill="auto"/>
        </w:rPr>
        <w:t xml:space="preserve">32. What kind of search strategy is shown in the image? </w:t>
      </w:r>
      <w:r>
        <w:rPr>
          <w:b w:val="1"/>
          <w:color w:val="FF0000"/>
          <w:sz w:val="26"/>
          <w:szCs w:val="26"/>
          <w:shd w:val="clear" w:color="auto" w:fill="auto"/>
        </w:rPr>
        <w:t xml:space="preserve">Depth-first search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20670" cy="227330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pc/Library/Group Containers/L48J367XN4.com.infraware.PolarisOffice/EngineTemp/28436/fImage2174731048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273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b w:val="0"/>
          <w:sz w:val="26"/>
          <w:szCs w:val="26"/>
          <w:shd w:val="clear" w:color="auto" w:fill="auto"/>
        </w:rPr>
        <w:t>33.</w:t>
      </w:r>
      <w:r>
        <w:rPr>
          <w:b w:val="0"/>
          <w:sz w:val="26"/>
          <w:szCs w:val="26"/>
          <w:shd w:val="clear" w:color="auto" w:fill="auto"/>
        </w:rPr>
        <w:t xml:space="preserve"> </w:t>
      </w:r>
      <w:r>
        <w:rPr>
          <w:b w:val="1"/>
          <w:color w:val="FF0000"/>
          <w:sz w:val="26"/>
          <w:szCs w:val="26"/>
          <w:shd w:val="clear" w:color="auto" w:fill="auto"/>
        </w:rPr>
        <w:t xml:space="preserve">Deep Learning; Mchine Learning; Artificial Intelligence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b w:val="0"/>
          <w:sz w:val="26"/>
          <w:szCs w:val="26"/>
          <w:shd w:val="clear" w:color="auto" w:fill="auto"/>
        </w:rPr>
        <w:t xml:space="preserve"> </w:t>
      </w:r>
      <w:r>
        <w:rPr>
          <w:sz w:val="20"/>
        </w:rPr>
        <w:drawing>
          <wp:inline distT="0" distB="0" distL="0" distR="0">
            <wp:extent cx="2828290" cy="278511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pc/Library/Group Containers/L48J367XN4.com.infraware.PolarisOffice/EngineTemp/28436/fImage1773741191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85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b w:val="0"/>
          <w:sz w:val="26"/>
          <w:szCs w:val="26"/>
          <w:shd w:val="clear" w:color="auto" w:fill="auto"/>
        </w:rPr>
        <w:t xml:space="preserve">34. What kind of agent is illustrated in the following image? </w:t>
      </w:r>
      <w:r>
        <w:rPr>
          <w:b w:val="1"/>
          <w:color w:val="FF0000"/>
          <w:sz w:val="26"/>
          <w:szCs w:val="26"/>
          <w:shd w:val="clear" w:color="auto" w:fill="auto"/>
        </w:rPr>
        <w:t xml:space="preserve">Learning agent</w:t>
      </w:r>
    </w:p>
    <w:p>
      <w:pPr>
        <w:jc w:val="both"/>
        <w:spacing w:lineRule="auto" w:line="259"/>
        <w:rPr>
          <w:b w:val="0"/>
          <w:sz w:val="26"/>
          <w:szCs w:val="26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155950" cy="223393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pc/Library/Group Containers/L48J367XN4.com.infraware.PolarisOffice/EngineTemp/28436/fImage1511821263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234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b w:val="1"/>
          <w:color w:val="FF0000"/>
          <w:sz w:val="26"/>
          <w:szCs w:val="26"/>
          <w:shd w:val="clear" w:color="auto" w:fill="auto"/>
        </w:rPr>
      </w:pPr>
      <w:r>
        <w:rPr>
          <w:b w:val="0"/>
          <w:sz w:val="26"/>
          <w:szCs w:val="26"/>
          <w:shd w:val="clear" w:color="auto" w:fill="auto"/>
        </w:rPr>
        <w:t xml:space="preserve">35. In the CSP problem of map coloring, as depicted in the image, what constitutes the </w:t>
      </w:r>
      <w:r>
        <w:rPr>
          <w:b w:val="0"/>
          <w:sz w:val="26"/>
          <w:szCs w:val="26"/>
          <w:shd w:val="clear" w:color="auto" w:fill="auto"/>
        </w:rPr>
        <w:t xml:space="preserve">domain for the variable representing Western Australia? </w:t>
      </w:r>
      <w:r>
        <w:rPr>
          <w:b w:val="1"/>
          <w:color w:val="FF0000"/>
          <w:sz w:val="26"/>
          <w:szCs w:val="26"/>
          <w:shd w:val="clear" w:color="auto" w:fill="auto"/>
        </w:rPr>
        <w:t xml:space="preserve">Red, Green, Blue</w:t>
      </w:r>
    </w:p>
    <w:p>
      <w:pPr>
        <w:jc w:val="both"/>
        <w:spacing w:lineRule="auto" w:line="259"/>
        <w:rPr>
          <w:b w:val="0"/>
          <w:sz w:val="28"/>
          <w:szCs w:val="28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375535" cy="1993899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pc/Library/Group Containers/L48J367XN4.com.infraware.PolarisOffice/EngineTemp/28436/fImage2001061765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994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019697662.png"></Relationship><Relationship Id="rId6" Type="http://schemas.openxmlformats.org/officeDocument/2006/relationships/image" Target="media/fImage217473104840.png"></Relationship><Relationship Id="rId7" Type="http://schemas.openxmlformats.org/officeDocument/2006/relationships/image" Target="media/fImage177374119149.png"></Relationship><Relationship Id="rId8" Type="http://schemas.openxmlformats.org/officeDocument/2006/relationships/image" Target="media/fImage151182126385.png"></Relationship><Relationship Id="rId9" Type="http://schemas.openxmlformats.org/officeDocument/2006/relationships/image" Target="media/fImage200106176583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332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Konstantina Djurkovic</dc:creator>
  <cp:lastModifiedBy>Konstantina Djurkovic</cp:lastModifiedBy>
</cp:coreProperties>
</file>