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ff0000"/>
        </w:rPr>
      </w:pPr>
      <w:bookmarkStart w:colFirst="0" w:colLast="0" w:name="_16wgwp2fe687" w:id="0"/>
      <w:bookmarkEnd w:id="0"/>
      <w:r w:rsidDel="00000000" w:rsidR="00000000" w:rsidRPr="00000000">
        <w:rPr>
          <w:color w:val="ff0000"/>
          <w:rtl w:val="0"/>
        </w:rPr>
        <w:t xml:space="preserve">ĐỀ TÀI: Xây dựng hệ thống Trí tuệ Kinh doanh (BI) phân tích hoạt động tín dụng tại Ngân hàng MB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z626409yd822" w:id="1"/>
      <w:bookmarkEnd w:id="1"/>
      <w:r w:rsidDel="00000000" w:rsidR="00000000" w:rsidRPr="00000000">
        <w:rPr>
          <w:b w:val="1"/>
          <w:bCs w:val="1"/>
          <w:rtl w:val="0"/>
        </w:rPr>
        <w:t xml:space="preserve">Chương 1: Tổng quan BI &amp; mục tiêu dự án</w:t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</w:rPr>
      </w:pPr>
      <w:bookmarkStart w:colFirst="0" w:colLast="0" w:name="_j7f5y2zgphxf" w:id="2"/>
      <w:bookmarkEnd w:id="2"/>
      <w:r w:rsidDel="00000000" w:rsidR="00000000" w:rsidRPr="00000000">
        <w:rPr>
          <w:b w:val="1"/>
          <w:bCs w:val="1"/>
          <w:rtl w:val="0"/>
        </w:rPr>
        <w:t xml:space="preserve">Chương 2: Nguồn dữ liệu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olmuevywjelx" w:id="3"/>
      <w:bookmarkEnd w:id="3"/>
      <w:r w:rsidDel="00000000" w:rsidR="00000000" w:rsidRPr="00000000">
        <w:rPr>
          <w:b w:val="1"/>
          <w:bCs w:val="1"/>
          <w:rtl w:val="0"/>
        </w:rPr>
        <w:t xml:space="preserve">Chương 3: Quy trình ETL</w:t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</w:rPr>
      </w:pPr>
      <w:bookmarkStart w:colFirst="0" w:colLast="0" w:name="_14see66xu151" w:id="4"/>
      <w:bookmarkEnd w:id="4"/>
      <w:r w:rsidDel="00000000" w:rsidR="00000000" w:rsidRPr="00000000">
        <w:rPr>
          <w:b w:val="1"/>
          <w:bCs w:val="1"/>
          <w:rtl w:val="0"/>
        </w:rPr>
        <w:t xml:space="preserve">Chương 4: Thiết kế kho dữ liệu</w:t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</w:rPr>
      </w:pPr>
      <w:bookmarkStart w:colFirst="0" w:colLast="0" w:name="_fxt8xrpk7c82" w:id="5"/>
      <w:bookmarkEnd w:id="5"/>
      <w:r w:rsidDel="00000000" w:rsidR="00000000" w:rsidRPr="00000000">
        <w:rPr>
          <w:b w:val="1"/>
          <w:bCs w:val="1"/>
          <w:rtl w:val="0"/>
        </w:rPr>
        <w:t xml:space="preserve">Chương 5: Phân tích &amp; Dashboard</w:t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</w:rPr>
      </w:pPr>
      <w:bookmarkStart w:colFirst="0" w:colLast="0" w:name="_44gj5uehi9yz" w:id="6"/>
      <w:bookmarkEnd w:id="6"/>
      <w:r w:rsidDel="00000000" w:rsidR="00000000" w:rsidRPr="00000000">
        <w:rPr>
          <w:b w:val="1"/>
          <w:bCs w:val="1"/>
          <w:rtl w:val="0"/>
        </w:rPr>
        <w:t xml:space="preserve">Chương 6: Kết luận &amp; hướng phát triển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