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sz w:val="32"/>
        </w:rPr>
        <w:t>re:bar — СКРИПТЫ ПРОДАЖ И FAQ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Приложение к §08 «Отдел продаж» · Операционная библия re:bar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Версия: v1.1 · сентябрь 2026 · для менеджера-консультанта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Этот документ закрывает две задачи из статуса §08 «Отдел продаж»: 4 скрипта (звонок, Zoom, возражения, дожим) и финальный FAQ на 20 вопросов. Используется менеджером-консультантом на всех этапах воронки — от первого звонка до передачи партнёра куратору запуска. Живой документ: корректируется по итогам первых 10–15 реальных звонков и Zoom-встреч.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Источник цифр чистой прибыли: управленческий P&amp;L янв–авг 2026 (без дохода Lendo). Инвестиции и паушал — единый оффер УК (marketing master v2).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01  СКРИПТ ПЕРВОГО ЗВОНКА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Роль: менеджер-консультант · Длительность: 15 минут · 5 блоков · Цель: не продать франшизу за 15 минут, а квалифицировать лида и назначить Zoom-встречу с founder.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Блок 1 · Открытие (1–2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Здравствуйте, [Имя]! Меня зовут [Имя], я менеджер франшизы re:bar. Вы оставляли заявку по поводу открытия магазина электроники re:bar — правильно? У вас сейчас есть 15 минут? Задам несколько вопросов, чтобы понять, подходит ли вам наш формат, и приглашу на подробную встречу в Zoom с основателем — Дамдином.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Если «нет времени сейчас»: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Хорошо, когда вам удобно созвониться — сегодня вечером или завтра?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фиксируем время в CRM, ставим задачу на перезвон.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Блок 2 · Квалификация (5–7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4 ключевых параметра: город, бюджет, опыт, срок. Каждый вопрос — со скрытой целью:</w:t>
      </w:r>
    </w:p>
    <w:p>
      <w:r>
        <w:rPr>
          <w:rFonts w:ascii="Calibri" w:hAnsi="Calibri" w:eastAsia="Calibri"/>
          <w:b/>
          <w:sz w:val="22"/>
        </w:rPr>
        <w:t xml:space="preserve">Город. </w:t>
      </w:r>
      <w:r>
        <w:rPr>
          <w:rFonts w:ascii="Calibri" w:hAnsi="Calibri" w:eastAsia="Calibri"/>
          <w:b w:val="0"/>
          <w:sz w:val="22"/>
        </w:rPr>
        <w:t>«В каком городе планируете открывать точку?»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сверка с базой городов в CRM: город не должен быть занят по эксклюзиву (условия эксклюзива — в договоре).</w:t>
      </w:r>
    </w:p>
    <w:p>
      <w:r>
        <w:rPr>
          <w:rFonts w:ascii="Calibri" w:hAnsi="Calibri" w:eastAsia="Calibri"/>
          <w:b/>
          <w:sz w:val="22"/>
        </w:rPr>
        <w:t xml:space="preserve">Бюджет. </w:t>
      </w:r>
      <w:r>
        <w:rPr>
          <w:rFonts w:ascii="Calibri" w:hAnsi="Calibri" w:eastAsia="Calibri"/>
          <w:b w:val="0"/>
          <w:sz w:val="22"/>
        </w:rPr>
        <w:t>«Смотрели ли уже наши форматы — Пункт выдачи, Стандарт, Флагман? Какой бюджет рассматриваете для старта?»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ориентиры: 1.35M / 2.85M / 7.6M ₽.</w:t>
      </w:r>
    </w:p>
    <w:p>
      <w:r>
        <w:rPr>
          <w:rFonts w:ascii="Calibri" w:hAnsi="Calibri" w:eastAsia="Calibri"/>
          <w:b/>
          <w:sz w:val="22"/>
        </w:rPr>
        <w:t xml:space="preserve">Опыт. </w:t>
      </w:r>
      <w:r>
        <w:rPr>
          <w:rFonts w:ascii="Calibri" w:hAnsi="Calibri" w:eastAsia="Calibri"/>
          <w:b w:val="0"/>
          <w:sz w:val="22"/>
        </w:rPr>
        <w:t>«Есть ли опыт в ритейле или предпринимательстве?»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не критично для допуска, но влияет на объём поддержки куратора.</w:t>
      </w:r>
    </w:p>
    <w:p>
      <w:r>
        <w:rPr>
          <w:rFonts w:ascii="Calibri" w:hAnsi="Calibri" w:eastAsia="Calibri"/>
          <w:b/>
          <w:sz w:val="22"/>
        </w:rPr>
        <w:t xml:space="preserve">Срок. </w:t>
      </w:r>
      <w:r>
        <w:rPr>
          <w:rFonts w:ascii="Calibri" w:hAnsi="Calibri" w:eastAsia="Calibri"/>
          <w:b w:val="0"/>
          <w:sz w:val="22"/>
        </w:rPr>
        <w:t>«Когда планируете открыться — есть ориентир по срокам?»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проверка реалистичности относительно гантта 60–90 дней.</w:t>
      </w:r>
    </w:p>
    <w:p>
      <w:r>
        <w:rPr>
          <w:rFonts w:ascii="Calibri" w:hAnsi="Calibri" w:eastAsia="Calibri"/>
          <w:b/>
          <w:sz w:val="22"/>
        </w:rPr>
        <w:t xml:space="preserve">Мотивация. </w:t>
      </w:r>
      <w:r>
        <w:rPr>
          <w:rFonts w:ascii="Calibri" w:hAnsi="Calibri" w:eastAsia="Calibri"/>
          <w:b w:val="0"/>
          <w:sz w:val="22"/>
        </w:rPr>
        <w:t>«Что вас зацепило в re:bar, почему рассматриваете именно нас?»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повод для персонализации Zoom-презентации.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Правило квалификации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Лид идёт дальше, если бюджет соответствует минимум формату «Пункт выдачи» (от 1.35M ₽) и город свободен по эксклюзиву.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Спасибо за откровенность. Сейчас это не совпадает по [бюджету / городу], но я оставлю вашу заявку — если условия изменятся, свяжемся.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Блок 3 · Короткая ценность (2–3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Коротко, что мы даём: у нас 0% ежемесячных роялти при работе через канал закупки УК — зарабатываем на разовом паушальном взносе и небольшой марже на централизованных закупках, это в наших общих интересах, чтобы точка росла. Две наших точки: флагман в Улан-Удэ (чистая прибыль по месяцам янв–авг 2026 — в диапазоне 750–1 100 тыс. ₽, типичный месяц около 900–950 тыс.) и стандарт в Иркутске (400–650 тыс. ₽, типичный месяц около 500–550 тыс.). Цифры — управленческая чистая розницы, без доп. дохода с кредитования. Даём готовый дизайн-проект, обучение персонала, куратора на 90 дней от подписания до первых чеков и доступ к базе поставщиков. Все детали, цифры по вашему формату и ответы на вопросы — на встрече в Zoom с основателем, это 45 минут.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Блок 4 · Назначение Zoom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Давайте подберём время для Zoom-встречи с Дамдином на 45 минут — он лично проведёт презентацию и разберёт цифры. Вам удобнее в первой или второй половине дня, [день]?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фиксируем дату/время в календаре, отправляем подтверждение в WhatsApp/Telegram + презентацию v4.1 заранее.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Блок 5 · Закрытие звонка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Отлично, жду вас [дата, время] в Zoom, ссылку пришлю за час до встречи. Сейчас же отправлю презентацию — если появятся вопросы, обсудим на встрече. Хорошего дня!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После звонка — обязательно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Заполнить карточку CRM: город, бюджет, формат, срок, мотивация, дата Zoom.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течение 5 минут отправить презентацию + подтверждение даты Zoom.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Поставить задачу-напоминание за день до Zoom.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02  СКРИПТ ZOOM-ПРЕЗЕНТАЦИИ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Роль: founder (ведёт), менеджер-консультант (со-хост, фиксирует вопросы и договорённости) · Длительность: 45 минут · 7 блоков.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0. До встречи (менеджер)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Подключается за 5 минут, проверяет связь и презентацию на экране, коротко представляет founder и напоминает регламент встречи.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 · Открытие и повестка (3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Добрый день, [Имя]! Спасибо, что нашли время. Я Дамдин, основатель re:bar. За 45 минут расскажу: как устроен бизнес, реальные цифры двух наших точек, что входит в паушальный взнос, как проходит запуск, и в конце отвечу на все вопросы. Договорились?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 · История и доказательства (7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re:bar — сеть магазинов электроники (Apple и другие бренды). Бизнес ведём с 2021 года (ранее AppleBar; ребрендинг в re:bar — по юридическим причинам, операционная модель та же). Сегодня две работающих точки: стандарт в Иркутске (с 2021) и флагман в Улан-Удэ (актуальный формат с 2025). Живой Instagram ~21K подписчиков, база отзывов, отношения с поставщиками — можно приехать и посмотреть точку вживую.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 · Форматы и юнит-экономика (10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Показываем таблицу форматов на экране: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sz w:val="20"/>
              </w:rPr>
              <w:t>Формат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sz w:val="20"/>
              </w:rPr>
              <w:t>Инвестиции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sz w:val="20"/>
              </w:rPr>
              <w:t>Паушал (промо)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sz w:val="20"/>
              </w:rPr>
              <w:t>Окупаемость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sz w:val="20"/>
              </w:rPr>
              <w:t>Чистая прибыль/мес*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Пункт выдачи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1.35M ₽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250K ₽ (100K)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10–14 мес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— (новый формат)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Стандарт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2.85M ₽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500K ₽ (100K)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5–8 мес**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~400–650K ₽ (Иркутск)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Флагман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7.6M ₽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950K ₽ (100K)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8–10 мес (модель) / 10–14 факт**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sz w:val="20"/>
              </w:rPr>
              <w:t>~750–1 100K ₽ (Улан-Удэ)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* Управленческая чистая прибыль розницы по факт-модели янв–авг 2026, без дохода Lendo / кредитования. Диапазон = мин–макс по месяцам; типичный месяц ближе к середине–верху диапазона.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** Модель учитывает ramp-up: 1–3 мес — 60% от целевой выручки, 4–6 мес — 85%, дальше 100%. Окупаемость — от выхода на целевой режим; в слабые месяцы срок удлиняется.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 · Что входит в паушальный взнос (7 мин)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Юридический пакет (договор, приложения, стандарты бренда)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Помощь с выбором и утверждением локации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Готовый дизайн-проект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Чек-лист ремонта и брендирования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Стартовый ассортимент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Обучение персонала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Маркетинговый пакет открытия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Куратор запуска на 90 дней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Доступ к базе поставщиков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0% ежемесячных роялти — при работе через канал закупки УК (условие модели, фиксируется в договоре)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 · Как проходит запуск (5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Кратко по гантту: kick-off → поиск и утверждение помещения → аренда → дизайн и ремонт → закуп и брендирование → обучение персонала → маркетинг-разогрев → открытие (ориентир день 60) → сопровождение куратора первые 90 дней.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 · Условия и следующие шаги (5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Сейчас действует промо — паушал 100K для первых 3 партнёров этого месяца вместо полной суммы. Если формат подходит, следующий шаг такой: 1) подписание NDA; 2) отправка полной финмодели и методички; 3) договор на подписание. Готовы обсудить сроки?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7 · Вопросы и ответы (8 мин)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При типовых возражениях — переход к разделу «Скрипт возражений» (§03 этого документа).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Закрытие встречи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Спасибо за вопросы! Предлагаю так: сегодня-завтра [Имя менеджера] пришлёт NDA на подписание; после NDA — финмодель и проект договора. Когда вам комфортно принять решение — ориентир в течение недели?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дальше менеджер берёт на себя цепочку дожима (см. §04). Порядок: NDA → цифры/методичка → договор → оплата паушала.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03  СКРИПТ ВОЗРАЖЕНИЙ — 10 типовых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Формат отработки: возражение → почему возникает → ответ (готовая фраза). После отработки — всегда возврат к следующему шагу: «Это снимает вопрос? Тогда предлагаю...».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 «Дорого / у меня нет таких денег»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не видит окупаемости в конкретных цифрах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Понимаю. Давайте на цифрах: Стандарт при выходе на режим окупается ориентировочно за 5–8 месяцев (инвестиции 2.85M при чистой в диапазоне Иркутска). Сейчас акция — паушал 100K вместо полной ставки формата (для Стандарта это вместо 500K) для первых 3 партнёров, это снижает порог входа. Если бюджет ограничен — можем обсудить формат «Пункт выдачи» от 1.35M.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 «Хочу подумать»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часто скрытое возражение — не хватает данных или доверия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Конечно, это серьёзное решение. Скажите, что именно хотелось бы обдумать — цифры, локацию, или что-то ещё? Возможно, я сразу отвечу, и вам будет проще решить.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 «Нет опыта в ритейле / бизнесе»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страх не справиться без готовой системы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Это нормально — модель как раз рассчитана на вход без опыта именно в электронике. Мы даём куратора на 90 дней, который ведёт вас от подписания до первых чеков, полную методичку и обучение персонала. Ваша задача на старте — управлять и следовать системе, не изобретать её с нуля.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 «Боюсь, что товар/формат не пойдёт в моём городе»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неуверенность в локальном спросе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Частый вопрос. Мы подбираем стартовый ассортимент под ваш город, и первые 3 месяца пере-подбираем бесплатно, если оборачиваемость низкая. Плюс по договору — эксклюзив на город (или район в миллионниках): второго партнёра re:bar рядом не откроем.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 «У меня нет времени управлять точкой лично»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ожидание полностью пассивного дохода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Модель рассчитана на то, что вы управляете первые 3–6 месяцев, дальше можно передать операционку нанятому управляющему — при условии, что он проходит наше обучение. Важно на старте, чтобы вы понимали бизнес изнутри.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 «А если рядом откроется конкурент?»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страх потерять эксклюзивность инвестиций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По договору у вас эксклюзив на город (до 500K населения) или район (в миллионниках) — мы не откроем рядом второго партнёра re:bar. Если появится сторонний конкурент — подключаем антикризисный контур из пакета УК: усиление ассортимента, локальный маркетинг, сервис (конкретный план согласует куратор под ваш город).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7. «Почему у вас 0% роялти — в чём подвох?»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привычка, что «бесплатный сыр» подозрителен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Никакого подвоха — это осознанная стратегия. 0% ежемесячных роялти действует при работе через канал закупки УК. Мы зарабатываем на паушальном взносе и небольшой марже на централизованных закупках (ориентир 3–8%), поэтому нам напрямую выгодно, чтобы ваша точка росла и закупала больше, а не просто платила ежемесячную дань независимо от результата.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 «Слышал, что франшизы часто не окупаются»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общий негативный опыт рынка франшиз без реальных точек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Справедливое опасение, на рынке много франшиз-пустышек без работающих точек. У нас — две действующих точки с реальной историей с 2021 года, управленческие цифры по месяцам (покажем P&amp;L), и полная финмодель с формулами — готовы разобрать любой вопрос по расчётам. После NDA отправляем детальную модель.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9. «Хочу сначала посмотреть точку вживую»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нужна дополнительная валидация перед крупным решением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Отличная идея, это правильный подход. Организуем визит в Улан-Удэ или Иркутск — согласуем даты, покажем магазин, познакомим с командой на месте.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10. «Не уверен, что найду подходящее помещение»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Почему возникает: неопределённость в самом трудоёмком этапе запуска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Вы ищете по нашему чек-листу (трафик, соседи-якоря, парковка, видимость), присылаете 2–3 варианта — куратор УК оценивает и утверждает. Мы не согласуем плохую локацию — это защита и ваших вложений тоже.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04  СКРИПТ ДОЖИМА — цепочка касаний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Каналы: WhatsApp/Telegram — короткие живые сообщения (не «простыни»), email — для официальных документов (NDA, договор). Правила: не более 5 касаний в цикле; каждое сообщение — либо новая ценность (акция, кейс, дедлайн), либо явный вопрос; никогда не писать «просто напоминаю» без причины; звонок допустим только на день 7 и только с согласия клиента на звонки.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Day 1 — в день Zoom-встречи или сразу после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[Имя], спасибо за встречу сегодня! Как и обещал, прикрепляю презентацию и NDA для ознакомления. После подписания NDA пришлю финмодель и проект договора. Если по цифрам или условиям появятся вопросы — пишите, отвечу лично. Когда вам удобно вернуться к разговору?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Day 3 — если тишина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[Имя], добрый день! Не хочу быть навязчивым, но напомню — сейчас действует акция: паушал 100K для первых 3 партнёров месяца, осталось [N] места. Успели посмотреть материалы / NDA?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Day 7 — если тишина (допустим звонок)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[Имя], привет! Актуально ли ещё открытие точки re:bar? Если появились сомнения — давайте на 10 минут созвонимся, отвечу на всё, что смущает. Если пока не в приоритете — тоже ок, скажите, и я не буду беспокоить.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Day 14 — если тишина (без давления на сделку)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[Имя], делюсь — на этой неделе [кейс/новость/свежий отзыв точки re:bar или розницы, ссылка]. Если тема с франшизой снова станет актуальна — я на связи.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Day 30 — финальный контакт цикла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[Имя], на связи в последний раз в рамках этой волны — если в ближайшее время планы поменяются и re:bar снова станет интересен, пишите в любое время, я всё так же отвечу лично. Хорошего дня!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→ перевод лида в CRM в статус «холодный / отложен», возврат в воронку через 2–3 месяца.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05  FAQ — 20 вопросов (финальная версия)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Полная версия — рабочий инструмент менеджера для звонков, Zoom и переписки. Вопросы со звёздочкой ★ — рекомендованный набор из 5–7 для аккордеона на лендинге (см. §07).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1. Сколько окупается точка?  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Флагман — 8–10 мес по модели, реально 10–14 мес с учётом сезонности и ramp-up первого года. Стандарт — 5–8 мес при выходе на целевой режим (при слабых месяцах срок длиннее). Пункт выдачи — 10–14 мес.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2. Есть ли роялти?  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0% ежемесячных роялти при работе через канал закупки УК. УК зарабатывает на паушальном взносе и небольшой марже на централизованных закупках. Условие фиксируется в договоре.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3. Что даёте за паушал?  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Юридическая упаковка, помощь с выбором и утверждением локации, готовый дизайн-проект, чек-лист ремонта и брендирования, стартовый ассортимент, обучение персонала, маркетинговый пакет открытия, куратор на 90 дней, доступ к базе поставщиков.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4. Сколько зарабатывают ваши магазины?  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Управленческая чистая прибыль розницы (без Lendo / кредитования), факт янв–авг 2026: Улан-Удэ (флагман) — 750–1 100 тыс. ₽/мес (среднее ~900, типичный сильный месяц ~950). Иркутск (стандарт) — 400–650 тыс. ₽/мес (среднее ~510, типичный месяц ~500–550). Помесячную таблицу и допущения показываем после NDA.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5. Кто ищет помещение?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Партнёр ищет по нашему чек-листу, присылает варианты в наш чат — куратор УК оценивает и утверждает. Плохую локацию не согласуем — это защита обеих сторон.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6. Что если не найду продавцов?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Даём методичку найма, тексты вакансий, скрипт собеседования, тесты. Первую пару обучаем удалённо + приезд тренера УК на 3 дня перед открытием.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7. Что если товар не пойдёт в моём городе?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Стартовый ассортимент подбираем под ваш город. Первые 3 месяца — пере-подбор ассортимента бесплатно, если статистика показывает низкую оборачиваемость.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8. Есть ли эксклюзив на город?  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Да, по договору: для городов до 500K населения — 1 партнёр = 1 город. В городах-миллионниках — эксклюзив на район.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9. Могу ли открыть в маленьком городе (население &lt;100K)?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Рекомендуем формат «Пункт выдачи» — паушал 250K (промо 100K), инвестиции от 1.35M.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10. Как строится маркетинг после открытия?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Даём методичку по SMM, шаблоны постов, календарь публикаций, брендированные материалы, playbook городских механик (в т.ч. Re:Hunt). Первый месяц — куратор УК помогает лично.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11. Что если разругаемся, как выйти?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В договоре прописана процедура расторжения. Паушал не возвращается. Оборудование и товар остаются у партнёра (если иное не согласовано отдельно).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12. Что нужно от меня как от партнёра?  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Вложить бюджет (1.35M / 2.85M / 7.6M по формату), найти помещение, быть управляющим первые 3–6 мес, соблюдать стандарты, регулярно предоставлять отчётность.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13. Как быстро окупится с учётом слабых первых 3 мес?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Модель учитывает ramp-up: месяцы 1–3 — 60%, 4–6 — 85%, 7+ — 100%. Реальная окупаемость флагмана — ориентир 10–14 месяцев.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14. Что после года? Могу ли открыть вторую точку?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Да. Действующим партнёрам — приоритет по эксклюзивам и ускоренный запуск; льготные условия на паушал второй точки (ориентир скидка до 30%) — по действующей программе УК, фиксируются в оферте на момент открытия второй точки.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15. Как выбирается локация?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Даём чек-лист (пешеходный трафик, соседи-якоря, парковка, видимость). Вы предлагаете 2–3 варианта, куратор оценивает.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16. Что если рядом откроется конкурент?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Договор защищает вашу локацию от второго партнёра re:bar. При стороннем конкуренте — антикризисный контур УК (ассортимент, локальный маркетинг, сервис) с куратором.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17. Есть ли скидки?  ★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Промо-акция: паушал 100K первым 3 подписанным договорам этого месяца.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18. Кто отвечает за юридику на моей стороне?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Вы регистрируете своё ИП/ООО, открываете р/с, ставите онлайн-кассу. Мы даём шаблоны договоров с арендодателем, поставщиками, сотрудниками.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19. Что если товар брак / гарантийные случаи?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Работаем с проверенными поставщиками и регламентом возврата/замены. Брак и гарантия — по регламенту поставщика и производителя; типовой сценарий замены брака — в согласованные сроки (часто порядка 14 дней, зависит от поставщика и категории).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20. Как продать точку в будущем?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Точка — ваш актив. Продать можно (ориентир оценки на рынке — порядка 2–3 годовых чистых прибыли, индивидуально). УК согласовывает нового владельца по договору.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Живой документ. Скрипты и FAQ корректируются по итогам первых 10–15 реальных звонков и Zoom-встреч — фиксируйте формулировки, которые лучше всего снимают возражения, и заменяйте ими шаблоны выше.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Changelog v1.1 (сент 2026)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Цифры чистой прибыли синхронизированы с P&amp;L янв–авг 2026; Lendo убран из оффера скриптов/FAQ.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Инвестиции ПВ: 1.35M (единый оффер).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0% роялти — только при канале закупки УК; убрано «навсегда» без оговорки.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Убрана формулировка «большинство партнёров» (партнёров франшизы ещё нет).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Хронология: бизнес с 2021; Иркутск с 2021; флагман УУ — актуальный формат с 2025.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Закрытие Zoom / Day 1: порядок NDA → финмодель → договор.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Эксклюзив, 2-я точка, брак, антикризис — смягчены до проверяемых обещаний.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Instagram: ~21K.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