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24106">
      <w:pPr>
        <w:spacing w:before="361" w:line="175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9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56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准</w:t>
      </w:r>
    </w:p>
    <w:p w14:paraId="4C567F65">
      <w:pPr>
        <w:pStyle w:val="2"/>
        <w:spacing w:before="177" w:line="209" w:lineRule="auto"/>
        <w:ind w:left="3253"/>
        <w:rPr>
          <w:sz w:val="23"/>
          <w:szCs w:val="23"/>
        </w:rPr>
      </w:pPr>
      <w:r>
        <w:rPr>
          <w:rFonts w:ascii="黑体" w:hAnsi="黑体" w:eastAsia="黑体" w:cs="黑体"/>
          <w:spacing w:val="19"/>
          <w:sz w:val="23"/>
          <w:szCs w:val="23"/>
        </w:rPr>
        <w:t>职业编码</w:t>
      </w:r>
      <w:r>
        <w:rPr>
          <w:rFonts w:ascii="黑体" w:hAnsi="黑体" w:eastAsia="黑体" w:cs="黑体"/>
          <w:spacing w:val="-62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:</w:t>
      </w:r>
      <w:r>
        <w:rPr>
          <w:spacing w:val="60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6-15-07-02</w:t>
      </w:r>
    </w:p>
    <w:p w14:paraId="08B41A0F">
      <w:pPr>
        <w:pStyle w:val="2"/>
        <w:spacing w:line="293" w:lineRule="auto"/>
      </w:pPr>
    </w:p>
    <w:p w14:paraId="03CCC3D6">
      <w:pPr>
        <w:pStyle w:val="2"/>
        <w:spacing w:line="293" w:lineRule="auto"/>
      </w:pPr>
      <w:r>
        <w:pict>
          <v:shape id="_x0000_s1026" o:spid="_x0000_s1026" style="position:absolute;left:0pt;margin-left:14.35pt;margin-top:3.25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11B9ABB6">
      <w:pPr>
        <w:pStyle w:val="2"/>
        <w:spacing w:line="294" w:lineRule="auto"/>
      </w:pPr>
    </w:p>
    <w:p w14:paraId="0165AEAE">
      <w:pPr>
        <w:pStyle w:val="2"/>
        <w:spacing w:line="294" w:lineRule="auto"/>
      </w:pPr>
    </w:p>
    <w:p w14:paraId="4B874673">
      <w:pPr>
        <w:spacing w:before="166" w:line="209" w:lineRule="auto"/>
        <w:ind w:left="1701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31"/>
          <w:sz w:val="51"/>
          <w:szCs w:val="51"/>
        </w:rPr>
        <w:t>炭素成型工</w:t>
      </w:r>
    </w:p>
    <w:p w14:paraId="60ECEFD8">
      <w:pPr>
        <w:pStyle w:val="2"/>
        <w:spacing w:line="311" w:lineRule="auto"/>
      </w:pPr>
    </w:p>
    <w:p w14:paraId="348E7685">
      <w:pPr>
        <w:pStyle w:val="2"/>
        <w:spacing w:before="124" w:line="182" w:lineRule="auto"/>
        <w:ind w:left="2264"/>
        <w:rPr>
          <w:sz w:val="29"/>
          <w:szCs w:val="29"/>
        </w:rPr>
      </w:pPr>
      <w:r>
        <w:rPr>
          <w:spacing w:val="6"/>
          <w:sz w:val="29"/>
          <w:szCs w:val="29"/>
        </w:rPr>
        <w:t>(</w:t>
      </w:r>
      <w:r>
        <w:rPr>
          <w:spacing w:val="-38"/>
          <w:sz w:val="29"/>
          <w:szCs w:val="29"/>
        </w:rPr>
        <w:t xml:space="preserve"> </w:t>
      </w:r>
      <w:r>
        <w:rPr>
          <w:spacing w:val="6"/>
          <w:sz w:val="29"/>
          <w:szCs w:val="29"/>
        </w:rPr>
        <w:t xml:space="preserve">2022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bookmarkStart w:id="4" w:name="_GoBack"/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  <w:bookmarkEnd w:id="4"/>
    </w:p>
    <w:p w14:paraId="1FE0C53E">
      <w:pPr>
        <w:pStyle w:val="2"/>
        <w:spacing w:line="251" w:lineRule="auto"/>
      </w:pPr>
    </w:p>
    <w:p w14:paraId="661CC0AA">
      <w:pPr>
        <w:pStyle w:val="2"/>
        <w:spacing w:line="251" w:lineRule="auto"/>
      </w:pPr>
    </w:p>
    <w:p w14:paraId="314781B0">
      <w:pPr>
        <w:pStyle w:val="2"/>
        <w:spacing w:line="251" w:lineRule="auto"/>
      </w:pPr>
    </w:p>
    <w:p w14:paraId="1E2FDCAF">
      <w:pPr>
        <w:pStyle w:val="2"/>
        <w:spacing w:line="251" w:lineRule="auto"/>
      </w:pPr>
    </w:p>
    <w:p w14:paraId="7FE63F44">
      <w:pPr>
        <w:pStyle w:val="2"/>
        <w:spacing w:line="251" w:lineRule="auto"/>
      </w:pPr>
    </w:p>
    <w:p w14:paraId="31E02727">
      <w:pPr>
        <w:pStyle w:val="2"/>
        <w:spacing w:line="251" w:lineRule="auto"/>
      </w:pPr>
    </w:p>
    <w:p w14:paraId="0933018B">
      <w:pPr>
        <w:pStyle w:val="2"/>
        <w:spacing w:line="251" w:lineRule="auto"/>
      </w:pPr>
    </w:p>
    <w:p w14:paraId="61B2293C">
      <w:pPr>
        <w:pStyle w:val="2"/>
        <w:spacing w:line="251" w:lineRule="auto"/>
      </w:pPr>
    </w:p>
    <w:p w14:paraId="427A2A9A">
      <w:pPr>
        <w:pStyle w:val="2"/>
        <w:spacing w:line="251" w:lineRule="auto"/>
      </w:pPr>
    </w:p>
    <w:p w14:paraId="17A5F34E">
      <w:pPr>
        <w:pStyle w:val="2"/>
        <w:spacing w:line="251" w:lineRule="auto"/>
      </w:pPr>
    </w:p>
    <w:p w14:paraId="4EF4AFE1">
      <w:pPr>
        <w:pStyle w:val="2"/>
        <w:spacing w:line="251" w:lineRule="auto"/>
      </w:pPr>
    </w:p>
    <w:p w14:paraId="62B8EEB6">
      <w:pPr>
        <w:pStyle w:val="2"/>
        <w:spacing w:line="251" w:lineRule="auto"/>
      </w:pPr>
    </w:p>
    <w:p w14:paraId="524B8B91">
      <w:pPr>
        <w:pStyle w:val="2"/>
        <w:spacing w:line="251" w:lineRule="auto"/>
      </w:pPr>
    </w:p>
    <w:p w14:paraId="01D7596A">
      <w:pPr>
        <w:pStyle w:val="2"/>
        <w:spacing w:line="251" w:lineRule="auto"/>
      </w:pPr>
    </w:p>
    <w:p w14:paraId="36451F59">
      <w:pPr>
        <w:pStyle w:val="2"/>
        <w:spacing w:line="251" w:lineRule="auto"/>
      </w:pPr>
    </w:p>
    <w:p w14:paraId="5C2EBB36">
      <w:pPr>
        <w:pStyle w:val="2"/>
        <w:spacing w:line="251" w:lineRule="auto"/>
      </w:pPr>
    </w:p>
    <w:p w14:paraId="40C3274B">
      <w:pPr>
        <w:pStyle w:val="2"/>
        <w:spacing w:line="251" w:lineRule="auto"/>
      </w:pPr>
    </w:p>
    <w:p w14:paraId="50F82DE2">
      <w:pPr>
        <w:pStyle w:val="2"/>
        <w:spacing w:line="252" w:lineRule="auto"/>
      </w:pPr>
    </w:p>
    <w:p w14:paraId="57AD1ADD">
      <w:pPr>
        <w:pStyle w:val="2"/>
        <w:spacing w:line="252" w:lineRule="auto"/>
      </w:pPr>
    </w:p>
    <w:p w14:paraId="3614560E">
      <w:pPr>
        <w:pStyle w:val="2"/>
        <w:spacing w:line="252" w:lineRule="auto"/>
      </w:pPr>
      <w:r>
        <w:pict>
          <v:shape id="_x0000_s1027" o:spid="_x0000_s1027" style="position:absolute;left:0pt;margin-left:14.35pt;margin-top:6.9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497B4E7E">
      <w:pPr>
        <w:spacing w:before="91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307491E4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5" w:type="default"/>
          <w:pgSz w:w="8731" w:h="12245"/>
          <w:pgMar w:top="1304" w:right="1190" w:bottom="0" w:left="1309" w:header="799" w:footer="0" w:gutter="0"/>
          <w:cols w:space="720" w:num="1"/>
        </w:sectPr>
      </w:pPr>
    </w:p>
    <w:p w14:paraId="1C53248C">
      <w:pPr>
        <w:pStyle w:val="2"/>
        <w:spacing w:line="246" w:lineRule="auto"/>
      </w:pPr>
    </w:p>
    <w:p w14:paraId="5F7FB7C3">
      <w:pPr>
        <w:pStyle w:val="2"/>
        <w:spacing w:line="246" w:lineRule="auto"/>
      </w:pPr>
    </w:p>
    <w:p w14:paraId="508BB1D3">
      <w:pPr>
        <w:pStyle w:val="2"/>
        <w:spacing w:line="246" w:lineRule="auto"/>
      </w:pPr>
    </w:p>
    <w:p w14:paraId="79BB42D3">
      <w:pPr>
        <w:pStyle w:val="2"/>
        <w:spacing w:line="246" w:lineRule="auto"/>
      </w:pPr>
    </w:p>
    <w:p w14:paraId="238BC507">
      <w:pPr>
        <w:pStyle w:val="2"/>
        <w:spacing w:line="246" w:lineRule="auto"/>
      </w:pPr>
    </w:p>
    <w:p w14:paraId="6038772A">
      <w:pPr>
        <w:pStyle w:val="2"/>
        <w:spacing w:line="246" w:lineRule="auto"/>
      </w:pPr>
    </w:p>
    <w:p w14:paraId="61CE8E74">
      <w:pPr>
        <w:pStyle w:val="2"/>
        <w:spacing w:line="246" w:lineRule="auto"/>
      </w:pPr>
    </w:p>
    <w:p w14:paraId="3704DC5C">
      <w:pPr>
        <w:pStyle w:val="2"/>
        <w:spacing w:line="246" w:lineRule="auto"/>
      </w:pPr>
    </w:p>
    <w:p w14:paraId="5E86393E">
      <w:pPr>
        <w:pStyle w:val="2"/>
        <w:spacing w:line="246" w:lineRule="auto"/>
      </w:pPr>
    </w:p>
    <w:p w14:paraId="537DD8B8">
      <w:pPr>
        <w:pStyle w:val="2"/>
        <w:spacing w:line="246" w:lineRule="auto"/>
      </w:pPr>
    </w:p>
    <w:p w14:paraId="29B2B0AF">
      <w:pPr>
        <w:pStyle w:val="2"/>
        <w:spacing w:line="246" w:lineRule="auto"/>
      </w:pPr>
    </w:p>
    <w:p w14:paraId="2A63845E">
      <w:pPr>
        <w:pStyle w:val="2"/>
        <w:spacing w:line="246" w:lineRule="auto"/>
      </w:pPr>
    </w:p>
    <w:p w14:paraId="120E235B">
      <w:pPr>
        <w:pStyle w:val="2"/>
        <w:spacing w:line="246" w:lineRule="auto"/>
      </w:pPr>
    </w:p>
    <w:p w14:paraId="73316BA8">
      <w:pPr>
        <w:pStyle w:val="2"/>
        <w:spacing w:line="246" w:lineRule="auto"/>
      </w:pPr>
    </w:p>
    <w:p w14:paraId="7928CFA2">
      <w:pPr>
        <w:pStyle w:val="2"/>
        <w:spacing w:line="246" w:lineRule="auto"/>
      </w:pPr>
    </w:p>
    <w:p w14:paraId="61281A40">
      <w:pPr>
        <w:pStyle w:val="2"/>
        <w:spacing w:line="246" w:lineRule="auto"/>
      </w:pPr>
    </w:p>
    <w:p w14:paraId="700D85EB">
      <w:pPr>
        <w:pStyle w:val="2"/>
        <w:spacing w:line="246" w:lineRule="auto"/>
      </w:pPr>
    </w:p>
    <w:p w14:paraId="37A0B9D4">
      <w:pPr>
        <w:pStyle w:val="2"/>
        <w:spacing w:line="246" w:lineRule="auto"/>
      </w:pPr>
    </w:p>
    <w:p w14:paraId="6323CCC8">
      <w:pPr>
        <w:pStyle w:val="2"/>
        <w:spacing w:line="246" w:lineRule="auto"/>
      </w:pPr>
    </w:p>
    <w:p w14:paraId="465C67FD">
      <w:pPr>
        <w:pStyle w:val="2"/>
        <w:spacing w:line="246" w:lineRule="auto"/>
      </w:pPr>
    </w:p>
    <w:p w14:paraId="012017CE">
      <w:pPr>
        <w:pStyle w:val="2"/>
        <w:spacing w:line="246" w:lineRule="auto"/>
      </w:pPr>
    </w:p>
    <w:p w14:paraId="1FDA1075">
      <w:pPr>
        <w:pStyle w:val="2"/>
        <w:spacing w:line="246" w:lineRule="auto"/>
      </w:pPr>
    </w:p>
    <w:p w14:paraId="741DDB23">
      <w:pPr>
        <w:pStyle w:val="2"/>
        <w:spacing w:line="246" w:lineRule="auto"/>
      </w:pPr>
    </w:p>
    <w:p w14:paraId="0626874E">
      <w:pPr>
        <w:pStyle w:val="2"/>
        <w:spacing w:line="247" w:lineRule="auto"/>
      </w:pPr>
    </w:p>
    <w:p w14:paraId="6D0B9976">
      <w:pPr>
        <w:spacing w:before="76" w:line="308" w:lineRule="exact"/>
        <w:ind w:left="1434"/>
        <w:rPr>
          <w:rFonts w:ascii="方正小标宋_GBK" w:hAnsi="方正小标宋_GBK" w:eastAsia="方正小标宋_GBK" w:cs="方正小标宋_GBK"/>
          <w:sz w:val="20"/>
          <w:szCs w:val="20"/>
        </w:rPr>
      </w:pPr>
      <w:r>
        <w:rPr>
          <w:rFonts w:ascii="方正小标宋_GBK" w:hAnsi="方正小标宋_GBK" w:eastAsia="方正小标宋_GBK" w:cs="方正小标宋_GBK"/>
          <w:spacing w:val="8"/>
          <w:position w:val="2"/>
          <w:sz w:val="20"/>
          <w:szCs w:val="20"/>
        </w:rPr>
        <w:t>中国劳动社会保障出版社出版发行</w:t>
      </w:r>
    </w:p>
    <w:p w14:paraId="62F20B4C">
      <w:pPr>
        <w:spacing w:before="19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3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3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号    邮政编码</w:t>
      </w:r>
      <w:r>
        <w:rPr>
          <w:rFonts w:ascii="微软雅黑" w:hAnsi="微软雅黑" w:eastAsia="微软雅黑" w:cs="微软雅黑"/>
          <w:spacing w:val="-1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 100029</w:t>
      </w:r>
      <w:r>
        <w:rPr>
          <w:rFonts w:hint="eastAsia" w:ascii="MS Gothic" w:hAnsi="MS Gothic" w:eastAsia="宋体" w:cs="MS Gothic"/>
          <w:spacing w:val="3"/>
          <w:sz w:val="17"/>
          <w:szCs w:val="17"/>
          <w:lang w:eastAsia="zh-CN"/>
        </w:rPr>
        <w:t>）</w:t>
      </w:r>
    </w:p>
    <w:p w14:paraId="65B7A975">
      <w:pPr>
        <w:spacing w:before="99" w:line="142" w:lineRule="exact"/>
        <w:ind w:left="2962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40ECB377">
      <w:pPr>
        <w:spacing w:before="87" w:line="183" w:lineRule="auto"/>
        <w:ind w:left="2192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299631DC">
      <w:pPr>
        <w:spacing w:before="151" w:line="183" w:lineRule="auto"/>
        <w:ind w:left="96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3"/>
          <w:sz w:val="17"/>
          <w:szCs w:val="17"/>
        </w:rPr>
        <w:t>880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MS Gothic" w:hAnsi="MS Gothic" w:eastAsia="MS Gothic" w:cs="MS Gothic"/>
          <w:spacing w:val="-3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w w:val="10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32</w:t>
      </w:r>
      <w:r>
        <w:rPr>
          <w:rFonts w:ascii="MS Gothic" w:hAnsi="MS Gothic" w:eastAsia="MS Gothic" w:cs="MS Gothic"/>
          <w:spacing w:val="-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 xml:space="preserve">开本    </w:t>
      </w:r>
      <w:r>
        <w:rPr>
          <w:rFonts w:ascii="MS Gothic" w:hAnsi="MS Gothic" w:eastAsia="MS Gothic" w:cs="MS Gothic"/>
          <w:spacing w:val="-3"/>
          <w:sz w:val="17"/>
          <w:szCs w:val="17"/>
        </w:rPr>
        <w:t>1</w:t>
      </w:r>
      <w:r>
        <w:rPr>
          <w:rFonts w:ascii="MS Gothic" w:hAnsi="MS Gothic" w:eastAsia="MS Gothic" w:cs="MS Gothic"/>
          <w:spacing w:val="-4"/>
          <w:sz w:val="17"/>
          <w:szCs w:val="17"/>
        </w:rPr>
        <w:t>.</w:t>
      </w:r>
      <w:r>
        <w:rPr>
          <w:rFonts w:ascii="MS Gothic" w:hAnsi="MS Gothic" w:eastAsia="MS Gothic" w:cs="MS Gothic"/>
          <w:spacing w:val="-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4"/>
          <w:sz w:val="17"/>
          <w:szCs w:val="17"/>
        </w:rPr>
        <w:t>125</w:t>
      </w:r>
      <w:r>
        <w:rPr>
          <w:rFonts w:ascii="MS Gothic" w:hAnsi="MS Gothic" w:eastAsia="MS Gothic" w:cs="MS Gothic"/>
          <w:spacing w:val="-2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4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29000</w:t>
      </w:r>
      <w:r>
        <w:rPr>
          <w:rFonts w:ascii="微软雅黑" w:hAnsi="微软雅黑" w:eastAsia="微软雅黑" w:cs="微软雅黑"/>
          <w:spacing w:val="-4"/>
          <w:sz w:val="17"/>
          <w:szCs w:val="17"/>
        </w:rPr>
        <w:t>字</w:t>
      </w:r>
    </w:p>
    <w:p w14:paraId="7C9EDBD7">
      <w:pPr>
        <w:spacing w:before="59" w:line="184" w:lineRule="auto"/>
        <w:ind w:left="108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</w:rPr>
        <w:t>2022</w:t>
      </w:r>
      <w:r>
        <w:rPr>
          <w:rFonts w:ascii="MS Gothic" w:hAnsi="MS Gothic" w:eastAsia="MS Gothic" w:cs="MS Gothic"/>
          <w:spacing w:val="-2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年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z w:val="17"/>
          <w:szCs w:val="17"/>
        </w:rPr>
        <w:t>2022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年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次印刷</w:t>
      </w:r>
    </w:p>
    <w:p w14:paraId="40D0E101">
      <w:pPr>
        <w:spacing w:before="64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微软雅黑" w:hAnsi="微软雅黑" w:eastAsia="微软雅黑" w:cs="微软雅黑"/>
          <w:spacing w:val="-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:</w:t>
      </w:r>
      <w:r>
        <w:rPr>
          <w:rFonts w:ascii="MS Gothic" w:hAnsi="MS Gothic" w:eastAsia="MS Gothic" w:cs="MS Gothic"/>
          <w:spacing w:val="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·515</w:t>
      </w:r>
    </w:p>
    <w:p w14:paraId="264E7764">
      <w:pPr>
        <w:spacing w:before="62" w:line="213" w:lineRule="auto"/>
        <w:ind w:left="240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12.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552985CF">
      <w:pPr>
        <w:spacing w:before="187" w:line="184" w:lineRule="auto"/>
        <w:ind w:left="1823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营销中心电话</w:t>
      </w:r>
      <w:r>
        <w:rPr>
          <w:rFonts w:ascii="微软雅黑" w:hAnsi="微软雅黑" w:eastAsia="微软雅黑" w:cs="微软雅黑"/>
          <w:spacing w:val="-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>: 400-606-6496</w:t>
      </w:r>
    </w:p>
    <w:p w14:paraId="048CE6D8">
      <w:pPr>
        <w:spacing w:before="52" w:line="217" w:lineRule="auto"/>
        <w:ind w:left="150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5"/>
          <w:sz w:val="17"/>
          <w:szCs w:val="17"/>
        </w:rPr>
        <w:t>出版社网址</w:t>
      </w:r>
      <w:r>
        <w:rPr>
          <w:rFonts w:hint="eastAsia" w:ascii="微软雅黑" w:hAnsi="微软雅黑" w:eastAsia="微软雅黑" w:cs="微软雅黑"/>
          <w:spacing w:val="-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18002B29">
      <w:pPr>
        <w:spacing w:before="132" w:line="185" w:lineRule="auto"/>
        <w:ind w:left="18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25348ADF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 xml:space="preserve">, 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请与本社联系调换</w:t>
      </w:r>
      <w:r>
        <w:rPr>
          <w:rFonts w:ascii="微软雅黑" w:hAnsi="微软雅黑" w:eastAsia="微软雅黑" w:cs="微软雅黑"/>
          <w:spacing w:val="-1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81211666</w:t>
      </w:r>
    </w:p>
    <w:p w14:paraId="689B06B4">
      <w:pPr>
        <w:spacing w:before="47" w:line="309" w:lineRule="auto"/>
        <w:ind w:left="536" w:right="565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4EDBA346">
      <w:pPr>
        <w:spacing w:before="1" w:line="226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1"/>
          <w:sz w:val="17"/>
          <w:szCs w:val="17"/>
        </w:rPr>
        <w:t>举报电话</w:t>
      </w:r>
      <w:r>
        <w:rPr>
          <w:rFonts w:ascii="黑体" w:hAnsi="黑体" w:eastAsia="黑体" w:cs="黑体"/>
          <w:spacing w:val="-4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:</w:t>
      </w:r>
      <w:r>
        <w:rPr>
          <w:rFonts w:ascii="MS Gothic" w:hAnsi="MS Gothic" w:eastAsia="MS Gothic" w:cs="MS Gothic"/>
          <w:spacing w:val="3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64954652</w:t>
      </w:r>
    </w:p>
    <w:p w14:paraId="65F95FFE">
      <w:pPr>
        <w:spacing w:line="226" w:lineRule="auto"/>
        <w:rPr>
          <w:rFonts w:ascii="MS Gothic" w:hAnsi="MS Gothic" w:eastAsia="MS Gothic" w:cs="MS Gothic"/>
          <w:sz w:val="17"/>
          <w:szCs w:val="17"/>
        </w:rPr>
        <w:sectPr>
          <w:headerReference r:id="rId6" w:type="default"/>
          <w:pgSz w:w="8731" w:h="12245"/>
          <w:pgMar w:top="400" w:right="1309" w:bottom="0" w:left="1309" w:header="0" w:footer="0" w:gutter="0"/>
          <w:cols w:space="720" w:num="1"/>
        </w:sectPr>
      </w:pPr>
    </w:p>
    <w:p w14:paraId="06EBAFA3">
      <w:pPr>
        <w:pStyle w:val="2"/>
        <w:spacing w:line="433" w:lineRule="auto"/>
      </w:pPr>
    </w:p>
    <w:p w14:paraId="1DD2A662">
      <w:pPr>
        <w:spacing w:before="94" w:line="203" w:lineRule="auto"/>
        <w:ind w:left="2508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7E12D870">
      <w:pPr>
        <w:pStyle w:val="2"/>
        <w:spacing w:line="243" w:lineRule="auto"/>
      </w:pPr>
    </w:p>
    <w:p w14:paraId="7B8F4227">
      <w:pPr>
        <w:pStyle w:val="2"/>
        <w:spacing w:line="244" w:lineRule="auto"/>
      </w:pPr>
    </w:p>
    <w:p w14:paraId="2E0554DB">
      <w:pPr>
        <w:spacing w:before="86" w:line="221" w:lineRule="auto"/>
        <w:ind w:left="3" w:right="80" w:firstLine="424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根据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中华人民共和国劳动法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，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立足培育工匠精神和精益求精的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敬业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制定了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炭素成型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工国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家职业技能标准  </w:t>
      </w:r>
      <w:r>
        <w:rPr>
          <w:rFonts w:ascii="MS Gothic" w:hAnsi="MS Gothic" w:eastAsia="MS Gothic" w:cs="MS Gothic"/>
          <w:spacing w:val="3"/>
          <w:sz w:val="20"/>
          <w:szCs w:val="20"/>
        </w:rPr>
        <w:t>(2022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(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以下简称</w:t>
      </w:r>
      <w:r>
        <w:rPr>
          <w:rFonts w:ascii="MS Gothic" w:hAnsi="MS Gothic" w:eastAsia="MS Gothic" w:cs="MS Gothic"/>
          <w:spacing w:val="3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标准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0117D4C">
      <w:pPr>
        <w:spacing w:before="3" w:line="221" w:lineRule="auto"/>
        <w:ind w:left="1" w:right="78" w:firstLine="42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本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标准</w:t>
      </w:r>
      <w:r>
        <w:rPr>
          <w:rFonts w:ascii="MS Gothic" w:hAnsi="MS Gothic" w:eastAsia="MS Gothic" w:cs="MS Gothic"/>
          <w:spacing w:val="10"/>
          <w:sz w:val="20"/>
          <w:szCs w:val="20"/>
        </w:rPr>
        <w:t>》</w:t>
      </w:r>
      <w:r>
        <w:rPr>
          <w:rFonts w:ascii="MS Gothic" w:hAnsi="MS Gothic" w:eastAsia="MS Gothic" w:cs="MS Gothic"/>
          <w:spacing w:val="-4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以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中华人民共和国职业分类大典</w:t>
      </w:r>
      <w:r>
        <w:rPr>
          <w:rFonts w:ascii="MS Gothic" w:hAnsi="MS Gothic" w:eastAsia="MS Gothic" w:cs="MS Gothic"/>
          <w:spacing w:val="10"/>
          <w:sz w:val="20"/>
          <w:szCs w:val="20"/>
        </w:rPr>
        <w:t>》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为依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1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严格按照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国家职业技能标准编制技术规程</w:t>
      </w:r>
      <w:r>
        <w:rPr>
          <w:rFonts w:ascii="MS Gothic" w:hAnsi="MS Gothic" w:eastAsia="MS Gothic" w:cs="MS Gothic"/>
          <w:spacing w:val="7"/>
          <w:sz w:val="20"/>
          <w:szCs w:val="20"/>
        </w:rPr>
        <w:t>》</w:t>
      </w:r>
      <w:r>
        <w:rPr>
          <w:rFonts w:ascii="MS Gothic" w:hAnsi="MS Gothic" w:eastAsia="MS Gothic" w:cs="MS Gothic"/>
          <w:spacing w:val="-5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,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</w:t>
      </w:r>
      <w:r>
        <w:rPr>
          <w:rFonts w:ascii="MS Gothic" w:hAnsi="MS Gothic" w:eastAsia="MS Gothic" w:cs="MS Gothic"/>
          <w:spacing w:val="7"/>
          <w:sz w:val="20"/>
          <w:szCs w:val="20"/>
        </w:rPr>
        <w:t>“</w:t>
      </w:r>
      <w:r>
        <w:rPr>
          <w:rFonts w:ascii="MS Gothic" w:hAnsi="MS Gothic" w:eastAsia="MS Gothic" w:cs="MS Gothic"/>
          <w:spacing w:val="-6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职业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活动为导向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职业技能为核心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”</w:t>
      </w:r>
      <w:r>
        <w:rPr>
          <w:rFonts w:ascii="MS Gothic" w:hAnsi="MS Gothic" w:eastAsia="MS Gothic" w:cs="MS Gothic"/>
          <w:spacing w:val="-7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为指导思想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对炭素成型工从业人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员的职业活动内容进行规范细致描述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对各等级从业者的技能水平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和理论知识水平进行了明确规定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2C4E5FB">
      <w:pPr>
        <w:spacing w:before="3" w:line="221" w:lineRule="auto"/>
        <w:ind w:left="3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本</w:t>
      </w:r>
      <w:r>
        <w:rPr>
          <w:rFonts w:ascii="MS Gothic" w:hAnsi="MS Gothic" w:eastAsia="MS Gothic" w:cs="MS Gothic"/>
          <w:spacing w:val="6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标准</w:t>
      </w:r>
      <w:r>
        <w:rPr>
          <w:rFonts w:ascii="MS Gothic" w:hAnsi="MS Gothic" w:eastAsia="MS Gothic" w:cs="MS Gothic"/>
          <w:spacing w:val="6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工作要求和权重表四个方面的内容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</w:p>
    <w:p w14:paraId="7992D029">
      <w:pPr>
        <w:spacing w:line="221" w:lineRule="auto"/>
        <w:ind w:left="2" w:right="80" w:firstLine="626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根据科学发展进行调整的灵活性和实用性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符合培训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鉴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定和就业工作的需要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6C4C2BF1">
      <w:pPr>
        <w:spacing w:before="3" w:line="221" w:lineRule="auto"/>
        <w:ind w:left="1" w:right="80" w:firstLine="627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7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顺应时代和社会发展的需要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细化了炭素成型工从业人员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的相关基础知识要求和技能要求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强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化了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安全生产及环境保护的技能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要求和相关知识要求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2B7BC0E">
      <w:pPr>
        <w:spacing w:before="4" w:line="221" w:lineRule="auto"/>
        <w:ind w:right="80" w:firstLine="426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由有色金属行业职业技能鉴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定指导中心组织专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家和实际工作者共同完成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主要起草单位为陕西有色榆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林新材料集团有限责任公司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参与起草单位为有色金属行业职业技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能鉴定指导中心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主要起草人有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高晓兵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曹红亮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孔旭东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马万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胜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赵旭年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王少辉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闫晓宁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参与起草人有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张铮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陈昪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7E905A3F">
      <w:pPr>
        <w:spacing w:before="1" w:line="227" w:lineRule="auto"/>
        <w:ind w:left="3" w:firstLine="4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本</w:t>
      </w:r>
      <w:r>
        <w:rPr>
          <w:rFonts w:ascii="MS Gothic" w:hAnsi="MS Gothic" w:eastAsia="MS Gothic" w:cs="MS Gothic"/>
          <w:spacing w:val="9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标准</w:t>
      </w:r>
      <w:r>
        <w:rPr>
          <w:rFonts w:ascii="MS Gothic" w:hAnsi="MS Gothic" w:eastAsia="MS Gothic" w:cs="MS Gothic"/>
          <w:spacing w:val="9"/>
          <w:sz w:val="20"/>
          <w:szCs w:val="20"/>
        </w:rPr>
        <w:t>》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主要审定单位有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: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中国铝业股份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有限公司广西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分公司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中国铝业股份有限公司兰州分公司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包头铝业有限公司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山东南山铝业股份有限公司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抚顺铝业有限公司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洛阳万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基炭素有</w:t>
      </w:r>
    </w:p>
    <w:p w14:paraId="6EA7D52C">
      <w:pPr>
        <w:spacing w:line="227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7" w:type="default"/>
          <w:footerReference r:id="rId8" w:type="default"/>
          <w:pgSz w:w="8731" w:h="12245"/>
          <w:pgMar w:top="1072" w:right="1111" w:bottom="994" w:left="1307" w:header="801" w:footer="822" w:gutter="0"/>
          <w:cols w:space="720" w:num="1"/>
        </w:sectPr>
      </w:pPr>
    </w:p>
    <w:p w14:paraId="10507997">
      <w:pPr>
        <w:pStyle w:val="2"/>
        <w:spacing w:line="422" w:lineRule="auto"/>
      </w:pPr>
    </w:p>
    <w:p w14:paraId="725CF190">
      <w:pPr>
        <w:spacing w:before="86" w:line="220" w:lineRule="auto"/>
        <w:ind w:left="3" w:firstLine="17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限公司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洛阳龙泉天松碳素有限公司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中国铝业股份有限公司青海分公司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云南源鑫炭素有限公司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河南中孚铝业有限公司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中国铝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业股份有限公司连城分公司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嘉峪关索通炭材料有限公司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青海桥头铝电股份有限公司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青铜峡铝业股份有限公司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业技能鉴定指导中心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主要审定人员有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农世富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黄喜娥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岑永飞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孙传杰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关文斌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李发玉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邹敬锋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曹阳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郭宝航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董洪伟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仲桂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英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李春海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叶松波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丁宏涛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王来生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李波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张国保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郑建忠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谢承杰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王南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4E708AA3">
      <w:pPr>
        <w:spacing w:before="12" w:line="219" w:lineRule="auto"/>
        <w:ind w:left="4" w:firstLine="425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得到人力资源社会保障部职业技能鉴定中心葛恒双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张灵芝等专家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以及陕西有色榆林新材料集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团有限责任公司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中国铝业股份有限公司广西分公司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中国铝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业股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份有限公司兰州分公司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包头铝业有限公司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山东南山铝业股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份有限公司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抚顺铝业有限公司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洛阳万基炭素有限公司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洛阳龙泉天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松碳素有限公司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中国铝业股份有限公司青海分公司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云南源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鑫炭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素有限公司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河南中孚铝业有限公司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中国铝业股份有限公司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连城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分公司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嘉峪关索通炭材料有限公司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青海桥头铝电股份有限公司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青铜峡铝业股份有限公司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有色金属行业职业技能鉴定指导中心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北京诺斐释真管理咨询有限公司等单位的指导和大力支持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在此一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并感谢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FDA097E">
      <w:pPr>
        <w:spacing w:line="228" w:lineRule="auto"/>
        <w:ind w:left="4"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238575C">
      <w:pPr>
        <w:pStyle w:val="2"/>
        <w:spacing w:line="252" w:lineRule="auto"/>
      </w:pPr>
    </w:p>
    <w:p w14:paraId="08920CD8">
      <w:pPr>
        <w:pStyle w:val="2"/>
        <w:spacing w:line="252" w:lineRule="auto"/>
      </w:pPr>
    </w:p>
    <w:p w14:paraId="592EC9E3">
      <w:pPr>
        <w:pStyle w:val="2"/>
        <w:spacing w:line="252" w:lineRule="auto"/>
      </w:pPr>
    </w:p>
    <w:p w14:paraId="66C37DAB">
      <w:pPr>
        <w:pStyle w:val="2"/>
        <w:spacing w:line="252" w:lineRule="auto"/>
      </w:pPr>
    </w:p>
    <w:p w14:paraId="6A6D5CBA">
      <w:pPr>
        <w:pStyle w:val="2"/>
        <w:spacing w:line="252" w:lineRule="auto"/>
      </w:pPr>
    </w:p>
    <w:p w14:paraId="40A8EBBC">
      <w:pPr>
        <w:pStyle w:val="2"/>
        <w:spacing w:line="252" w:lineRule="auto"/>
      </w:pPr>
    </w:p>
    <w:p w14:paraId="6E62593F">
      <w:pPr>
        <w:pStyle w:val="2"/>
        <w:spacing w:line="252" w:lineRule="auto"/>
      </w:pPr>
    </w:p>
    <w:p w14:paraId="637DD05D">
      <w:pPr>
        <w:pStyle w:val="2"/>
        <w:spacing w:line="253" w:lineRule="auto"/>
      </w:pPr>
      <w:r>
        <w:pict>
          <v:shape id="_x0000_s1028" o:spid="_x0000_s1028" style="position:absolute;left:0pt;margin-left:0.15pt;margin-top:4.25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7CD01620">
      <w:pPr>
        <w:spacing w:before="64" w:line="227" w:lineRule="auto"/>
        <w:ind w:left="3" w:right="80" w:firstLine="317"/>
        <w:rPr>
          <w:rFonts w:ascii="MS Gothic" w:hAnsi="MS Gothic" w:eastAsia="MS Gothic" w:cs="MS Gothic"/>
          <w:sz w:val="15"/>
          <w:szCs w:val="15"/>
        </w:rPr>
      </w:pPr>
      <w:bookmarkStart w:id="0" w:name="bookmark1"/>
      <w:bookmarkEnd w:id="0"/>
      <w:r>
        <w:rPr>
          <w:rFonts w:ascii="MS Gothic" w:hAnsi="MS Gothic" w:eastAsia="MS Gothic" w:cs="MS Gothic"/>
          <w:spacing w:val="7"/>
          <w:sz w:val="13"/>
          <w:szCs w:val="13"/>
        </w:rPr>
        <w:t xml:space="preserve">①  </w:t>
      </w:r>
      <w:r>
        <w:rPr>
          <w:rFonts w:ascii="MS Gothic" w:hAnsi="MS Gothic" w:eastAsia="MS Gothic" w:cs="MS Gothic"/>
          <w:spacing w:val="7"/>
          <w:sz w:val="15"/>
          <w:szCs w:val="15"/>
        </w:rPr>
        <w:t>2022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 xml:space="preserve">年 </w:t>
      </w:r>
      <w:r>
        <w:rPr>
          <w:rFonts w:ascii="MS Gothic" w:hAnsi="MS Gothic" w:eastAsia="MS Gothic" w:cs="MS Gothic"/>
          <w:spacing w:val="7"/>
          <w:sz w:val="15"/>
          <w:szCs w:val="15"/>
        </w:rPr>
        <w:t>6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 xml:space="preserve">月 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27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本</w:t>
      </w:r>
      <w:r>
        <w:rPr>
          <w:rFonts w:ascii="MS Gothic" w:hAnsi="MS Gothic" w:eastAsia="MS Gothic" w:cs="MS Gothic"/>
          <w:spacing w:val="7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标准</w:t>
      </w:r>
      <w:r>
        <w:rPr>
          <w:rFonts w:ascii="MS Gothic" w:hAnsi="MS Gothic" w:eastAsia="MS Gothic" w:cs="MS Gothic"/>
          <w:spacing w:val="7"/>
          <w:sz w:val="15"/>
          <w:szCs w:val="15"/>
        </w:rPr>
        <w:t>》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以</w:t>
      </w:r>
      <w:r>
        <w:rPr>
          <w:rFonts w:ascii="MS Gothic" w:hAnsi="MS Gothic" w:eastAsia="MS Gothic" w:cs="MS Gothic"/>
          <w:spacing w:val="7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人力资源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社会保障部办公厅关于颁布社区事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 xml:space="preserve">务员  </w:t>
      </w:r>
      <w:r>
        <w:rPr>
          <w:rFonts w:hint="eastAsia" w:ascii="微软雅黑" w:hAnsi="微软雅黑" w:eastAsia="微软雅黑" w:cs="微软雅黑"/>
          <w:spacing w:val="7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劳动保障专理员</w:t>
      </w:r>
      <w:r>
        <w:rPr>
          <w:rFonts w:hint="eastAsia" w:ascii="微软雅黑" w:hAnsi="微软雅黑" w:eastAsia="微软雅黑" w:cs="微软雅黑"/>
          <w:spacing w:val="7"/>
          <w:sz w:val="15"/>
          <w:szCs w:val="15"/>
          <w:lang w:eastAsia="zh-CN"/>
        </w:rPr>
        <w:t>）</w:t>
      </w:r>
      <w:r>
        <w:rPr>
          <w:rFonts w:ascii="MS Gothic" w:hAnsi="MS Gothic" w:eastAsia="MS Gothic" w:cs="MS Gothic"/>
          <w:spacing w:val="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 xml:space="preserve">等 </w:t>
      </w:r>
      <w:r>
        <w:rPr>
          <w:rFonts w:ascii="MS Gothic" w:hAnsi="MS Gothic" w:eastAsia="MS Gothic" w:cs="MS Gothic"/>
          <w:spacing w:val="7"/>
          <w:sz w:val="15"/>
          <w:szCs w:val="15"/>
        </w:rPr>
        <w:t>42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个国家职业技能标准的通知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》 </w:t>
      </w:r>
      <w:r>
        <w:rPr>
          <w:rFonts w:hint="eastAsia" w:ascii="MS Gothic" w:hAnsi="MS Gothic" w:eastAsia="宋体" w:cs="MS Gothic"/>
          <w:spacing w:val="7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人社厅发</w:t>
      </w:r>
      <w:r>
        <w:rPr>
          <w:rFonts w:ascii="MS Gothic" w:hAnsi="MS Gothic" w:eastAsia="MS Gothic" w:cs="MS Gothic"/>
          <w:spacing w:val="7"/>
          <w:sz w:val="15"/>
          <w:szCs w:val="15"/>
        </w:rPr>
        <w:t>〔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2022〕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26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7"/>
          <w:sz w:val="15"/>
          <w:szCs w:val="15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公布</w:t>
      </w:r>
      <w:r>
        <w:rPr>
          <w:rFonts w:ascii="MS Gothic" w:hAnsi="MS Gothic" w:eastAsia="MS Gothic" w:cs="MS Gothic"/>
          <w:spacing w:val="4"/>
          <w:sz w:val="15"/>
          <w:szCs w:val="15"/>
        </w:rPr>
        <w:t>。</w:t>
      </w:r>
    </w:p>
    <w:p w14:paraId="1A17D225">
      <w:pPr>
        <w:spacing w:line="227" w:lineRule="auto"/>
        <w:rPr>
          <w:rFonts w:ascii="MS Gothic" w:hAnsi="MS Gothic" w:eastAsia="MS Gothic" w:cs="MS Gothic"/>
          <w:sz w:val="15"/>
          <w:szCs w:val="15"/>
        </w:rPr>
        <w:sectPr>
          <w:headerReference r:id="rId9" w:type="default"/>
          <w:footerReference r:id="rId10" w:type="default"/>
          <w:pgSz w:w="8731" w:h="12245"/>
          <w:pgMar w:top="1072" w:right="1228" w:bottom="994" w:left="1187" w:header="801" w:footer="822" w:gutter="0"/>
          <w:cols w:space="720" w:num="1"/>
        </w:sectPr>
      </w:pPr>
    </w:p>
    <w:p w14:paraId="6AE2CD4E">
      <w:pPr>
        <w:pStyle w:val="2"/>
        <w:spacing w:line="427" w:lineRule="auto"/>
      </w:pPr>
    </w:p>
    <w:p w14:paraId="2664B8AA">
      <w:pPr>
        <w:spacing w:before="95" w:line="210" w:lineRule="auto"/>
        <w:ind w:left="2342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0"/>
          <w:sz w:val="29"/>
          <w:szCs w:val="29"/>
        </w:rPr>
        <w:t>炭素成型工</w:t>
      </w:r>
    </w:p>
    <w:p w14:paraId="76AD6A52">
      <w:pPr>
        <w:spacing w:before="100" w:line="205" w:lineRule="auto"/>
        <w:ind w:left="189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6B5D4242">
      <w:pPr>
        <w:spacing w:before="270" w:line="192" w:lineRule="auto"/>
        <w:ind w:left="2325"/>
        <w:rPr>
          <w:rFonts w:ascii="MS Gothic" w:hAnsi="MS Gothic" w:eastAsia="MS Gothic" w:cs="MS Gothic"/>
          <w:sz w:val="29"/>
          <w:szCs w:val="29"/>
        </w:rPr>
      </w:pPr>
      <w:r>
        <w:rPr>
          <w:rFonts w:ascii="MS Gothic" w:hAnsi="MS Gothic" w:eastAsia="MS Gothic" w:cs="MS Gothic"/>
          <w:spacing w:val="6"/>
          <w:sz w:val="29"/>
          <w:szCs w:val="29"/>
        </w:rPr>
        <w:t>(2022</w:t>
      </w:r>
      <w:r>
        <w:rPr>
          <w:rFonts w:ascii="MS Gothic" w:hAnsi="MS Gothic" w:eastAsia="MS Gothic" w:cs="MS Gothic"/>
          <w:spacing w:val="-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1047DF28">
      <w:pPr>
        <w:pStyle w:val="2"/>
        <w:spacing w:line="266" w:lineRule="auto"/>
      </w:pPr>
    </w:p>
    <w:p w14:paraId="35E12228">
      <w:pPr>
        <w:spacing w:before="65" w:line="205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职业概况</w:t>
      </w:r>
    </w:p>
    <w:p w14:paraId="1050D86C">
      <w:pPr>
        <w:pStyle w:val="2"/>
        <w:spacing w:line="284" w:lineRule="auto"/>
      </w:pPr>
    </w:p>
    <w:p w14:paraId="7EFB8FAC">
      <w:pPr>
        <w:spacing w:before="65" w:line="209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5"/>
          <w:sz w:val="20"/>
          <w:szCs w:val="20"/>
        </w:rPr>
        <w:t>1.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职业名称</w:t>
      </w:r>
    </w:p>
    <w:p w14:paraId="11B7F1A1">
      <w:pPr>
        <w:spacing w:before="238" w:line="185" w:lineRule="auto"/>
        <w:ind w:left="426"/>
        <w:rPr>
          <w:rFonts w:ascii="MS Gothic" w:hAnsi="MS Gothic" w:eastAsia="MS Gothic" w:cs="MS Gothic"/>
          <w:sz w:val="13"/>
          <w:szCs w:val="13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炭素成型工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fldChar w:fldCharType="end"/>
      </w:r>
    </w:p>
    <w:p w14:paraId="447E93F1">
      <w:pPr>
        <w:spacing w:before="217" w:line="205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职业编码</w:t>
      </w:r>
    </w:p>
    <w:p w14:paraId="0069733D">
      <w:pPr>
        <w:spacing w:before="273" w:line="190" w:lineRule="auto"/>
        <w:ind w:left="422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6-15-07-02</w:t>
      </w:r>
    </w:p>
    <w:p w14:paraId="3C4ABF10">
      <w:pPr>
        <w:spacing w:before="241" w:line="208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3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职业定义</w:t>
      </w:r>
    </w:p>
    <w:p w14:paraId="0CA90443">
      <w:pPr>
        <w:spacing w:before="232" w:line="224" w:lineRule="auto"/>
        <w:ind w:left="5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操作原料处理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成型等设备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将炭素原料加工成炭素生制品的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人员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8881B3A">
      <w:pPr>
        <w:spacing w:before="156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职业技能等级</w:t>
      </w:r>
    </w:p>
    <w:p w14:paraId="00F98A4A">
      <w:pPr>
        <w:spacing w:before="238" w:line="220" w:lineRule="auto"/>
        <w:ind w:left="9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DA84CEF">
      <w:pPr>
        <w:spacing w:before="4" w:line="223" w:lineRule="auto"/>
        <w:ind w:left="6" w:firstLine="417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其中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三级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高级工区分为三个工种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炭素配料工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炭素混捏工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炭素压型工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二级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技师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一级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高级技师不区分工种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E153FA5">
      <w:pPr>
        <w:spacing w:before="144" w:line="211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职业环境条件</w:t>
      </w:r>
    </w:p>
    <w:p w14:paraId="5C1CCE98">
      <w:pPr>
        <w:spacing w:before="239" w:line="187" w:lineRule="auto"/>
        <w:ind w:left="42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高温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粉尘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噪声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沥青烟气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0EB74246">
      <w:pPr>
        <w:pStyle w:val="2"/>
        <w:spacing w:line="354" w:lineRule="auto"/>
      </w:pPr>
    </w:p>
    <w:p w14:paraId="2B427212">
      <w:pPr>
        <w:pStyle w:val="2"/>
        <w:spacing w:line="354" w:lineRule="auto"/>
      </w:pPr>
      <w:r>
        <w:pict>
          <v:shape id="_x0000_s1029" o:spid="_x0000_s1029" style="position:absolute;left:0pt;margin-left:0.15pt;margin-top:9.3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5A4250CD">
      <w:pPr>
        <w:spacing w:before="65" w:line="188" w:lineRule="auto"/>
        <w:ind w:left="321"/>
        <w:rPr>
          <w:rFonts w:ascii="MS Gothic" w:hAnsi="MS Gothic" w:eastAsia="MS Gothic" w:cs="MS Gothic"/>
          <w:sz w:val="15"/>
          <w:szCs w:val="15"/>
        </w:rPr>
      </w:pPr>
      <w:bookmarkStart w:id="1" w:name="bookmark2"/>
      <w:bookmarkEnd w:id="1"/>
      <w:r>
        <w:rPr>
          <w:rFonts w:ascii="MS Gothic" w:hAnsi="MS Gothic" w:eastAsia="MS Gothic" w:cs="MS Gothic"/>
          <w:spacing w:val="7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炭素配料工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炭素混捏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炭素压型工</w:t>
      </w:r>
      <w:r>
        <w:rPr>
          <w:rFonts w:ascii="MS Gothic" w:hAnsi="MS Gothic" w:eastAsia="MS Gothic" w:cs="MS Gothic"/>
          <w:spacing w:val="6"/>
          <w:sz w:val="15"/>
          <w:szCs w:val="15"/>
        </w:rPr>
        <w:t>。</w:t>
      </w:r>
    </w:p>
    <w:p w14:paraId="0FD5FCFC">
      <w:pPr>
        <w:spacing w:line="188" w:lineRule="auto"/>
        <w:rPr>
          <w:rFonts w:ascii="MS Gothic" w:hAnsi="MS Gothic" w:eastAsia="MS Gothic" w:cs="MS Gothic"/>
          <w:sz w:val="15"/>
          <w:szCs w:val="15"/>
        </w:rPr>
        <w:sectPr>
          <w:headerReference r:id="rId11" w:type="default"/>
          <w:footerReference r:id="rId12" w:type="default"/>
          <w:pgSz w:w="8731" w:h="12245"/>
          <w:pgMar w:top="1072" w:right="1111" w:bottom="994" w:left="1304" w:header="801" w:footer="822" w:gutter="0"/>
          <w:cols w:space="720" w:num="1"/>
        </w:sectPr>
      </w:pPr>
    </w:p>
    <w:p w14:paraId="061AB912">
      <w:pPr>
        <w:pStyle w:val="2"/>
        <w:spacing w:line="303" w:lineRule="auto"/>
      </w:pPr>
    </w:p>
    <w:p w14:paraId="3A3940FA">
      <w:pPr>
        <w:pStyle w:val="2"/>
        <w:spacing w:line="304" w:lineRule="auto"/>
      </w:pPr>
    </w:p>
    <w:p w14:paraId="7CD5FB75">
      <w:pPr>
        <w:spacing w:before="65" w:line="206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职业能力特征</w:t>
      </w:r>
    </w:p>
    <w:p w14:paraId="67E9BD50">
      <w:pPr>
        <w:spacing w:before="240" w:line="231" w:lineRule="auto"/>
        <w:ind w:left="9" w:right="60" w:firstLine="415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具有一般智力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表达能力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计算能力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有一定的空间感和形体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知觉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手指和手臂灵活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动作协调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55319B1">
      <w:pPr>
        <w:spacing w:before="133" w:line="207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普通受教育程度</w:t>
      </w:r>
    </w:p>
    <w:p w14:paraId="157E7F2B">
      <w:pPr>
        <w:spacing w:before="243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63B9027">
      <w:pPr>
        <w:spacing w:before="194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8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培训参考学时</w:t>
      </w:r>
    </w:p>
    <w:p w14:paraId="1A2673DA">
      <w:pPr>
        <w:spacing w:before="237" w:line="225" w:lineRule="auto"/>
        <w:ind w:left="7" w:right="60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五级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初级工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40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,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中级工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60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高级工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80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技师 </w:t>
      </w:r>
      <w:r>
        <w:rPr>
          <w:rFonts w:ascii="MS Gothic" w:hAnsi="MS Gothic" w:eastAsia="MS Gothic" w:cs="MS Gothic"/>
          <w:spacing w:val="4"/>
          <w:sz w:val="20"/>
          <w:szCs w:val="20"/>
        </w:rPr>
        <w:t>100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120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5185F0E">
      <w:pPr>
        <w:spacing w:before="141" w:line="210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3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9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65E9EA3B">
      <w:pPr>
        <w:spacing w:before="296" w:line="212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1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9.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1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1"/>
          <w:sz w:val="20"/>
          <w:szCs w:val="20"/>
        </w:rPr>
        <w:t>申报条件</w:t>
      </w:r>
    </w:p>
    <w:p w14:paraId="7CCB8726">
      <w:pPr>
        <w:spacing w:before="238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68B77BE7">
      <w:pPr>
        <w:spacing w:before="34" w:line="197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1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F31E1B6">
      <w:pPr>
        <w:spacing w:before="38" w:line="193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本职业或相关职业学徒期满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964B20D">
      <w:pPr>
        <w:spacing w:before="36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73F2244A">
      <w:pPr>
        <w:spacing w:before="38" w:line="220" w:lineRule="auto"/>
        <w:ind w:left="7" w:right="56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4AFE3D3">
      <w:pPr>
        <w:spacing w:before="1" w:line="194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6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051F574">
      <w:pPr>
        <w:spacing w:before="32" w:line="197" w:lineRule="auto"/>
        <w:ind w:left="445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t>②</w:t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fldChar w:fldCharType="end"/>
      </w:r>
      <w:r>
        <w:rPr>
          <w:rFonts w:ascii="MS Gothic" w:hAnsi="MS Gothic" w:eastAsia="MS Gothic" w:cs="MS Gothic"/>
          <w:spacing w:val="-3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</w:p>
    <w:p w14:paraId="0085BAC1">
      <w:pPr>
        <w:pStyle w:val="2"/>
        <w:spacing w:line="264" w:lineRule="auto"/>
      </w:pPr>
    </w:p>
    <w:p w14:paraId="0821F0F2">
      <w:pPr>
        <w:pStyle w:val="2"/>
        <w:spacing w:line="265" w:lineRule="auto"/>
      </w:pPr>
      <w:r>
        <w:pict>
          <v:shape id="_x0000_s1030" o:spid="_x0000_s1030" style="position:absolute;left:0pt;margin-left:0.15pt;margin-top:4.8pt;height:0.35pt;width:77.95pt;z-index:251663360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4DCC5514">
      <w:pPr>
        <w:spacing w:before="64" w:line="223" w:lineRule="auto"/>
        <w:ind w:left="19" w:right="60" w:firstLine="301"/>
        <w:rPr>
          <w:rFonts w:ascii="MS Gothic" w:hAnsi="MS Gothic" w:eastAsia="MS Gothic" w:cs="MS Gothic"/>
          <w:sz w:val="15"/>
          <w:szCs w:val="15"/>
        </w:rPr>
      </w:pPr>
      <w:bookmarkStart w:id="2" w:name="bookmark3"/>
      <w:bookmarkEnd w:id="2"/>
      <w:r>
        <w:rPr>
          <w:rFonts w:ascii="MS Gothic" w:hAnsi="MS Gothic" w:eastAsia="MS Gothic" w:cs="MS Gothic"/>
          <w:spacing w:val="11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炭素煅烧工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铝电解工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工业废水处理工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工业废气治理工等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下</w:t>
      </w:r>
      <w:r>
        <w:rPr>
          <w:rFonts w:ascii="微软雅黑" w:hAnsi="微软雅黑" w:eastAsia="微软雅黑" w:cs="微软雅黑"/>
          <w:spacing w:val="-7"/>
          <w:sz w:val="15"/>
          <w:szCs w:val="15"/>
        </w:rPr>
        <w:t>同</w:t>
      </w:r>
      <w:r>
        <w:rPr>
          <w:rFonts w:ascii="MS Gothic" w:hAnsi="MS Gothic" w:eastAsia="MS Gothic" w:cs="MS Gothic"/>
          <w:spacing w:val="-7"/>
          <w:sz w:val="15"/>
          <w:szCs w:val="15"/>
        </w:rPr>
        <w:t>。</w:t>
      </w:r>
    </w:p>
    <w:p w14:paraId="32DA842A">
      <w:pPr>
        <w:spacing w:before="1" w:line="225" w:lineRule="auto"/>
        <w:ind w:left="5" w:firstLine="315"/>
        <w:rPr>
          <w:rFonts w:ascii="MS Gothic" w:hAnsi="MS Gothic" w:eastAsia="MS Gothic" w:cs="MS Gothic"/>
          <w:sz w:val="15"/>
          <w:szCs w:val="15"/>
        </w:rPr>
      </w:pPr>
      <w:bookmarkStart w:id="3" w:name="bookmark4"/>
      <w:bookmarkEnd w:id="3"/>
      <w:r>
        <w:rPr>
          <w:rFonts w:ascii="MS Gothic" w:hAnsi="MS Gothic" w:eastAsia="MS Gothic" w:cs="MS Gothic"/>
          <w:spacing w:val="10"/>
          <w:sz w:val="13"/>
          <w:szCs w:val="13"/>
        </w:rPr>
        <w:t xml:space="preserve">② 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有色金属冶炼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化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工工艺等技工院校专业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有色金属冶炼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有色装备运行与维护等中职院校专业</w:t>
      </w:r>
      <w:r>
        <w:rPr>
          <w:rFonts w:ascii="微软雅黑" w:hAnsi="微软雅黑" w:eastAsia="微软雅黑" w:cs="微软雅黑"/>
          <w:spacing w:val="-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有色冶金设备应用技术等高职院校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专业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冶金工程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材料工程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无机非金属材料工程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化学工程与工艺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环境科学等本科院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校专业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"/>
          <w:sz w:val="15"/>
          <w:szCs w:val="15"/>
        </w:rPr>
        <w:t>,</w:t>
      </w:r>
      <w:r>
        <w:rPr>
          <w:rFonts w:ascii="MS Gothic" w:hAnsi="MS Gothic" w:eastAsia="MS Gothic" w:cs="MS Gothic"/>
          <w:spacing w:val="1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下同</w:t>
      </w:r>
      <w:r>
        <w:rPr>
          <w:rFonts w:ascii="MS Gothic" w:hAnsi="MS Gothic" w:eastAsia="MS Gothic" w:cs="MS Gothic"/>
          <w:spacing w:val="1"/>
          <w:sz w:val="15"/>
          <w:szCs w:val="15"/>
        </w:rPr>
        <w:t>。</w:t>
      </w:r>
    </w:p>
    <w:p w14:paraId="0EC93D77">
      <w:pPr>
        <w:spacing w:line="225" w:lineRule="auto"/>
        <w:rPr>
          <w:rFonts w:ascii="MS Gothic" w:hAnsi="MS Gothic" w:eastAsia="MS Gothic" w:cs="MS Gothic"/>
          <w:sz w:val="15"/>
          <w:szCs w:val="15"/>
        </w:rPr>
        <w:sectPr>
          <w:headerReference r:id="rId13" w:type="default"/>
          <w:footerReference r:id="rId14" w:type="default"/>
          <w:pgSz w:w="8731" w:h="12245"/>
          <w:pgMar w:top="1072" w:right="1248" w:bottom="994" w:left="1187" w:header="801" w:footer="822" w:gutter="0"/>
          <w:cols w:space="720" w:num="1"/>
        </w:sectPr>
      </w:pPr>
    </w:p>
    <w:p w14:paraId="0FCD7CF7">
      <w:pPr>
        <w:pStyle w:val="2"/>
        <w:spacing w:line="425" w:lineRule="auto"/>
      </w:pPr>
    </w:p>
    <w:p w14:paraId="4470B4D5">
      <w:pPr>
        <w:spacing w:before="86" w:line="220" w:lineRule="auto"/>
        <w:ind w:left="2" w:right="3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技能为培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1B602C1C">
      <w:pPr>
        <w:spacing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5DEE8E72">
      <w:pPr>
        <w:spacing w:before="35" w:line="221" w:lineRule="auto"/>
        <w:ind w:left="3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5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0052CA6">
      <w:pPr>
        <w:spacing w:before="4" w:line="220" w:lineRule="auto"/>
        <w:ind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技师学院毕业证书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以高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级技能为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培养目标的高等职业学校本专业或相关专业毕业证书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</w:p>
    <w:p w14:paraId="735C82A1">
      <w:pPr>
        <w:spacing w:before="3" w:line="220" w:lineRule="auto"/>
        <w:ind w:right="3" w:firstLine="442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业或相关职业四级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2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7E0BED7">
      <w:pPr>
        <w:spacing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2F96887A">
      <w:pPr>
        <w:spacing w:before="36" w:line="221" w:lineRule="auto"/>
        <w:ind w:left="3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D129282">
      <w:pPr>
        <w:spacing w:before="3" w:line="220" w:lineRule="auto"/>
        <w:ind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或取得本职业或相关职业预备技师证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0FA73EA8">
      <w:pPr>
        <w:spacing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2B25CB30">
      <w:pPr>
        <w:spacing w:before="40" w:line="231" w:lineRule="auto"/>
        <w:ind w:left="9" w:right="3" w:firstLine="41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取得本职业或相关职业二级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技师职业资格证书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技能等级证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书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7B38A607">
      <w:pPr>
        <w:spacing w:before="130" w:line="209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鉴定方式</w:t>
      </w:r>
    </w:p>
    <w:p w14:paraId="4F22FE8A">
      <w:pPr>
        <w:spacing w:before="243" w:line="235" w:lineRule="auto"/>
        <w:ind w:left="3" w:right="3" w:firstLine="4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技能考核以及综合评审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机考等方式为主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主要考核从业人员从事本职业应掌握的基</w:t>
      </w:r>
    </w:p>
    <w:p w14:paraId="1EEFF393">
      <w:pPr>
        <w:spacing w:line="23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5" w:type="default"/>
          <w:footerReference r:id="rId16" w:type="default"/>
          <w:pgSz w:w="8731" w:h="12245"/>
          <w:pgMar w:top="1072" w:right="1188" w:bottom="994" w:left="1308" w:header="801" w:footer="819" w:gutter="0"/>
          <w:cols w:space="720" w:num="1"/>
        </w:sectPr>
      </w:pPr>
    </w:p>
    <w:p w14:paraId="354BDEE7">
      <w:pPr>
        <w:pStyle w:val="2"/>
        <w:spacing w:line="424" w:lineRule="auto"/>
      </w:pPr>
    </w:p>
    <w:p w14:paraId="799930BC">
      <w:pPr>
        <w:spacing w:before="86" w:line="220" w:lineRule="auto"/>
        <w:ind w:left="1" w:right="8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本要求和相关知识要求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模拟操作等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方式进行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综合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评审主要针对技师和高级技师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CC068BA">
      <w:pPr>
        <w:spacing w:line="230" w:lineRule="auto"/>
        <w:ind w:right="80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成绩皆达</w:t>
      </w:r>
      <w:r>
        <w:rPr>
          <w:rFonts w:ascii="MS Gothic" w:hAnsi="MS Gothic" w:eastAsia="MS Gothic" w:cs="MS Gothic"/>
          <w:spacing w:val="3"/>
          <w:sz w:val="20"/>
          <w:szCs w:val="20"/>
        </w:rPr>
        <w:t>60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分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以上者为合格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2FC03E6">
      <w:pPr>
        <w:spacing w:before="133" w:line="218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监考人员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考评人员和考生配比</w:t>
      </w:r>
    </w:p>
    <w:p w14:paraId="4B25165D">
      <w:pPr>
        <w:spacing w:before="228" w:line="225" w:lineRule="auto"/>
        <w:ind w:left="4" w:right="80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理论知识考试中的监考人员与考生配比不低于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1 ∶ 15,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且每个考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场不少于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技能考核中的考评人员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与考生配比不低于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1 ∶ 10,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且考评人员为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人 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综合评审委员为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人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以上单数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F90E878">
      <w:pPr>
        <w:spacing w:before="133" w:line="209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4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鉴定时间</w:t>
      </w:r>
    </w:p>
    <w:p w14:paraId="0C45E454">
      <w:pPr>
        <w:spacing w:before="244" w:line="226" w:lineRule="auto"/>
        <w:ind w:left="3" w:right="80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理论知识考试时间不少于 </w:t>
      </w:r>
      <w:r>
        <w:rPr>
          <w:rFonts w:ascii="MS Gothic" w:hAnsi="MS Gothic" w:eastAsia="MS Gothic" w:cs="MS Gothic"/>
          <w:spacing w:val="7"/>
          <w:sz w:val="20"/>
          <w:szCs w:val="20"/>
        </w:rPr>
        <w:t>90</w:t>
      </w:r>
      <w:r>
        <w:rPr>
          <w:rFonts w:ascii="MS Gothic" w:hAnsi="MS Gothic" w:eastAsia="MS Gothic" w:cs="MS Gothic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技能考核时间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30</w:t>
      </w:r>
      <w:r>
        <w:rPr>
          <w:rFonts w:ascii="MS Gothic" w:hAnsi="MS Gothic" w:eastAsia="MS Gothic" w:cs="MS Gothic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,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高级工不少于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40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高级技师不少于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50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综合评审时间不少于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15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91C4629">
      <w:pPr>
        <w:spacing w:before="131" w:line="208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鉴定场所设备</w:t>
      </w:r>
    </w:p>
    <w:p w14:paraId="0F0CD4F0">
      <w:pPr>
        <w:spacing w:before="241" w:line="227" w:lineRule="auto"/>
        <w:ind w:left="4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理论知识考试在标准教室或计算机机房进行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技能考核在工作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场所或模拟工作场所进行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并应具备满足鉴定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所需的装备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工具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劳保用具和安全设施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综合评审在配备必要设备的场所进行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8E1BC93">
      <w:pPr>
        <w:spacing w:line="227" w:lineRule="auto"/>
        <w:rPr>
          <w:rFonts w:ascii="MS Gothic" w:hAnsi="MS Gothic" w:eastAsia="MS Gothic" w:cs="MS Gothic"/>
          <w:sz w:val="20"/>
          <w:szCs w:val="20"/>
        </w:rPr>
        <w:sectPr>
          <w:headerReference r:id="rId17" w:type="default"/>
          <w:footerReference r:id="rId18" w:type="default"/>
          <w:pgSz w:w="8731" w:h="12245"/>
          <w:pgMar w:top="1072" w:right="1228" w:bottom="994" w:left="1190" w:header="801" w:footer="822" w:gutter="0"/>
          <w:cols w:space="720" w:num="1"/>
        </w:sectPr>
      </w:pPr>
    </w:p>
    <w:p w14:paraId="573D2013">
      <w:pPr>
        <w:pStyle w:val="2"/>
        <w:spacing w:line="254" w:lineRule="auto"/>
      </w:pPr>
    </w:p>
    <w:p w14:paraId="2BD7D4B6">
      <w:pPr>
        <w:pStyle w:val="2"/>
        <w:spacing w:line="254" w:lineRule="auto"/>
      </w:pPr>
    </w:p>
    <w:p w14:paraId="3F4AD0B6">
      <w:pPr>
        <w:pStyle w:val="2"/>
        <w:spacing w:line="254" w:lineRule="auto"/>
      </w:pPr>
    </w:p>
    <w:p w14:paraId="12421A2A">
      <w:pPr>
        <w:spacing w:before="65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基本要求</w:t>
      </w:r>
    </w:p>
    <w:p w14:paraId="1471EEE7">
      <w:pPr>
        <w:pStyle w:val="2"/>
        <w:spacing w:line="282" w:lineRule="auto"/>
      </w:pPr>
    </w:p>
    <w:p w14:paraId="49745A7D">
      <w:pPr>
        <w:spacing w:before="65" w:line="211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职业道德</w:t>
      </w:r>
    </w:p>
    <w:p w14:paraId="2C441A3C">
      <w:pPr>
        <w:spacing w:before="2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职业道德基本知识</w:t>
      </w:r>
    </w:p>
    <w:p w14:paraId="785FA474">
      <w:pPr>
        <w:spacing w:before="247" w:line="205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2.</w:t>
      </w:r>
      <w:r>
        <w:rPr>
          <w:rFonts w:ascii="MS Gothic" w:hAnsi="MS Gothic" w:eastAsia="MS Gothic" w:cs="MS Gothic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职业守则</w:t>
      </w:r>
    </w:p>
    <w:p w14:paraId="201EE627">
      <w:pPr>
        <w:spacing w:before="19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忠于职守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A5DE9F5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规范操作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安全生产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2FE4541A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诚实守信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8C353B9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遵规守纪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着装规范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4454DFD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团结协作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相互尊重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4F302C10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节约成本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降耗增效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461CB667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爱护环境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文明生产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AEABF13">
      <w:pPr>
        <w:spacing w:before="37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工匠精神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精益求精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F30C204">
      <w:pPr>
        <w:spacing w:before="198" w:line="206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基础知识</w:t>
      </w:r>
    </w:p>
    <w:p w14:paraId="1FCDE8D0">
      <w:pPr>
        <w:spacing w:before="300" w:line="206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基础理论知识</w:t>
      </w:r>
    </w:p>
    <w:p w14:paraId="3F54B4D3">
      <w:pPr>
        <w:spacing w:before="24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炭素生产用原料的物理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化学性质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26A7C93">
      <w:pPr>
        <w:spacing w:before="28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炭素制品的性质及用途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2E5FFA5">
      <w:pPr>
        <w:spacing w:before="22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成型车间工艺流程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372A4E87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成型生产工艺技术指标及能耗指标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56DB880">
      <w:pPr>
        <w:spacing w:before="38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成型车间设备的基本结构和性能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7900CAD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计算机操作的基本知识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D0E10D1">
      <w:pPr>
        <w:spacing w:before="202" w:line="207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2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机电知识</w:t>
      </w:r>
    </w:p>
    <w:p w14:paraId="7EFE35A5">
      <w:pPr>
        <w:spacing w:before="242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机械传动基础知识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FAB76DF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机械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电气基本常识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80387F5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设备自动化相关基本知识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0561289">
      <w:pPr>
        <w:spacing w:line="195" w:lineRule="auto"/>
        <w:rPr>
          <w:rFonts w:ascii="MS Gothic" w:hAnsi="MS Gothic" w:eastAsia="MS Gothic" w:cs="MS Gothic"/>
          <w:sz w:val="20"/>
          <w:szCs w:val="20"/>
        </w:rPr>
        <w:sectPr>
          <w:headerReference r:id="rId19" w:type="default"/>
          <w:footerReference r:id="rId20" w:type="default"/>
          <w:pgSz w:w="8731" w:h="12245"/>
          <w:pgMar w:top="1072" w:right="1193" w:bottom="996" w:left="1305" w:header="801" w:footer="820" w:gutter="0"/>
          <w:cols w:space="720" w:num="1"/>
        </w:sectPr>
      </w:pPr>
    </w:p>
    <w:p w14:paraId="0468238F">
      <w:pPr>
        <w:pStyle w:val="2"/>
        <w:spacing w:line="302" w:lineRule="auto"/>
      </w:pPr>
    </w:p>
    <w:p w14:paraId="7A6F462A">
      <w:pPr>
        <w:pStyle w:val="2"/>
        <w:spacing w:line="303" w:lineRule="auto"/>
      </w:pPr>
    </w:p>
    <w:p w14:paraId="3B96306A">
      <w:pPr>
        <w:spacing w:before="65" w:line="213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3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质量管理知识</w:t>
      </w:r>
    </w:p>
    <w:p w14:paraId="51E3ABF4">
      <w:pPr>
        <w:spacing w:before="24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质量基本概念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47E2C0E">
      <w:pPr>
        <w:spacing w:before="26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炭素制品质量要求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06E610A">
      <w:pPr>
        <w:spacing w:before="2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质量管控基础知识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355B6745">
      <w:pPr>
        <w:spacing w:before="196" w:line="22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4  </w:t>
      </w:r>
      <w:r>
        <w:rPr>
          <w:rFonts w:ascii="黑体" w:hAnsi="黑体" w:eastAsia="黑体" w:cs="黑体"/>
          <w:spacing w:val="3"/>
          <w:sz w:val="20"/>
          <w:szCs w:val="20"/>
        </w:rPr>
        <w:t>安全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黑体" w:hAnsi="黑体" w:eastAsia="黑体" w:cs="黑体"/>
          <w:spacing w:val="3"/>
          <w:sz w:val="20"/>
          <w:szCs w:val="20"/>
        </w:rPr>
        <w:t>消防与环境保护知识</w:t>
      </w:r>
    </w:p>
    <w:p w14:paraId="4D32527B">
      <w:pPr>
        <w:spacing w:before="22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现场文明清洁生产要求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06615F8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消防基础知识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F694E66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安全操作知识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C5886C9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环境保护基础知识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4ACD7DBD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职业健康安全基础知识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48B9702">
      <w:pPr>
        <w:spacing w:before="198" w:line="22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5  </w:t>
      </w:r>
      <w:r>
        <w:rPr>
          <w:rFonts w:ascii="黑体" w:hAnsi="黑体" w:eastAsia="黑体" w:cs="黑体"/>
          <w:spacing w:val="2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2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2"/>
          <w:sz w:val="20"/>
          <w:szCs w:val="20"/>
        </w:rPr>
        <w:t>知识</w:t>
      </w:r>
    </w:p>
    <w:p w14:paraId="202E2AAE">
      <w:pPr>
        <w:spacing w:before="22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中华人民共和国劳动法》等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C69243C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中华人民共和国劳动合同法》等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926D2A3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中华人民共和国安全生产法》等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35EFA2B">
      <w:pPr>
        <w:spacing w:before="26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中华人民共和国产品质量法》等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37D7D5A">
      <w:pPr>
        <w:spacing w:before="1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中华人民共和国环境保护法》等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FFF0E2C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中华人民共和国职业病防治法》等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658C1D4A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中华人民共和国清洁生产促进法》等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79D894E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中华人民共和国消防法》等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71D3147D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（9）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中华人民共和国固体废物污染环境防治法》等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FDA5E16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（10）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中华人民共和国大气污染防治法》等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67EA5EAA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1" w:type="default"/>
          <w:footerReference r:id="rId22" w:type="default"/>
          <w:pgSz w:w="8731" w:h="12245"/>
          <w:pgMar w:top="1072" w:right="1309" w:bottom="995" w:left="1188" w:header="801" w:footer="819" w:gutter="0"/>
          <w:cols w:space="720" w:num="1"/>
        </w:sectPr>
      </w:pPr>
    </w:p>
    <w:p w14:paraId="4263BBAB">
      <w:pPr>
        <w:pStyle w:val="2"/>
        <w:spacing w:line="254" w:lineRule="auto"/>
      </w:pPr>
    </w:p>
    <w:p w14:paraId="6E71A635">
      <w:pPr>
        <w:pStyle w:val="2"/>
        <w:spacing w:line="254" w:lineRule="auto"/>
      </w:pPr>
    </w:p>
    <w:p w14:paraId="3E14FA8B">
      <w:pPr>
        <w:pStyle w:val="2"/>
        <w:spacing w:line="255" w:lineRule="auto"/>
      </w:pPr>
    </w:p>
    <w:p w14:paraId="68CC03EB">
      <w:pPr>
        <w:spacing w:before="65" w:line="208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3.</w:t>
      </w:r>
      <w:r>
        <w:rPr>
          <w:rFonts w:ascii="MS Gothic" w:hAnsi="MS Gothic" w:eastAsia="MS Gothic" w:cs="MS Gothic"/>
          <w:spacing w:val="2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工作要求</w:t>
      </w:r>
    </w:p>
    <w:p w14:paraId="764BAB61">
      <w:pPr>
        <w:pStyle w:val="2"/>
        <w:spacing w:line="309" w:lineRule="auto"/>
      </w:pPr>
    </w:p>
    <w:p w14:paraId="4897AABA">
      <w:pPr>
        <w:spacing w:before="86" w:line="226" w:lineRule="auto"/>
        <w:ind w:left="15" w:right="9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一级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高级技师的技能要求和相关知识要求依次递进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26F91E45">
      <w:pPr>
        <w:spacing w:before="141" w:line="209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五级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初级工</w:t>
      </w:r>
    </w:p>
    <w:p w14:paraId="64FF050B">
      <w:pPr>
        <w:spacing w:before="239" w:line="228" w:lineRule="auto"/>
        <w:ind w:left="14" w:right="7" w:firstLine="417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本等级第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项职业功能为选考项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其中炭素配料工考核工作内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容 </w:t>
      </w: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4、2.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5、2.</w:t>
      </w:r>
      <w:r>
        <w:rPr>
          <w:rFonts w:ascii="MS Gothic" w:hAnsi="MS Gothic" w:eastAsia="MS Gothic" w:cs="MS Gothic"/>
          <w:spacing w:val="-4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6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及 </w:t>
      </w: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 xml:space="preserve">7,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炭素混捏工考核工作内容 </w:t>
      </w: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2、2.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3、2.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8</w:t>
      </w:r>
      <w:r>
        <w:rPr>
          <w:rFonts w:hint="eastAsia" w:ascii="MS Gothic" w:hAnsi="MS Gothic" w:eastAsia="宋体" w:cs="MS Gothic"/>
          <w:spacing w:val="-5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炭素压型工考核工作内容 </w:t>
      </w:r>
      <w:r>
        <w:rPr>
          <w:rFonts w:ascii="MS Gothic" w:hAnsi="MS Gothic" w:eastAsia="MS Gothic" w:cs="MS Gothic"/>
          <w:spacing w:val="5"/>
          <w:sz w:val="20"/>
          <w:szCs w:val="20"/>
        </w:rPr>
        <w:t>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9,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其他为公共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考核项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7285AC12">
      <w:pPr>
        <w:spacing w:line="72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1A38D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94BB9F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CE55D8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C01909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93C55D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33A9F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DFB8042">
            <w:pPr>
              <w:spacing w:line="295" w:lineRule="auto"/>
              <w:rPr>
                <w:rFonts w:ascii="Arial"/>
                <w:sz w:val="21"/>
              </w:rPr>
            </w:pPr>
          </w:p>
          <w:p w14:paraId="7611B5F7">
            <w:pPr>
              <w:spacing w:line="295" w:lineRule="auto"/>
              <w:rPr>
                <w:rFonts w:ascii="Arial"/>
                <w:sz w:val="21"/>
              </w:rPr>
            </w:pPr>
          </w:p>
          <w:p w14:paraId="606E2EA3">
            <w:pPr>
              <w:spacing w:line="295" w:lineRule="auto"/>
              <w:rPr>
                <w:rFonts w:ascii="Arial"/>
                <w:sz w:val="21"/>
              </w:rPr>
            </w:pPr>
          </w:p>
          <w:p w14:paraId="79D8AA51">
            <w:pPr>
              <w:spacing w:line="296" w:lineRule="auto"/>
              <w:rPr>
                <w:rFonts w:ascii="Arial"/>
                <w:sz w:val="21"/>
              </w:rPr>
            </w:pPr>
          </w:p>
          <w:p w14:paraId="3E9F7581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6CF67192">
            <w:pPr>
              <w:spacing w:before="85" w:line="175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准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377A14B5">
            <w:pPr>
              <w:spacing w:line="343" w:lineRule="auto"/>
              <w:rPr>
                <w:rFonts w:ascii="Arial"/>
                <w:sz w:val="21"/>
              </w:rPr>
            </w:pPr>
          </w:p>
          <w:p w14:paraId="34B2D9A8">
            <w:pPr>
              <w:spacing w:line="344" w:lineRule="auto"/>
              <w:rPr>
                <w:rFonts w:ascii="Arial"/>
                <w:sz w:val="21"/>
              </w:rPr>
            </w:pPr>
          </w:p>
          <w:p w14:paraId="1383AA09">
            <w:pPr>
              <w:pStyle w:val="6"/>
              <w:spacing w:before="72" w:line="233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工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作</w:t>
            </w:r>
            <w:r>
              <w:rPr>
                <w:rFonts w:ascii="微软雅黑" w:hAnsi="微软雅黑" w:eastAsia="微软雅黑" w:cs="微软雅黑"/>
                <w:spacing w:val="6"/>
              </w:rPr>
              <w:t>交接</w:t>
            </w:r>
          </w:p>
        </w:tc>
        <w:tc>
          <w:tcPr>
            <w:tcW w:w="2341" w:type="dxa"/>
            <w:vAlign w:val="top"/>
          </w:tcPr>
          <w:p w14:paraId="546BDE18">
            <w:pPr>
              <w:pStyle w:val="6"/>
              <w:spacing w:before="224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能明确上个班次的</w:t>
            </w:r>
            <w:r>
              <w:rPr>
                <w:rFonts w:ascii="微软雅黑" w:hAnsi="微软雅黑" w:eastAsia="微软雅黑" w:cs="微软雅黑"/>
                <w:spacing w:val="10"/>
              </w:rPr>
              <w:t>工作情况及本班次的工作任</w:t>
            </w:r>
            <w:r>
              <w:rPr>
                <w:rFonts w:ascii="微软雅黑" w:hAnsi="微软雅黑" w:eastAsia="微软雅黑" w:cs="微软雅黑"/>
                <w:spacing w:val="8"/>
              </w:rPr>
              <w:t>务内容</w:t>
            </w:r>
          </w:p>
          <w:p w14:paraId="2D05F200">
            <w:pPr>
              <w:pStyle w:val="6"/>
              <w:spacing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能将本班次的工作</w:t>
            </w:r>
            <w:r>
              <w:rPr>
                <w:rFonts w:ascii="微软雅黑" w:hAnsi="微软雅黑" w:eastAsia="微软雅黑" w:cs="微软雅黑"/>
                <w:spacing w:val="9"/>
              </w:rPr>
              <w:t>情况向下一班次交代清楚</w:t>
            </w:r>
          </w:p>
          <w:p w14:paraId="59FA6CFB">
            <w:pPr>
              <w:pStyle w:val="6"/>
              <w:spacing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能填写交接班记录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774028A">
            <w:pPr>
              <w:spacing w:line="277" w:lineRule="auto"/>
              <w:rPr>
                <w:rFonts w:ascii="Arial"/>
                <w:sz w:val="21"/>
              </w:rPr>
            </w:pPr>
          </w:p>
          <w:p w14:paraId="47DF7135">
            <w:pPr>
              <w:spacing w:line="278" w:lineRule="auto"/>
              <w:rPr>
                <w:rFonts w:ascii="Arial"/>
                <w:sz w:val="21"/>
              </w:rPr>
            </w:pPr>
          </w:p>
          <w:p w14:paraId="33459892">
            <w:pPr>
              <w:pStyle w:val="6"/>
              <w:spacing w:before="73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班前会制度</w:t>
            </w:r>
          </w:p>
          <w:p w14:paraId="29CFFD38">
            <w:pPr>
              <w:pStyle w:val="6"/>
              <w:spacing w:before="48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交接班制度</w:t>
            </w:r>
          </w:p>
          <w:p w14:paraId="6A8FDDF2">
            <w:pPr>
              <w:pStyle w:val="6"/>
              <w:spacing w:before="45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原始记录填写要求</w:t>
            </w:r>
          </w:p>
        </w:tc>
      </w:tr>
      <w:tr w14:paraId="00E476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FD0998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68DE309">
            <w:pPr>
              <w:spacing w:line="423" w:lineRule="auto"/>
              <w:rPr>
                <w:rFonts w:ascii="Arial"/>
                <w:sz w:val="21"/>
              </w:rPr>
            </w:pPr>
          </w:p>
          <w:p w14:paraId="145F0AAD">
            <w:pPr>
              <w:pStyle w:val="6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岗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前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0E058784">
            <w:pPr>
              <w:pStyle w:val="6"/>
              <w:spacing w:before="228" w:line="219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能准备岗位所需要</w:t>
            </w:r>
            <w:r>
              <w:rPr>
                <w:rFonts w:ascii="微软雅黑" w:hAnsi="微软雅黑" w:eastAsia="微软雅黑" w:cs="微软雅黑"/>
                <w:spacing w:val="7"/>
              </w:rPr>
              <w:t>的材料和工器具</w:t>
            </w:r>
          </w:p>
          <w:p w14:paraId="7CDE9638">
            <w:pPr>
              <w:pStyle w:val="6"/>
              <w:spacing w:line="223" w:lineRule="auto"/>
              <w:ind w:left="95" w:right="86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能对启动前的材料</w:t>
            </w:r>
            <w:r>
              <w:rPr>
                <w:rFonts w:ascii="微软雅黑" w:hAnsi="微软雅黑" w:eastAsia="微软雅黑" w:cs="微软雅黑"/>
                <w:spacing w:val="9"/>
              </w:rPr>
              <w:t>和工器具进行检查并确认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636C92F">
            <w:pPr>
              <w:pStyle w:val="6"/>
              <w:spacing w:before="85" w:line="222" w:lineRule="auto"/>
              <w:ind w:left="109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相关材料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工器具</w:t>
            </w:r>
            <w:r>
              <w:rPr>
                <w:rFonts w:ascii="微软雅黑" w:hAnsi="微软雅黑" w:eastAsia="微软雅黑" w:cs="微软雅黑"/>
                <w:spacing w:val="6"/>
              </w:rPr>
              <w:t>的性质及用途</w:t>
            </w:r>
          </w:p>
          <w:p w14:paraId="4F69AA0E">
            <w:pPr>
              <w:pStyle w:val="6"/>
              <w:spacing w:before="1" w:line="219" w:lineRule="auto"/>
              <w:ind w:left="94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相关材料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工器具</w:t>
            </w:r>
            <w:r>
              <w:rPr>
                <w:rFonts w:ascii="微软雅黑" w:hAnsi="微软雅黑" w:eastAsia="微软雅黑" w:cs="微软雅黑"/>
                <w:spacing w:val="20"/>
              </w:rPr>
              <w:t>使用的安全知识及防护技</w:t>
            </w:r>
            <w:r>
              <w:rPr>
                <w:rFonts w:ascii="微软雅黑" w:hAnsi="微软雅黑" w:eastAsia="微软雅黑" w:cs="微软雅黑"/>
                <w:spacing w:val="3"/>
              </w:rPr>
              <w:t>能</w:t>
            </w:r>
          </w:p>
        </w:tc>
      </w:tr>
      <w:tr w14:paraId="69EE70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C19D25D">
            <w:pPr>
              <w:spacing w:line="292" w:lineRule="auto"/>
              <w:rPr>
                <w:rFonts w:ascii="Arial"/>
                <w:sz w:val="21"/>
              </w:rPr>
            </w:pPr>
          </w:p>
          <w:p w14:paraId="03406F12">
            <w:pPr>
              <w:pStyle w:val="6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4427A8EF">
            <w:pPr>
              <w:spacing w:before="75" w:line="178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ADB0B9F">
            <w:pPr>
              <w:spacing w:line="258" w:lineRule="auto"/>
              <w:rPr>
                <w:rFonts w:ascii="Arial"/>
                <w:sz w:val="21"/>
              </w:rPr>
            </w:pPr>
          </w:p>
          <w:p w14:paraId="607AA301">
            <w:pPr>
              <w:spacing w:line="259" w:lineRule="auto"/>
              <w:rPr>
                <w:rFonts w:ascii="Arial"/>
                <w:sz w:val="21"/>
              </w:rPr>
            </w:pPr>
          </w:p>
          <w:p w14:paraId="79183DBC">
            <w:pPr>
              <w:pStyle w:val="6"/>
              <w:spacing w:before="73" w:line="233" w:lineRule="auto"/>
              <w:ind w:left="89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42A24C6">
            <w:pPr>
              <w:spacing w:line="247" w:lineRule="auto"/>
              <w:rPr>
                <w:rFonts w:ascii="Arial"/>
                <w:sz w:val="21"/>
              </w:rPr>
            </w:pPr>
          </w:p>
          <w:p w14:paraId="7CE9BE88">
            <w:pPr>
              <w:pStyle w:val="6"/>
              <w:spacing w:before="73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t>2.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能判断工器具是否</w:t>
            </w:r>
            <w:r>
              <w:rPr>
                <w:rFonts w:ascii="微软雅黑" w:hAnsi="微软雅黑" w:eastAsia="微软雅黑" w:cs="微软雅黑"/>
                <w:spacing w:val="9"/>
              </w:rPr>
              <w:t>符合生产要求</w:t>
            </w:r>
          </w:p>
          <w:p w14:paraId="2827C573">
            <w:pPr>
              <w:pStyle w:val="6"/>
              <w:spacing w:before="2" w:line="23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hint="eastAsia" w:eastAsia="宋体"/>
                <w:spacing w:val="-23"/>
                <w:lang w:eastAsia="zh-CN"/>
              </w:rPr>
              <w:t>能够</w:t>
            </w:r>
            <w:r>
              <w:rPr>
                <w:rFonts w:ascii="微软雅黑" w:hAnsi="微软雅黑" w:eastAsia="微软雅黑" w:cs="微软雅黑"/>
                <w:spacing w:val="1"/>
              </w:rPr>
              <w:t>判断设备状态是</w:t>
            </w:r>
            <w:r>
              <w:rPr>
                <w:rFonts w:ascii="微软雅黑" w:hAnsi="微软雅黑" w:eastAsia="微软雅黑" w:cs="微软雅黑"/>
                <w:spacing w:val="9"/>
              </w:rPr>
              <w:t>否符合生产需求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87BD095">
            <w:pPr>
              <w:spacing w:line="383" w:lineRule="auto"/>
              <w:rPr>
                <w:rFonts w:ascii="Arial"/>
                <w:sz w:val="21"/>
              </w:rPr>
            </w:pPr>
          </w:p>
          <w:p w14:paraId="4725CA1B">
            <w:pPr>
              <w:pStyle w:val="6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工器具的生产要求</w:t>
            </w:r>
          </w:p>
          <w:p w14:paraId="113E2258">
            <w:pPr>
              <w:pStyle w:val="6"/>
              <w:spacing w:before="44" w:line="234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设备运行的生产需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</w:tbl>
    <w:p w14:paraId="0354CB2F">
      <w:pPr>
        <w:pStyle w:val="2"/>
      </w:pPr>
    </w:p>
    <w:p w14:paraId="7206DFC1">
      <w:pPr>
        <w:sectPr>
          <w:headerReference r:id="rId23" w:type="default"/>
          <w:footerReference r:id="rId24" w:type="default"/>
          <w:pgSz w:w="8731" w:h="12245"/>
          <w:pgMar w:top="1072" w:right="1182" w:bottom="991" w:left="1296" w:header="801" w:footer="821" w:gutter="0"/>
          <w:cols w:space="720" w:num="1"/>
        </w:sectPr>
      </w:pPr>
    </w:p>
    <w:p w14:paraId="75A56DA3">
      <w:pPr>
        <w:pStyle w:val="2"/>
        <w:spacing w:line="427" w:lineRule="auto"/>
      </w:pPr>
    </w:p>
    <w:p w14:paraId="6CDFBE5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F5A4D37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0AD3E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083BE6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F9B11E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AB08E9C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08F3E7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AC90E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9F605B0">
            <w:pPr>
              <w:rPr>
                <w:rFonts w:ascii="Arial"/>
                <w:sz w:val="21"/>
              </w:rPr>
            </w:pPr>
          </w:p>
          <w:p w14:paraId="05AEE8CB">
            <w:pPr>
              <w:rPr>
                <w:rFonts w:ascii="Arial"/>
                <w:sz w:val="21"/>
              </w:rPr>
            </w:pPr>
          </w:p>
          <w:p w14:paraId="7DCBDA00">
            <w:pPr>
              <w:rPr>
                <w:rFonts w:ascii="Arial"/>
                <w:sz w:val="21"/>
              </w:rPr>
            </w:pPr>
          </w:p>
          <w:p w14:paraId="77E548A8">
            <w:pPr>
              <w:rPr>
                <w:rFonts w:ascii="Arial"/>
                <w:sz w:val="21"/>
              </w:rPr>
            </w:pPr>
          </w:p>
          <w:p w14:paraId="2F3AF972">
            <w:pPr>
              <w:rPr>
                <w:rFonts w:ascii="Arial"/>
                <w:sz w:val="21"/>
              </w:rPr>
            </w:pPr>
          </w:p>
          <w:p w14:paraId="558195FC">
            <w:pPr>
              <w:rPr>
                <w:rFonts w:ascii="Arial"/>
                <w:sz w:val="21"/>
              </w:rPr>
            </w:pPr>
          </w:p>
          <w:p w14:paraId="5464CB1A">
            <w:pPr>
              <w:rPr>
                <w:rFonts w:ascii="Arial"/>
                <w:sz w:val="21"/>
              </w:rPr>
            </w:pPr>
          </w:p>
          <w:p w14:paraId="4EFAB351">
            <w:pPr>
              <w:rPr>
                <w:rFonts w:ascii="Arial"/>
                <w:sz w:val="21"/>
              </w:rPr>
            </w:pPr>
          </w:p>
          <w:p w14:paraId="6A3CF449">
            <w:pPr>
              <w:spacing w:line="241" w:lineRule="auto"/>
              <w:rPr>
                <w:rFonts w:ascii="Arial"/>
                <w:sz w:val="21"/>
              </w:rPr>
            </w:pPr>
          </w:p>
          <w:p w14:paraId="639A1DAF">
            <w:pPr>
              <w:spacing w:line="241" w:lineRule="auto"/>
              <w:rPr>
                <w:rFonts w:ascii="Arial"/>
                <w:sz w:val="21"/>
              </w:rPr>
            </w:pPr>
          </w:p>
          <w:p w14:paraId="6075178F">
            <w:pPr>
              <w:spacing w:line="241" w:lineRule="auto"/>
              <w:rPr>
                <w:rFonts w:ascii="Arial"/>
                <w:sz w:val="21"/>
              </w:rPr>
            </w:pPr>
          </w:p>
          <w:p w14:paraId="77555754">
            <w:pPr>
              <w:spacing w:line="241" w:lineRule="auto"/>
              <w:rPr>
                <w:rFonts w:ascii="Arial"/>
                <w:sz w:val="21"/>
              </w:rPr>
            </w:pPr>
          </w:p>
          <w:p w14:paraId="5702E0DE">
            <w:pPr>
              <w:spacing w:line="241" w:lineRule="auto"/>
              <w:rPr>
                <w:rFonts w:ascii="Arial"/>
                <w:sz w:val="21"/>
              </w:rPr>
            </w:pPr>
          </w:p>
          <w:p w14:paraId="1604FB4D">
            <w:pPr>
              <w:spacing w:line="241" w:lineRule="auto"/>
              <w:rPr>
                <w:rFonts w:ascii="Arial"/>
                <w:sz w:val="21"/>
              </w:rPr>
            </w:pPr>
          </w:p>
          <w:p w14:paraId="20F7A3D2">
            <w:pPr>
              <w:spacing w:line="241" w:lineRule="auto"/>
              <w:rPr>
                <w:rFonts w:ascii="Arial"/>
                <w:sz w:val="21"/>
              </w:rPr>
            </w:pPr>
          </w:p>
          <w:p w14:paraId="3A64E505">
            <w:pPr>
              <w:spacing w:before="4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2.</w:t>
            </w:r>
          </w:p>
          <w:p w14:paraId="33D74FDC">
            <w:pPr>
              <w:spacing w:before="89" w:line="179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5FFF22E4">
            <w:pPr>
              <w:rPr>
                <w:rFonts w:ascii="Arial"/>
                <w:sz w:val="21"/>
              </w:rPr>
            </w:pPr>
          </w:p>
          <w:p w14:paraId="6E0367E9">
            <w:pPr>
              <w:rPr>
                <w:rFonts w:ascii="Arial"/>
                <w:sz w:val="21"/>
              </w:rPr>
            </w:pPr>
          </w:p>
          <w:p w14:paraId="4190CAF9">
            <w:pPr>
              <w:spacing w:line="241" w:lineRule="auto"/>
              <w:rPr>
                <w:rFonts w:ascii="Arial"/>
                <w:sz w:val="21"/>
              </w:rPr>
            </w:pPr>
          </w:p>
          <w:p w14:paraId="543D7C8A">
            <w:pPr>
              <w:spacing w:before="73" w:line="224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2. 2</w:t>
            </w:r>
            <w:r>
              <w:rPr>
                <w:rFonts w:ascii="Arial" w:hAnsi="Arial" w:eastAsia="Arial" w:cs="Arial"/>
                <w:spacing w:val="3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热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媒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7528020D">
            <w:pPr>
              <w:spacing w:before="259" w:line="222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能启停操作热媒系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统设备</w:t>
            </w:r>
          </w:p>
          <w:p w14:paraId="296CA06C">
            <w:pPr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2. 2. 2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能识别热媒系统运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行过程中的报警信息</w:t>
            </w:r>
          </w:p>
          <w:p w14:paraId="6C40F99A">
            <w:pPr>
              <w:spacing w:before="1" w:line="223" w:lineRule="auto"/>
              <w:ind w:left="87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2. 2. 3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能按照要求进行热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媒系统设备设施的巡检作业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93C3D20">
            <w:pPr>
              <w:spacing w:before="259" w:line="222" w:lineRule="auto"/>
              <w:ind w:left="91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热媒系统的工艺及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设备配置</w:t>
            </w:r>
          </w:p>
          <w:p w14:paraId="26A8C113">
            <w:pPr>
              <w:spacing w:before="2" w:line="221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热媒系统报警信息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的含义</w:t>
            </w:r>
          </w:p>
          <w:p w14:paraId="4E35068C">
            <w:pPr>
              <w:spacing w:before="1" w:line="223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热媒操作岗位操作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规程及工艺技术标准</w:t>
            </w:r>
          </w:p>
        </w:tc>
      </w:tr>
      <w:tr w14:paraId="76439C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37445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5B09EE6">
            <w:pPr>
              <w:spacing w:line="245" w:lineRule="auto"/>
              <w:rPr>
                <w:rFonts w:ascii="Arial"/>
                <w:sz w:val="21"/>
              </w:rPr>
            </w:pPr>
          </w:p>
          <w:p w14:paraId="5223382A">
            <w:pPr>
              <w:spacing w:line="246" w:lineRule="auto"/>
              <w:rPr>
                <w:rFonts w:ascii="Arial"/>
                <w:sz w:val="21"/>
              </w:rPr>
            </w:pPr>
          </w:p>
          <w:p w14:paraId="1BC3B447">
            <w:pPr>
              <w:spacing w:line="246" w:lineRule="auto"/>
              <w:rPr>
                <w:rFonts w:ascii="Arial"/>
                <w:sz w:val="21"/>
              </w:rPr>
            </w:pPr>
          </w:p>
          <w:p w14:paraId="03A06EF6">
            <w:pPr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3</w:t>
            </w:r>
            <w:r>
              <w:rPr>
                <w:rFonts w:ascii="Arial" w:hAnsi="Arial" w:eastAsia="Arial" w:cs="Arial"/>
                <w:spacing w:val="34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沥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青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7138FDC3">
            <w:pPr>
              <w:spacing w:before="273" w:line="222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能启停操作沥青系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统设备</w:t>
            </w:r>
          </w:p>
          <w:p w14:paraId="65B2A02D">
            <w:pPr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能识别沥青系统运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行过程中的报警信息</w:t>
            </w:r>
          </w:p>
          <w:p w14:paraId="5E230E49">
            <w:pPr>
              <w:spacing w:before="2" w:line="232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能按照要求进行沥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青系统设备设施的巡检作业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8B7A04E">
            <w:pPr>
              <w:spacing w:before="274" w:line="221" w:lineRule="auto"/>
              <w:ind w:left="91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2. 3.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沥青系统的工艺及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设备配置</w:t>
            </w:r>
          </w:p>
          <w:p w14:paraId="76D64F0B">
            <w:pPr>
              <w:spacing w:before="1"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2. 3. 2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沥青系统报警信息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的含义</w:t>
            </w:r>
          </w:p>
          <w:p w14:paraId="4F5805F1">
            <w:pPr>
              <w:spacing w:before="1" w:line="23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2. 3. 3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沥青操作岗位操作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规程及工艺技术标准</w:t>
            </w:r>
          </w:p>
        </w:tc>
      </w:tr>
      <w:tr w14:paraId="4A74D1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4F2F80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0A54DCF">
            <w:pPr>
              <w:spacing w:line="246" w:lineRule="auto"/>
              <w:rPr>
                <w:rFonts w:ascii="Arial"/>
                <w:sz w:val="21"/>
              </w:rPr>
            </w:pPr>
          </w:p>
          <w:p w14:paraId="00953CB4">
            <w:pPr>
              <w:spacing w:line="246" w:lineRule="auto"/>
              <w:rPr>
                <w:rFonts w:ascii="Arial"/>
                <w:sz w:val="21"/>
              </w:rPr>
            </w:pPr>
          </w:p>
          <w:p w14:paraId="3FB783EF">
            <w:pPr>
              <w:spacing w:line="247" w:lineRule="auto"/>
              <w:rPr>
                <w:rFonts w:ascii="Arial"/>
                <w:sz w:val="21"/>
              </w:rPr>
            </w:pPr>
          </w:p>
          <w:p w14:paraId="22303A27">
            <w:pPr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2. 4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中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碎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39D9317C">
            <w:pPr>
              <w:spacing w:before="275" w:line="222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2. 4.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能启停操作中碎系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统设备</w:t>
            </w:r>
          </w:p>
          <w:p w14:paraId="320B046F">
            <w:pPr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2. 4. 2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能识别中碎系统运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行过程中的报警信息</w:t>
            </w:r>
          </w:p>
          <w:p w14:paraId="62266A45">
            <w:pPr>
              <w:spacing w:before="2" w:line="232" w:lineRule="auto"/>
              <w:ind w:left="89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2. 4. 3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能按照要求进行中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碎系统设备设施的巡检作业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A49E9E0">
            <w:pPr>
              <w:spacing w:before="276" w:line="221" w:lineRule="auto"/>
              <w:ind w:left="91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2. 4.</w:t>
            </w:r>
            <w:r>
              <w:rPr>
                <w:rFonts w:ascii="Arial" w:hAnsi="Arial" w:eastAsia="Arial" w:cs="Arial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中碎系统的工艺及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设备配置</w:t>
            </w:r>
          </w:p>
          <w:p w14:paraId="5D92F9B8">
            <w:pPr>
              <w:spacing w:before="1"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2. 4. 2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中碎系统报警信息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的含义</w:t>
            </w:r>
          </w:p>
          <w:p w14:paraId="6E5B91C4">
            <w:pPr>
              <w:spacing w:before="1" w:line="23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2. 4. 3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中碎操作岗位操作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规程及工艺技术标准</w:t>
            </w:r>
          </w:p>
        </w:tc>
      </w:tr>
      <w:tr w14:paraId="408744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F2FAE1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298FC74">
            <w:pPr>
              <w:spacing w:line="247" w:lineRule="auto"/>
              <w:rPr>
                <w:rFonts w:ascii="Arial"/>
                <w:sz w:val="21"/>
              </w:rPr>
            </w:pPr>
          </w:p>
          <w:p w14:paraId="1753F3E7">
            <w:pPr>
              <w:spacing w:line="248" w:lineRule="auto"/>
              <w:rPr>
                <w:rFonts w:ascii="Arial"/>
                <w:sz w:val="21"/>
              </w:rPr>
            </w:pPr>
          </w:p>
          <w:p w14:paraId="14983E74">
            <w:pPr>
              <w:spacing w:line="248" w:lineRule="auto"/>
              <w:rPr>
                <w:rFonts w:ascii="Arial"/>
                <w:sz w:val="21"/>
              </w:rPr>
            </w:pPr>
          </w:p>
          <w:p w14:paraId="2132CD5B">
            <w:pPr>
              <w:spacing w:before="72" w:line="233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2. 5</w:t>
            </w:r>
            <w:r>
              <w:rPr>
                <w:rFonts w:ascii="Arial" w:hAnsi="Arial" w:eastAsia="Arial" w:cs="Arial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磨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粉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E1E5C7F">
            <w:pPr>
              <w:spacing w:before="281" w:line="222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2. 5.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能启停操作磨粉系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统设备</w:t>
            </w:r>
          </w:p>
          <w:p w14:paraId="6F7D762F">
            <w:pPr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2. 5. 2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能识别磨粉系统运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行过程中的报警信息</w:t>
            </w:r>
          </w:p>
          <w:p w14:paraId="7403FBB3">
            <w:pPr>
              <w:spacing w:before="2" w:line="232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2. 5. 3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能按照要求进行磨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粉系统设备设施的巡检作业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79F6021">
            <w:pPr>
              <w:spacing w:before="281" w:line="221" w:lineRule="auto"/>
              <w:ind w:left="91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2. 5.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磨粉系统的工艺及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设备配置</w:t>
            </w:r>
          </w:p>
          <w:p w14:paraId="137C8394">
            <w:pPr>
              <w:spacing w:before="1"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2. 5. 2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磨粉系统报警信息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的含义</w:t>
            </w:r>
          </w:p>
          <w:p w14:paraId="68002C7F">
            <w:pPr>
              <w:spacing w:line="23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2. 5. 3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磨粉操作岗位操作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规程及工艺技术标准</w:t>
            </w:r>
          </w:p>
        </w:tc>
      </w:tr>
    </w:tbl>
    <w:p w14:paraId="189D62BF">
      <w:pPr>
        <w:pStyle w:val="2"/>
      </w:pPr>
    </w:p>
    <w:p w14:paraId="601963B8">
      <w:pPr>
        <w:sectPr>
          <w:headerReference r:id="rId25" w:type="default"/>
          <w:footerReference r:id="rId26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4F4538F3">
      <w:pPr>
        <w:pStyle w:val="2"/>
        <w:spacing w:line="427" w:lineRule="auto"/>
      </w:pPr>
    </w:p>
    <w:p w14:paraId="21EC5B5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F297AC9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C02A9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DCBD48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2B22F5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54E4FC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4AE712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AFA75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92F21A1">
            <w:pPr>
              <w:rPr>
                <w:rFonts w:ascii="Arial"/>
                <w:sz w:val="21"/>
              </w:rPr>
            </w:pPr>
          </w:p>
          <w:p w14:paraId="1AE7741E">
            <w:pPr>
              <w:rPr>
                <w:rFonts w:ascii="Arial"/>
                <w:sz w:val="21"/>
              </w:rPr>
            </w:pPr>
          </w:p>
          <w:p w14:paraId="4E46C217">
            <w:pPr>
              <w:rPr>
                <w:rFonts w:ascii="Arial"/>
                <w:sz w:val="21"/>
              </w:rPr>
            </w:pPr>
          </w:p>
          <w:p w14:paraId="07E4A9D8">
            <w:pPr>
              <w:rPr>
                <w:rFonts w:ascii="Arial"/>
                <w:sz w:val="21"/>
              </w:rPr>
            </w:pPr>
          </w:p>
          <w:p w14:paraId="30A90DFF">
            <w:pPr>
              <w:rPr>
                <w:rFonts w:ascii="Arial"/>
                <w:sz w:val="21"/>
              </w:rPr>
            </w:pPr>
          </w:p>
          <w:p w14:paraId="77D10569">
            <w:pPr>
              <w:rPr>
                <w:rFonts w:ascii="Arial"/>
                <w:sz w:val="21"/>
              </w:rPr>
            </w:pPr>
          </w:p>
          <w:p w14:paraId="0D11FA9D">
            <w:pPr>
              <w:rPr>
                <w:rFonts w:ascii="Arial"/>
                <w:sz w:val="21"/>
              </w:rPr>
            </w:pPr>
          </w:p>
          <w:p w14:paraId="5815C539">
            <w:pPr>
              <w:rPr>
                <w:rFonts w:ascii="Arial"/>
                <w:sz w:val="21"/>
              </w:rPr>
            </w:pPr>
          </w:p>
          <w:p w14:paraId="33F4FE88">
            <w:pPr>
              <w:spacing w:line="241" w:lineRule="auto"/>
              <w:rPr>
                <w:rFonts w:ascii="Arial"/>
                <w:sz w:val="21"/>
              </w:rPr>
            </w:pPr>
          </w:p>
          <w:p w14:paraId="0181E58D">
            <w:pPr>
              <w:spacing w:line="241" w:lineRule="auto"/>
              <w:rPr>
                <w:rFonts w:ascii="Arial"/>
                <w:sz w:val="21"/>
              </w:rPr>
            </w:pPr>
          </w:p>
          <w:p w14:paraId="7EC1A4BD">
            <w:pPr>
              <w:spacing w:line="241" w:lineRule="auto"/>
              <w:rPr>
                <w:rFonts w:ascii="Arial"/>
                <w:sz w:val="21"/>
              </w:rPr>
            </w:pPr>
          </w:p>
          <w:p w14:paraId="05FE7FD5">
            <w:pPr>
              <w:spacing w:line="241" w:lineRule="auto"/>
              <w:rPr>
                <w:rFonts w:ascii="Arial"/>
                <w:sz w:val="21"/>
              </w:rPr>
            </w:pPr>
          </w:p>
          <w:p w14:paraId="3F2F6F4A">
            <w:pPr>
              <w:spacing w:line="241" w:lineRule="auto"/>
              <w:rPr>
                <w:rFonts w:ascii="Arial"/>
                <w:sz w:val="21"/>
              </w:rPr>
            </w:pPr>
          </w:p>
          <w:p w14:paraId="590BEF9E">
            <w:pPr>
              <w:spacing w:line="241" w:lineRule="auto"/>
              <w:rPr>
                <w:rFonts w:ascii="Arial"/>
                <w:sz w:val="21"/>
              </w:rPr>
            </w:pPr>
          </w:p>
          <w:p w14:paraId="7ECD4BB9">
            <w:pPr>
              <w:spacing w:line="241" w:lineRule="auto"/>
              <w:rPr>
                <w:rFonts w:ascii="Arial"/>
                <w:sz w:val="21"/>
              </w:rPr>
            </w:pPr>
          </w:p>
          <w:p w14:paraId="5D92B902">
            <w:pPr>
              <w:spacing w:before="4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2.</w:t>
            </w:r>
          </w:p>
          <w:p w14:paraId="156C22D6">
            <w:pPr>
              <w:spacing w:before="89" w:line="179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592EA0F5">
            <w:pPr>
              <w:spacing w:line="261" w:lineRule="auto"/>
              <w:rPr>
                <w:rFonts w:ascii="Arial"/>
                <w:sz w:val="21"/>
              </w:rPr>
            </w:pPr>
          </w:p>
          <w:p w14:paraId="31F8FA7E">
            <w:pPr>
              <w:spacing w:line="261" w:lineRule="auto"/>
              <w:rPr>
                <w:rFonts w:ascii="Arial"/>
                <w:sz w:val="21"/>
              </w:rPr>
            </w:pPr>
          </w:p>
          <w:p w14:paraId="57F4FBEC">
            <w:pPr>
              <w:spacing w:line="261" w:lineRule="auto"/>
              <w:rPr>
                <w:rFonts w:ascii="Arial"/>
                <w:sz w:val="21"/>
              </w:rPr>
            </w:pPr>
          </w:p>
          <w:p w14:paraId="581BDF5A">
            <w:pPr>
              <w:spacing w:line="261" w:lineRule="auto"/>
              <w:rPr>
                <w:rFonts w:ascii="Arial"/>
                <w:sz w:val="21"/>
              </w:rPr>
            </w:pPr>
          </w:p>
          <w:p w14:paraId="6DDCB2A0">
            <w:pPr>
              <w:spacing w:before="73" w:line="233" w:lineRule="auto"/>
              <w:ind w:left="88" w:right="91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2. 6</w:t>
            </w:r>
            <w:r>
              <w:rPr>
                <w:rFonts w:ascii="Arial" w:hAnsi="Arial" w:eastAsia="Arial" w:cs="Arial"/>
                <w:spacing w:val="3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筛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分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析操作</w:t>
            </w:r>
          </w:p>
        </w:tc>
        <w:tc>
          <w:tcPr>
            <w:tcW w:w="2341" w:type="dxa"/>
            <w:vAlign w:val="top"/>
          </w:tcPr>
          <w:p w14:paraId="656C3840">
            <w:pPr>
              <w:spacing w:line="254" w:lineRule="auto"/>
              <w:rPr>
                <w:rFonts w:ascii="Arial"/>
                <w:sz w:val="21"/>
              </w:rPr>
            </w:pPr>
          </w:p>
          <w:p w14:paraId="39C8F0EE">
            <w:pPr>
              <w:spacing w:line="254" w:lineRule="auto"/>
              <w:rPr>
                <w:rFonts w:ascii="Arial"/>
                <w:sz w:val="21"/>
              </w:rPr>
            </w:pPr>
          </w:p>
          <w:p w14:paraId="585AE62D">
            <w:pPr>
              <w:spacing w:before="73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2. 6.</w:t>
            </w:r>
            <w:r>
              <w:rPr>
                <w:rFonts w:ascii="Arial" w:hAnsi="Arial" w:eastAsia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能操作筛分析设备</w:t>
            </w:r>
          </w:p>
          <w:p w14:paraId="4080D017">
            <w:pPr>
              <w:spacing w:before="43" w:line="222" w:lineRule="auto"/>
              <w:ind w:left="89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2. 6. 2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能识别筛分析设备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运行异常情况</w:t>
            </w:r>
          </w:p>
          <w:p w14:paraId="74221D0C">
            <w:pPr>
              <w:spacing w:line="222" w:lineRule="auto"/>
              <w:ind w:left="87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2. 6. 3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能使用称重仪器以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及其他筛分工具</w:t>
            </w:r>
          </w:p>
          <w:p w14:paraId="568D71B0">
            <w:pPr>
              <w:spacing w:before="1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2. 6. 4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能填写筛分析记录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DD807D3">
            <w:pPr>
              <w:spacing w:before="314" w:line="222" w:lineRule="auto"/>
              <w:ind w:left="94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2. 6.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筛分析的工艺及设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备配置</w:t>
            </w:r>
          </w:p>
          <w:p w14:paraId="78946908">
            <w:pPr>
              <w:spacing w:before="1" w:line="221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2. 6. 2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筛分析操作岗位操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作规程及工艺技术标准</w:t>
            </w:r>
          </w:p>
          <w:p w14:paraId="4B6CEF7C">
            <w:pPr>
              <w:spacing w:line="222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2. 6. 3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称重仪器及筛分工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具使用方法</w:t>
            </w:r>
          </w:p>
          <w:p w14:paraId="54C4DE7C">
            <w:pPr>
              <w:spacing w:before="2" w:line="233" w:lineRule="auto"/>
              <w:ind w:left="94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2. 6. 4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筛分析记录填写要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求</w:t>
            </w:r>
          </w:p>
        </w:tc>
      </w:tr>
      <w:tr w14:paraId="596D05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5BE20D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D12BA98">
            <w:pPr>
              <w:spacing w:line="261" w:lineRule="auto"/>
              <w:rPr>
                <w:rFonts w:ascii="Arial"/>
                <w:sz w:val="21"/>
              </w:rPr>
            </w:pPr>
          </w:p>
          <w:p w14:paraId="05A028E3">
            <w:pPr>
              <w:spacing w:line="261" w:lineRule="auto"/>
              <w:rPr>
                <w:rFonts w:ascii="Arial"/>
                <w:sz w:val="21"/>
              </w:rPr>
            </w:pPr>
          </w:p>
          <w:p w14:paraId="23BEE908">
            <w:pPr>
              <w:spacing w:line="262" w:lineRule="auto"/>
              <w:rPr>
                <w:rFonts w:ascii="Arial"/>
                <w:sz w:val="21"/>
              </w:rPr>
            </w:pPr>
          </w:p>
          <w:p w14:paraId="0B54D496">
            <w:pPr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2. 7</w:t>
            </w:r>
            <w:r>
              <w:rPr>
                <w:rFonts w:ascii="Arial" w:hAnsi="Arial" w:eastAsia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配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料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489E6886">
            <w:pPr>
              <w:spacing w:line="244" w:lineRule="auto"/>
              <w:rPr>
                <w:rFonts w:ascii="Arial"/>
                <w:sz w:val="21"/>
              </w:rPr>
            </w:pPr>
          </w:p>
          <w:p w14:paraId="40B1F1CF">
            <w:pPr>
              <w:spacing w:before="73" w:line="222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能启停操作配料系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统设备</w:t>
            </w:r>
          </w:p>
          <w:p w14:paraId="382BDF64">
            <w:pPr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能识别配料系统运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行过程中的报警信息</w:t>
            </w:r>
          </w:p>
          <w:p w14:paraId="542DB91B">
            <w:pPr>
              <w:spacing w:before="2" w:line="23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能按照要求进行配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料系统设备设施的巡检作业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3076880">
            <w:pPr>
              <w:spacing w:line="245" w:lineRule="auto"/>
              <w:rPr>
                <w:rFonts w:ascii="Arial"/>
                <w:sz w:val="21"/>
              </w:rPr>
            </w:pPr>
          </w:p>
          <w:p w14:paraId="268C6764">
            <w:pPr>
              <w:spacing w:before="73" w:line="221" w:lineRule="auto"/>
              <w:ind w:left="91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2. 7.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配料系统的工艺及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设备配置</w:t>
            </w:r>
          </w:p>
          <w:p w14:paraId="5AE8B4F7">
            <w:pPr>
              <w:spacing w:before="1"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2. 7. 2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配料系统报警信息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的含义</w:t>
            </w:r>
          </w:p>
          <w:p w14:paraId="42E13047">
            <w:pPr>
              <w:spacing w:before="1" w:line="23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2. 7. 3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配料操作岗位操作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规程及工艺技术标准</w:t>
            </w:r>
          </w:p>
        </w:tc>
      </w:tr>
      <w:tr w14:paraId="5F0C70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2C4DDC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4C39263">
            <w:pPr>
              <w:spacing w:line="282" w:lineRule="auto"/>
              <w:rPr>
                <w:rFonts w:ascii="Arial"/>
                <w:sz w:val="21"/>
              </w:rPr>
            </w:pPr>
          </w:p>
          <w:p w14:paraId="6F347C98">
            <w:pPr>
              <w:spacing w:line="283" w:lineRule="auto"/>
              <w:rPr>
                <w:rFonts w:ascii="Arial"/>
                <w:sz w:val="21"/>
              </w:rPr>
            </w:pPr>
          </w:p>
          <w:p w14:paraId="5D4A62F6">
            <w:pPr>
              <w:spacing w:line="283" w:lineRule="auto"/>
              <w:rPr>
                <w:rFonts w:ascii="Arial"/>
                <w:sz w:val="21"/>
              </w:rPr>
            </w:pPr>
          </w:p>
          <w:p w14:paraId="628FB0A2">
            <w:pPr>
              <w:spacing w:line="283" w:lineRule="auto"/>
              <w:rPr>
                <w:rFonts w:ascii="Arial"/>
                <w:sz w:val="21"/>
              </w:rPr>
            </w:pPr>
          </w:p>
          <w:p w14:paraId="38DA6B95">
            <w:pPr>
              <w:spacing w:line="283" w:lineRule="auto"/>
              <w:rPr>
                <w:rFonts w:ascii="Arial"/>
                <w:sz w:val="21"/>
              </w:rPr>
            </w:pPr>
          </w:p>
          <w:p w14:paraId="6828A7FE">
            <w:pPr>
              <w:spacing w:before="73" w:line="234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8</w:t>
            </w:r>
            <w:r>
              <w:rPr>
                <w:rFonts w:ascii="Arial" w:hAnsi="Arial" w:eastAsia="Arial" w:cs="Arial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混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捏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2C86089">
            <w:pPr>
              <w:spacing w:before="280" w:line="222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2. 8.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能启停操作混捏系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统设备</w:t>
            </w:r>
          </w:p>
          <w:p w14:paraId="5185C477">
            <w:pPr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2. 8. 2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能识别混捏系统运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行过程的报警信息</w:t>
            </w:r>
          </w:p>
          <w:p w14:paraId="10DDAF79">
            <w:pPr>
              <w:spacing w:before="1" w:line="221" w:lineRule="auto"/>
              <w:ind w:left="87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2. 8. 3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能按照要求进行混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捏系统设备设施的巡检作业</w:t>
            </w:r>
          </w:p>
          <w:p w14:paraId="46E8B905">
            <w:pPr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2. 8. 4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能使用专用工具对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糊料进行取样作业</w:t>
            </w:r>
          </w:p>
          <w:p w14:paraId="4BE009D0">
            <w:pPr>
              <w:spacing w:before="2" w:line="229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2. 8. 5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能使用测温工器具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对糊料进行检测并判断糊料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温度是否合理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5570C56">
            <w:pPr>
              <w:spacing w:line="475" w:lineRule="auto"/>
              <w:rPr>
                <w:rFonts w:ascii="Arial"/>
                <w:sz w:val="21"/>
              </w:rPr>
            </w:pPr>
          </w:p>
          <w:p w14:paraId="27E4E37C">
            <w:pPr>
              <w:spacing w:before="73" w:line="221" w:lineRule="auto"/>
              <w:ind w:left="91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2. 8.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混捏系统的工艺及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设备配置</w:t>
            </w:r>
          </w:p>
          <w:p w14:paraId="2A791CA0">
            <w:pPr>
              <w:spacing w:before="1"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2. 8. 2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混捏系统报警信息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的含义</w:t>
            </w:r>
          </w:p>
          <w:p w14:paraId="091030F0">
            <w:pPr>
              <w:spacing w:before="1" w:line="22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2. 8. 3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混捏操作岗位操作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规程及工艺技术标准</w:t>
            </w:r>
          </w:p>
          <w:p w14:paraId="0258BE5D">
            <w:pPr>
              <w:spacing w:before="1" w:line="181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2. 8. 4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糊料取样方法</w:t>
            </w:r>
          </w:p>
          <w:p w14:paraId="64093947">
            <w:pPr>
              <w:spacing w:before="46" w:line="235" w:lineRule="auto"/>
              <w:ind w:left="96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2. 8. 5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混捏系统关键工艺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点人工检测方法</w:t>
            </w:r>
          </w:p>
        </w:tc>
      </w:tr>
    </w:tbl>
    <w:p w14:paraId="1FE6BB53">
      <w:pPr>
        <w:pStyle w:val="2"/>
      </w:pPr>
    </w:p>
    <w:p w14:paraId="19B8FDC3">
      <w:pPr>
        <w:sectPr>
          <w:headerReference r:id="rId27" w:type="default"/>
          <w:footerReference r:id="rId28" w:type="default"/>
          <w:pgSz w:w="8731" w:h="12245"/>
          <w:pgMar w:top="1072" w:right="1182" w:bottom="994" w:left="1296" w:header="801" w:footer="835" w:gutter="0"/>
          <w:cols w:space="720" w:num="1"/>
        </w:sectPr>
      </w:pPr>
    </w:p>
    <w:p w14:paraId="11490E88">
      <w:pPr>
        <w:pStyle w:val="2"/>
        <w:spacing w:line="427" w:lineRule="auto"/>
      </w:pPr>
    </w:p>
    <w:p w14:paraId="23F87AC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DCA9A6F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7BE11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60357C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768B67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C617B8C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08B68D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89953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0E82E784">
            <w:pPr>
              <w:spacing w:line="371" w:lineRule="auto"/>
              <w:rPr>
                <w:rFonts w:ascii="Arial"/>
                <w:sz w:val="21"/>
              </w:rPr>
            </w:pPr>
          </w:p>
          <w:p w14:paraId="1BD78473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387EBB6D">
            <w:pPr>
              <w:spacing w:before="75" w:line="178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33105253">
            <w:pPr>
              <w:spacing w:line="299" w:lineRule="auto"/>
              <w:rPr>
                <w:rFonts w:ascii="Arial"/>
                <w:sz w:val="21"/>
              </w:rPr>
            </w:pPr>
          </w:p>
          <w:p w14:paraId="58CA55C3">
            <w:pPr>
              <w:spacing w:line="299" w:lineRule="auto"/>
              <w:rPr>
                <w:rFonts w:ascii="Arial"/>
                <w:sz w:val="21"/>
              </w:rPr>
            </w:pPr>
          </w:p>
          <w:p w14:paraId="41F09135">
            <w:pPr>
              <w:pStyle w:val="6"/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9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型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1EA41B79">
            <w:pPr>
              <w:pStyle w:val="6"/>
              <w:spacing w:before="134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能启停操作成型系</w:t>
            </w:r>
            <w:r>
              <w:rPr>
                <w:rFonts w:ascii="微软雅黑" w:hAnsi="微软雅黑" w:eastAsia="微软雅黑" w:cs="微软雅黑"/>
                <w:spacing w:val="7"/>
              </w:rPr>
              <w:t>统设备</w:t>
            </w:r>
          </w:p>
          <w:p w14:paraId="016AD8CC">
            <w:pPr>
              <w:pStyle w:val="6"/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能识别成型系统运</w:t>
            </w:r>
            <w:r>
              <w:rPr>
                <w:rFonts w:ascii="微软雅黑" w:hAnsi="微软雅黑" w:eastAsia="微软雅黑" w:cs="微软雅黑"/>
                <w:spacing w:val="9"/>
              </w:rPr>
              <w:t>行过程中的报警信息</w:t>
            </w:r>
          </w:p>
          <w:p w14:paraId="46F97DE0">
            <w:pPr>
              <w:pStyle w:val="6"/>
              <w:spacing w:before="2" w:line="232" w:lineRule="auto"/>
              <w:ind w:left="94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能按照要求进行成</w:t>
            </w:r>
            <w:r>
              <w:rPr>
                <w:rFonts w:ascii="微软雅黑" w:hAnsi="微软雅黑" w:eastAsia="微软雅黑" w:cs="微软雅黑"/>
                <w:spacing w:val="9"/>
              </w:rPr>
              <w:t>型系统设备设施的巡检作业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56566E3">
            <w:pPr>
              <w:pStyle w:val="6"/>
              <w:spacing w:before="135" w:line="221" w:lineRule="auto"/>
              <w:ind w:left="91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成型系统的工艺及</w:t>
            </w:r>
            <w:r>
              <w:rPr>
                <w:rFonts w:ascii="微软雅黑" w:hAnsi="微软雅黑" w:eastAsia="微软雅黑" w:cs="微软雅黑"/>
                <w:spacing w:val="9"/>
              </w:rPr>
              <w:t>设备配置</w:t>
            </w:r>
          </w:p>
          <w:p w14:paraId="4EE6A598">
            <w:pPr>
              <w:pStyle w:val="6"/>
              <w:spacing w:before="1" w:line="222" w:lineRule="auto"/>
              <w:ind w:left="109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成型系统报警信息</w:t>
            </w:r>
            <w:r>
              <w:rPr>
                <w:rFonts w:ascii="微软雅黑" w:hAnsi="微软雅黑" w:eastAsia="微软雅黑" w:cs="微软雅黑"/>
                <w:spacing w:val="3"/>
              </w:rPr>
              <w:t>的含义</w:t>
            </w:r>
          </w:p>
          <w:p w14:paraId="714D21DA">
            <w:pPr>
              <w:pStyle w:val="6"/>
              <w:spacing w:before="1" w:line="23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成型操作岗位操作</w:t>
            </w:r>
            <w:r>
              <w:rPr>
                <w:rFonts w:ascii="微软雅黑" w:hAnsi="微软雅黑" w:eastAsia="微软雅黑" w:cs="微软雅黑"/>
                <w:spacing w:val="9"/>
              </w:rPr>
              <w:t>规程及工艺技术标准</w:t>
            </w:r>
          </w:p>
        </w:tc>
      </w:tr>
      <w:tr w14:paraId="136549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BFA55AE">
            <w:pPr>
              <w:spacing w:line="244" w:lineRule="auto"/>
              <w:rPr>
                <w:rFonts w:ascii="Arial"/>
                <w:sz w:val="21"/>
              </w:rPr>
            </w:pPr>
          </w:p>
          <w:p w14:paraId="13E94C4D">
            <w:pPr>
              <w:spacing w:line="244" w:lineRule="auto"/>
              <w:rPr>
                <w:rFonts w:ascii="Arial"/>
                <w:sz w:val="21"/>
              </w:rPr>
            </w:pPr>
          </w:p>
          <w:p w14:paraId="0DE63945">
            <w:pPr>
              <w:spacing w:line="245" w:lineRule="auto"/>
              <w:rPr>
                <w:rFonts w:ascii="Arial"/>
                <w:sz w:val="21"/>
              </w:rPr>
            </w:pPr>
          </w:p>
          <w:p w14:paraId="5437CCED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7251C8A4">
            <w:pPr>
              <w:spacing w:before="72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4031DC32">
            <w:pPr>
              <w:spacing w:line="328" w:lineRule="auto"/>
              <w:rPr>
                <w:rFonts w:ascii="Arial"/>
                <w:sz w:val="21"/>
              </w:rPr>
            </w:pPr>
          </w:p>
          <w:p w14:paraId="100125DF">
            <w:pPr>
              <w:pStyle w:val="6"/>
              <w:spacing w:before="73" w:line="235" w:lineRule="auto"/>
              <w:ind w:left="88" w:right="91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点检</w:t>
            </w:r>
          </w:p>
        </w:tc>
        <w:tc>
          <w:tcPr>
            <w:tcW w:w="2341" w:type="dxa"/>
            <w:vAlign w:val="top"/>
          </w:tcPr>
          <w:p w14:paraId="0D011B39">
            <w:pPr>
              <w:pStyle w:val="6"/>
              <w:spacing w:before="134" w:line="222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能进行一般设备点</w:t>
            </w:r>
            <w:r>
              <w:rPr>
                <w:rFonts w:ascii="微软雅黑" w:hAnsi="微软雅黑" w:eastAsia="微软雅黑" w:cs="微软雅黑"/>
                <w:spacing w:val="8"/>
              </w:rPr>
              <w:t>检并做记录</w:t>
            </w:r>
          </w:p>
          <w:p w14:paraId="5E174D26">
            <w:pPr>
              <w:pStyle w:val="6"/>
              <w:spacing w:before="1" w:line="232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能按流程进行设备</w:t>
            </w:r>
            <w:r>
              <w:rPr>
                <w:rFonts w:ascii="微软雅黑" w:hAnsi="微软雅黑" w:eastAsia="微软雅黑" w:cs="微软雅黑"/>
                <w:spacing w:val="6"/>
              </w:rPr>
              <w:t>报修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3B7C5F">
            <w:pPr>
              <w:spacing w:line="329" w:lineRule="auto"/>
              <w:rPr>
                <w:rFonts w:ascii="Arial"/>
                <w:sz w:val="21"/>
              </w:rPr>
            </w:pPr>
          </w:p>
          <w:p w14:paraId="607E037C">
            <w:pPr>
              <w:pStyle w:val="6"/>
              <w:spacing w:before="73" w:line="187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设备点检制度</w:t>
            </w:r>
          </w:p>
          <w:p w14:paraId="527AC5AC">
            <w:pPr>
              <w:pStyle w:val="6"/>
              <w:spacing w:before="42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设备报修流程</w:t>
            </w:r>
          </w:p>
        </w:tc>
      </w:tr>
      <w:tr w14:paraId="668BE0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7D39F8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8972055">
            <w:pPr>
              <w:spacing w:line="330" w:lineRule="auto"/>
              <w:rPr>
                <w:rFonts w:ascii="Arial"/>
                <w:sz w:val="21"/>
              </w:rPr>
            </w:pPr>
          </w:p>
          <w:p w14:paraId="09EC4E66">
            <w:pPr>
              <w:pStyle w:val="6"/>
              <w:spacing w:before="73" w:line="234" w:lineRule="auto"/>
              <w:ind w:left="87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vAlign w:val="top"/>
          </w:tcPr>
          <w:p w14:paraId="3A32D01B">
            <w:pPr>
              <w:pStyle w:val="6"/>
              <w:spacing w:before="136" w:line="222" w:lineRule="auto"/>
              <w:ind w:left="95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能按要求对设备表</w:t>
            </w:r>
            <w:r>
              <w:rPr>
                <w:rFonts w:ascii="微软雅黑" w:hAnsi="微软雅黑" w:eastAsia="微软雅黑" w:cs="微软雅黑"/>
                <w:spacing w:val="5"/>
              </w:rPr>
              <w:t>面进行清扫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清理</w:t>
            </w:r>
          </w:p>
          <w:p w14:paraId="46EDFDD4">
            <w:pPr>
              <w:pStyle w:val="6"/>
              <w:spacing w:line="234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能按要求对一般设</w:t>
            </w:r>
            <w:r>
              <w:rPr>
                <w:rFonts w:ascii="微软雅黑" w:hAnsi="微软雅黑" w:eastAsia="微软雅黑" w:cs="微软雅黑"/>
                <w:spacing w:val="6"/>
              </w:rPr>
              <w:t>备进行紧固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润滑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6030A0C">
            <w:pPr>
              <w:spacing w:line="332" w:lineRule="auto"/>
              <w:rPr>
                <w:rFonts w:ascii="Arial"/>
                <w:sz w:val="21"/>
              </w:rPr>
            </w:pPr>
          </w:p>
          <w:p w14:paraId="79E91314">
            <w:pPr>
              <w:pStyle w:val="6"/>
              <w:spacing w:before="73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设备定置要求</w:t>
            </w:r>
          </w:p>
          <w:p w14:paraId="7F8018D7">
            <w:pPr>
              <w:pStyle w:val="6"/>
              <w:spacing w:before="44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设备维护规程</w:t>
            </w:r>
          </w:p>
        </w:tc>
      </w:tr>
      <w:tr w14:paraId="38CFB1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4DFFB96">
            <w:pPr>
              <w:spacing w:line="242" w:lineRule="auto"/>
              <w:rPr>
                <w:rFonts w:ascii="Arial"/>
                <w:sz w:val="21"/>
              </w:rPr>
            </w:pPr>
          </w:p>
          <w:p w14:paraId="60004AA7">
            <w:pPr>
              <w:spacing w:line="242" w:lineRule="auto"/>
              <w:rPr>
                <w:rFonts w:ascii="Arial"/>
                <w:sz w:val="21"/>
              </w:rPr>
            </w:pPr>
          </w:p>
          <w:p w14:paraId="4BF4D5B6">
            <w:pPr>
              <w:spacing w:line="243" w:lineRule="auto"/>
              <w:rPr>
                <w:rFonts w:ascii="Arial"/>
                <w:sz w:val="21"/>
              </w:rPr>
            </w:pPr>
          </w:p>
          <w:p w14:paraId="4F5609CD">
            <w:pPr>
              <w:spacing w:line="243" w:lineRule="auto"/>
              <w:rPr>
                <w:rFonts w:ascii="Arial"/>
                <w:sz w:val="21"/>
              </w:rPr>
            </w:pPr>
          </w:p>
          <w:p w14:paraId="4CC0C3A9">
            <w:pPr>
              <w:spacing w:line="243" w:lineRule="auto"/>
              <w:rPr>
                <w:rFonts w:ascii="Arial"/>
                <w:sz w:val="21"/>
              </w:rPr>
            </w:pPr>
          </w:p>
          <w:p w14:paraId="302773F5">
            <w:pPr>
              <w:spacing w:line="243" w:lineRule="auto"/>
              <w:rPr>
                <w:rFonts w:ascii="Arial"/>
                <w:sz w:val="21"/>
              </w:rPr>
            </w:pPr>
          </w:p>
          <w:p w14:paraId="049C5D67">
            <w:pPr>
              <w:pStyle w:val="6"/>
              <w:spacing w:before="55" w:line="188" w:lineRule="auto"/>
              <w:ind w:left="165"/>
            </w:pPr>
            <w:r>
              <w:t>4.</w:t>
            </w:r>
          </w:p>
          <w:p w14:paraId="18E625E6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6F69A201">
            <w:pPr>
              <w:spacing w:line="303" w:lineRule="auto"/>
              <w:rPr>
                <w:rFonts w:ascii="Arial"/>
                <w:sz w:val="21"/>
              </w:rPr>
            </w:pPr>
          </w:p>
          <w:p w14:paraId="58783332">
            <w:pPr>
              <w:spacing w:line="303" w:lineRule="auto"/>
              <w:rPr>
                <w:rFonts w:ascii="Arial"/>
                <w:sz w:val="21"/>
              </w:rPr>
            </w:pPr>
          </w:p>
          <w:p w14:paraId="3197E0A4">
            <w:pPr>
              <w:pStyle w:val="6"/>
              <w:spacing w:before="73" w:line="234" w:lineRule="auto"/>
              <w:ind w:left="98" w:right="91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安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vAlign w:val="top"/>
          </w:tcPr>
          <w:p w14:paraId="1DB74DCE">
            <w:pPr>
              <w:pStyle w:val="6"/>
              <w:spacing w:before="143" w:line="221" w:lineRule="auto"/>
              <w:ind w:left="87" w:right="86" w:firstLine="176"/>
              <w:rPr>
                <w:rFonts w:ascii="微软雅黑" w:hAnsi="微软雅黑" w:eastAsia="微软雅黑" w:cs="微软雅黑"/>
              </w:rPr>
            </w:pPr>
            <w:r>
              <w:t>4.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能识别岗位危险源</w:t>
            </w:r>
            <w:r>
              <w:rPr>
                <w:rFonts w:ascii="微软雅黑" w:hAnsi="微软雅黑" w:eastAsia="微软雅黑" w:cs="微软雅黑"/>
                <w:spacing w:val="9"/>
              </w:rPr>
              <w:t>及危险有害因素</w:t>
            </w:r>
          </w:p>
          <w:p w14:paraId="7CF9576F">
            <w:pPr>
              <w:pStyle w:val="6"/>
              <w:spacing w:before="2" w:line="221" w:lineRule="auto"/>
              <w:ind w:left="102" w:right="86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能使用劳动保护用</w:t>
            </w:r>
            <w:r>
              <w:rPr>
                <w:rFonts w:ascii="微软雅黑" w:hAnsi="微软雅黑" w:eastAsia="微软雅黑" w:cs="微软雅黑"/>
              </w:rPr>
              <w:t>品</w:t>
            </w:r>
          </w:p>
          <w:p w14:paraId="3DD9053F">
            <w:pPr>
              <w:pStyle w:val="6"/>
              <w:spacing w:line="233" w:lineRule="auto"/>
              <w:ind w:left="94" w:right="86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能使用现场配置的</w:t>
            </w:r>
            <w:r>
              <w:rPr>
                <w:rFonts w:ascii="微软雅黑" w:hAnsi="微软雅黑" w:eastAsia="微软雅黑" w:cs="微软雅黑"/>
                <w:spacing w:val="7"/>
              </w:rPr>
              <w:t>消防器材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C3B5203">
            <w:pPr>
              <w:pStyle w:val="6"/>
              <w:spacing w:before="143" w:line="218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岗位危险源及危险</w:t>
            </w:r>
            <w:r>
              <w:rPr>
                <w:rFonts w:ascii="微软雅黑" w:hAnsi="微软雅黑" w:eastAsia="微软雅黑" w:cs="微软雅黑"/>
                <w:spacing w:val="9"/>
              </w:rPr>
              <w:t>有害因素辨识方法</w:t>
            </w:r>
          </w:p>
          <w:p w14:paraId="21206C4B">
            <w:pPr>
              <w:pStyle w:val="6"/>
              <w:spacing w:before="2" w:line="221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劳动保护用品使用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8B513FB">
            <w:pPr>
              <w:pStyle w:val="6"/>
              <w:spacing w:before="1" w:line="223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消防器材使用方法</w:t>
            </w:r>
            <w:r>
              <w:rPr>
                <w:rFonts w:ascii="微软雅黑" w:hAnsi="微软雅黑" w:eastAsia="微软雅黑" w:cs="微软雅黑"/>
                <w:spacing w:val="9"/>
              </w:rPr>
              <w:t>及应急知识</w:t>
            </w:r>
          </w:p>
        </w:tc>
      </w:tr>
      <w:tr w14:paraId="41DE50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FB13DC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7AF40FB">
            <w:pPr>
              <w:spacing w:line="262" w:lineRule="auto"/>
              <w:rPr>
                <w:rFonts w:ascii="Arial"/>
                <w:sz w:val="21"/>
              </w:rPr>
            </w:pPr>
          </w:p>
          <w:p w14:paraId="0B824271">
            <w:pPr>
              <w:spacing w:line="262" w:lineRule="auto"/>
              <w:rPr>
                <w:rFonts w:ascii="Arial"/>
                <w:sz w:val="21"/>
              </w:rPr>
            </w:pPr>
          </w:p>
          <w:p w14:paraId="0E96BBC2">
            <w:pPr>
              <w:spacing w:line="263" w:lineRule="auto"/>
              <w:rPr>
                <w:rFonts w:ascii="Arial"/>
                <w:sz w:val="21"/>
              </w:rPr>
            </w:pPr>
          </w:p>
          <w:p w14:paraId="361462EE">
            <w:pPr>
              <w:pStyle w:val="6"/>
              <w:spacing w:before="73" w:line="234" w:lineRule="auto"/>
              <w:ind w:left="85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环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CF7E4F8">
            <w:pPr>
              <w:pStyle w:val="6"/>
              <w:spacing w:before="188" w:line="222" w:lineRule="auto"/>
              <w:ind w:left="89" w:right="1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 岗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位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有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毒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有害及腐蚀性物质的轻微泄</w:t>
            </w:r>
            <w:r>
              <w:rPr>
                <w:rFonts w:ascii="微软雅黑" w:hAnsi="微软雅黑" w:eastAsia="微软雅黑" w:cs="微软雅黑"/>
                <w:spacing w:val="8"/>
              </w:rPr>
              <w:t>漏故障</w:t>
            </w:r>
          </w:p>
          <w:p w14:paraId="01110F56">
            <w:pPr>
              <w:pStyle w:val="6"/>
              <w:spacing w:line="221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能按要求做好岗位</w:t>
            </w:r>
            <w:r>
              <w:rPr>
                <w:rFonts w:ascii="微软雅黑" w:hAnsi="微软雅黑" w:eastAsia="微软雅黑" w:cs="微软雅黑"/>
                <w:spacing w:val="7"/>
              </w:rPr>
              <w:t>环境通风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文明卫生工作</w:t>
            </w:r>
          </w:p>
          <w:p w14:paraId="30C1D81B">
            <w:pPr>
              <w:pStyle w:val="6"/>
              <w:spacing w:line="233" w:lineRule="auto"/>
              <w:ind w:left="87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能按要求识别固体</w:t>
            </w:r>
            <w:r>
              <w:rPr>
                <w:rFonts w:ascii="微软雅黑" w:hAnsi="微软雅黑" w:eastAsia="微软雅黑" w:cs="微软雅黑"/>
                <w:spacing w:val="9"/>
              </w:rPr>
              <w:t>废物和危险废物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6E1D32B">
            <w:pPr>
              <w:pStyle w:val="6"/>
              <w:spacing w:before="188" w:line="223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4.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有毒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有害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腐蚀</w:t>
            </w:r>
            <w:r>
              <w:rPr>
                <w:rFonts w:ascii="微软雅黑" w:hAnsi="微软雅黑" w:eastAsia="微软雅黑" w:cs="微软雅黑"/>
                <w:spacing w:val="20"/>
              </w:rPr>
              <w:t>性物质轻微泄漏故障处理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  <w:p w14:paraId="55A9A225">
            <w:pPr>
              <w:pStyle w:val="6"/>
              <w:spacing w:line="220" w:lineRule="auto"/>
              <w:ind w:left="96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通风防尘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文明卫</w:t>
            </w:r>
            <w:r>
              <w:rPr>
                <w:rFonts w:ascii="微软雅黑" w:hAnsi="微软雅黑" w:eastAsia="微软雅黑" w:cs="微软雅黑"/>
                <w:spacing w:val="8"/>
              </w:rPr>
              <w:t>生作业要求</w:t>
            </w:r>
          </w:p>
          <w:p w14:paraId="20D66A42">
            <w:pPr>
              <w:pStyle w:val="6"/>
              <w:spacing w:line="233" w:lineRule="auto"/>
              <w:ind w:left="97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固体废物和危险废</w:t>
            </w:r>
            <w:r>
              <w:rPr>
                <w:rFonts w:ascii="微软雅黑" w:hAnsi="微软雅黑" w:eastAsia="微软雅黑" w:cs="微软雅黑"/>
                <w:spacing w:val="8"/>
              </w:rPr>
              <w:t>物的识别方法</w:t>
            </w:r>
          </w:p>
        </w:tc>
      </w:tr>
    </w:tbl>
    <w:p w14:paraId="5B4F1112">
      <w:pPr>
        <w:pStyle w:val="2"/>
      </w:pPr>
    </w:p>
    <w:p w14:paraId="0B5BFE8F">
      <w:pPr>
        <w:sectPr>
          <w:headerReference r:id="rId29" w:type="default"/>
          <w:footerReference r:id="rId30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30B442E9">
      <w:pPr>
        <w:pStyle w:val="2"/>
        <w:spacing w:line="303" w:lineRule="auto"/>
      </w:pPr>
    </w:p>
    <w:p w14:paraId="0ACA95D1">
      <w:pPr>
        <w:pStyle w:val="2"/>
        <w:spacing w:line="304" w:lineRule="auto"/>
      </w:pPr>
    </w:p>
    <w:p w14:paraId="6F549253">
      <w:pPr>
        <w:spacing w:before="65" w:line="208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539C3DC6">
      <w:pPr>
        <w:spacing w:before="242" w:line="226" w:lineRule="auto"/>
        <w:ind w:left="14" w:right="7" w:firstLine="417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本等级第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项职业功能为选考项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其中炭素配料工考核工作内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容 </w:t>
      </w: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4、2.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5、2.</w:t>
      </w:r>
      <w:r>
        <w:rPr>
          <w:rFonts w:ascii="MS Gothic" w:hAnsi="MS Gothic" w:eastAsia="MS Gothic" w:cs="MS Gothic"/>
          <w:spacing w:val="-4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6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及 </w:t>
      </w: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 xml:space="preserve">7,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炭素混捏工考核工作内容 </w:t>
      </w: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2、2.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3、2.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8</w:t>
      </w:r>
      <w:r>
        <w:rPr>
          <w:rFonts w:hint="eastAsia" w:ascii="MS Gothic" w:hAnsi="MS Gothic" w:eastAsia="宋体" w:cs="MS Gothic"/>
          <w:spacing w:val="-5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炭素压型工考核工作内容 </w:t>
      </w:r>
      <w:r>
        <w:rPr>
          <w:rFonts w:ascii="MS Gothic" w:hAnsi="MS Gothic" w:eastAsia="MS Gothic" w:cs="MS Gothic"/>
          <w:spacing w:val="5"/>
          <w:sz w:val="20"/>
          <w:szCs w:val="20"/>
        </w:rPr>
        <w:t>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9,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其他为公共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考核项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64940C6">
      <w:pPr>
        <w:spacing w:line="70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0A21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AC8B19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E09020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5039F3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523806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375BA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E3529F8">
            <w:pPr>
              <w:spacing w:line="303" w:lineRule="auto"/>
              <w:rPr>
                <w:rFonts w:ascii="Arial"/>
                <w:sz w:val="21"/>
              </w:rPr>
            </w:pPr>
          </w:p>
          <w:p w14:paraId="43DDA3F5">
            <w:pPr>
              <w:spacing w:line="303" w:lineRule="auto"/>
              <w:rPr>
                <w:rFonts w:ascii="Arial"/>
                <w:sz w:val="21"/>
              </w:rPr>
            </w:pPr>
          </w:p>
          <w:p w14:paraId="6400A270">
            <w:pPr>
              <w:spacing w:line="304" w:lineRule="auto"/>
              <w:rPr>
                <w:rFonts w:ascii="Arial"/>
                <w:sz w:val="21"/>
              </w:rPr>
            </w:pPr>
          </w:p>
          <w:p w14:paraId="4635DBB6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663B7DA8">
            <w:pPr>
              <w:spacing w:before="85" w:line="175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准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3ADBB04B">
            <w:pPr>
              <w:spacing w:line="253" w:lineRule="auto"/>
              <w:rPr>
                <w:rFonts w:ascii="Arial"/>
                <w:sz w:val="21"/>
              </w:rPr>
            </w:pPr>
          </w:p>
          <w:p w14:paraId="0BA113D8">
            <w:pPr>
              <w:spacing w:line="253" w:lineRule="auto"/>
              <w:rPr>
                <w:rFonts w:ascii="Arial"/>
                <w:sz w:val="21"/>
              </w:rPr>
            </w:pPr>
          </w:p>
          <w:p w14:paraId="5DE25C2D">
            <w:pPr>
              <w:pStyle w:val="6"/>
              <w:spacing w:before="73" w:line="233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工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作</w:t>
            </w:r>
            <w:r>
              <w:rPr>
                <w:rFonts w:ascii="微软雅黑" w:hAnsi="微软雅黑" w:eastAsia="微软雅黑" w:cs="微软雅黑"/>
                <w:spacing w:val="6"/>
              </w:rPr>
              <w:t>交接</w:t>
            </w:r>
          </w:p>
        </w:tc>
        <w:tc>
          <w:tcPr>
            <w:tcW w:w="2341" w:type="dxa"/>
            <w:vAlign w:val="top"/>
          </w:tcPr>
          <w:p w14:paraId="2CB7D5B1">
            <w:pPr>
              <w:pStyle w:val="6"/>
              <w:spacing w:before="179" w:line="222" w:lineRule="auto"/>
              <w:ind w:left="94" w:right="86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能根据原始记录判</w:t>
            </w:r>
            <w:r>
              <w:rPr>
                <w:rFonts w:ascii="微软雅黑" w:hAnsi="微软雅黑" w:eastAsia="微软雅黑" w:cs="微软雅黑"/>
                <w:spacing w:val="9"/>
              </w:rPr>
              <w:t>断作业过程是否正常</w:t>
            </w:r>
          </w:p>
          <w:p w14:paraId="41877094">
            <w:pPr>
              <w:pStyle w:val="6"/>
              <w:spacing w:before="2" w:line="225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能对交接班的情况</w:t>
            </w:r>
            <w:r>
              <w:rPr>
                <w:rFonts w:ascii="微软雅黑" w:hAnsi="微软雅黑" w:eastAsia="微软雅黑" w:cs="微软雅黑"/>
                <w:spacing w:val="6"/>
              </w:rPr>
              <w:t>进行现场确认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并对遗留问</w:t>
            </w:r>
            <w:r>
              <w:rPr>
                <w:rFonts w:ascii="微软雅黑" w:hAnsi="微软雅黑" w:eastAsia="微软雅黑" w:cs="微软雅黑"/>
                <w:spacing w:val="9"/>
              </w:rPr>
              <w:t>题提出处理建议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29EBEF5">
            <w:pPr>
              <w:spacing w:line="253" w:lineRule="auto"/>
              <w:rPr>
                <w:rFonts w:ascii="Arial"/>
                <w:sz w:val="21"/>
              </w:rPr>
            </w:pPr>
          </w:p>
          <w:p w14:paraId="1137F4BC">
            <w:pPr>
              <w:spacing w:line="254" w:lineRule="auto"/>
              <w:rPr>
                <w:rFonts w:ascii="Arial"/>
                <w:sz w:val="21"/>
              </w:rPr>
            </w:pPr>
          </w:p>
          <w:p w14:paraId="0D90569C">
            <w:pPr>
              <w:spacing w:before="73" w:line="234" w:lineRule="auto"/>
              <w:ind w:left="96" w:right="83" w:firstLine="18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1"/>
                <w:sz w:val="17"/>
                <w:szCs w:val="17"/>
              </w:rPr>
              <w:t>车间工艺流程中各控制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点的要求</w:t>
            </w:r>
          </w:p>
        </w:tc>
      </w:tr>
      <w:tr w14:paraId="06D235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A683FC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C68019F">
            <w:pPr>
              <w:spacing w:line="330" w:lineRule="auto"/>
              <w:rPr>
                <w:rFonts w:ascii="Arial"/>
                <w:sz w:val="21"/>
              </w:rPr>
            </w:pPr>
          </w:p>
          <w:p w14:paraId="4AD12368">
            <w:pPr>
              <w:pStyle w:val="6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开 车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29C119A2">
            <w:pPr>
              <w:pStyle w:val="6"/>
              <w:spacing w:before="135" w:line="222" w:lineRule="auto"/>
              <w:ind w:left="90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联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系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上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下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序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确认开车条件</w:t>
            </w:r>
          </w:p>
          <w:p w14:paraId="454B7EEF">
            <w:pPr>
              <w:pStyle w:val="6"/>
              <w:spacing w:line="235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能根据上下工序要</w:t>
            </w:r>
            <w:r>
              <w:rPr>
                <w:rFonts w:ascii="微软雅黑" w:hAnsi="微软雅黑" w:eastAsia="微软雅黑" w:cs="微软雅黑"/>
                <w:spacing w:val="4"/>
              </w:rPr>
              <w:t>求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调整开车操作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906E835">
            <w:pPr>
              <w:pStyle w:val="6"/>
              <w:spacing w:before="270" w:line="222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上下工序的工艺知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5F353E63">
            <w:pPr>
              <w:pStyle w:val="6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上下工序基本需求</w:t>
            </w:r>
          </w:p>
        </w:tc>
      </w:tr>
      <w:tr w14:paraId="0C45EB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5393EA4">
            <w:pPr>
              <w:spacing w:line="242" w:lineRule="auto"/>
              <w:rPr>
                <w:rFonts w:ascii="Arial"/>
                <w:sz w:val="21"/>
              </w:rPr>
            </w:pPr>
          </w:p>
          <w:p w14:paraId="3D6F4437">
            <w:pPr>
              <w:spacing w:line="242" w:lineRule="auto"/>
              <w:rPr>
                <w:rFonts w:ascii="Arial"/>
                <w:sz w:val="21"/>
              </w:rPr>
            </w:pPr>
          </w:p>
          <w:p w14:paraId="661EE8D8">
            <w:pPr>
              <w:spacing w:line="242" w:lineRule="auto"/>
              <w:rPr>
                <w:rFonts w:ascii="Arial"/>
                <w:sz w:val="21"/>
              </w:rPr>
            </w:pPr>
          </w:p>
          <w:p w14:paraId="441B7C43">
            <w:pPr>
              <w:spacing w:line="242" w:lineRule="auto"/>
              <w:rPr>
                <w:rFonts w:ascii="Arial"/>
                <w:sz w:val="21"/>
              </w:rPr>
            </w:pPr>
          </w:p>
          <w:p w14:paraId="2A652E1E">
            <w:pPr>
              <w:spacing w:line="242" w:lineRule="auto"/>
              <w:rPr>
                <w:rFonts w:ascii="Arial"/>
                <w:sz w:val="21"/>
              </w:rPr>
            </w:pPr>
          </w:p>
          <w:p w14:paraId="46DBC947">
            <w:pPr>
              <w:spacing w:line="243" w:lineRule="auto"/>
              <w:rPr>
                <w:rFonts w:ascii="Arial"/>
                <w:sz w:val="21"/>
              </w:rPr>
            </w:pPr>
          </w:p>
          <w:p w14:paraId="7EDDE7C1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18BB6AA8">
            <w:pPr>
              <w:spacing w:before="75" w:line="178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58E4C6AD">
            <w:pPr>
              <w:spacing w:line="334" w:lineRule="auto"/>
              <w:rPr>
                <w:rFonts w:ascii="Arial"/>
                <w:sz w:val="21"/>
              </w:rPr>
            </w:pPr>
          </w:p>
          <w:p w14:paraId="2CB06218">
            <w:pPr>
              <w:pStyle w:val="6"/>
              <w:spacing w:before="72" w:line="233" w:lineRule="auto"/>
              <w:ind w:left="89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2407FEE8">
            <w:pPr>
              <w:pStyle w:val="6"/>
              <w:spacing w:before="139" w:line="221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t>2.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能对工器具进行检</w:t>
            </w:r>
            <w:r>
              <w:rPr>
                <w:rFonts w:ascii="微软雅黑" w:hAnsi="微软雅黑" w:eastAsia="微软雅黑" w:cs="微软雅黑"/>
                <w:spacing w:val="8"/>
              </w:rPr>
              <w:t>查校对</w:t>
            </w:r>
          </w:p>
          <w:p w14:paraId="7345ACF2">
            <w:pPr>
              <w:pStyle w:val="6"/>
              <w:spacing w:before="1" w:line="23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能对设备运作状态</w:t>
            </w:r>
            <w:r>
              <w:rPr>
                <w:rFonts w:ascii="微软雅黑" w:hAnsi="微软雅黑" w:eastAsia="微软雅黑" w:cs="微软雅黑"/>
                <w:spacing w:val="9"/>
              </w:rPr>
              <w:t>进行检查确认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AC0E586">
            <w:pPr>
              <w:pStyle w:val="6"/>
              <w:spacing w:before="139" w:line="221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工器具校对的相关</w:t>
            </w:r>
            <w:r>
              <w:rPr>
                <w:rFonts w:ascii="微软雅黑" w:hAnsi="微软雅黑" w:eastAsia="微软雅黑" w:cs="微软雅黑"/>
                <w:spacing w:val="7"/>
              </w:rPr>
              <w:t>标准</w:t>
            </w:r>
          </w:p>
          <w:p w14:paraId="2E89AE1D">
            <w:pPr>
              <w:pStyle w:val="6"/>
              <w:spacing w:line="234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设备运行的相关知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  <w:tr w14:paraId="5E0A3D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D4C4CF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6B81622">
            <w:pPr>
              <w:spacing w:line="261" w:lineRule="auto"/>
              <w:rPr>
                <w:rFonts w:ascii="Arial"/>
                <w:sz w:val="21"/>
              </w:rPr>
            </w:pPr>
          </w:p>
          <w:p w14:paraId="5A11C4CF">
            <w:pPr>
              <w:spacing w:line="261" w:lineRule="auto"/>
              <w:rPr>
                <w:rFonts w:ascii="Arial"/>
                <w:sz w:val="21"/>
              </w:rPr>
            </w:pPr>
          </w:p>
          <w:p w14:paraId="2A407FDE">
            <w:pPr>
              <w:spacing w:line="261" w:lineRule="auto"/>
              <w:rPr>
                <w:rFonts w:ascii="Arial"/>
                <w:sz w:val="21"/>
              </w:rPr>
            </w:pPr>
          </w:p>
          <w:p w14:paraId="0FFDFD98">
            <w:pPr>
              <w:spacing w:line="261" w:lineRule="auto"/>
              <w:rPr>
                <w:rFonts w:ascii="Arial"/>
                <w:sz w:val="21"/>
              </w:rPr>
            </w:pPr>
          </w:p>
          <w:p w14:paraId="1053D059">
            <w:pPr>
              <w:pStyle w:val="6"/>
              <w:spacing w:before="73" w:line="224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热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媒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8A8F182">
            <w:pPr>
              <w:pStyle w:val="6"/>
              <w:spacing w:before="180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能完成热媒系统设</w:t>
            </w:r>
            <w:r>
              <w:rPr>
                <w:rFonts w:ascii="微软雅黑" w:hAnsi="微软雅黑" w:eastAsia="微软雅黑" w:cs="微软雅黑"/>
                <w:spacing w:val="9"/>
              </w:rPr>
              <w:t>备启停操作前的安全确认</w:t>
            </w:r>
          </w:p>
          <w:p w14:paraId="64AE9378">
            <w:pPr>
              <w:pStyle w:val="6"/>
              <w:spacing w:before="2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能对热媒系统运行</w:t>
            </w:r>
            <w:r>
              <w:rPr>
                <w:rFonts w:ascii="微软雅黑" w:hAnsi="微软雅黑" w:eastAsia="微软雅黑" w:cs="微软雅黑"/>
                <w:spacing w:val="9"/>
              </w:rPr>
              <w:t>过程中的报警信息进行处理</w:t>
            </w:r>
          </w:p>
          <w:p w14:paraId="737B6670">
            <w:pPr>
              <w:pStyle w:val="6"/>
              <w:spacing w:before="1"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能完成热媒系统设</w:t>
            </w:r>
            <w:r>
              <w:rPr>
                <w:rFonts w:ascii="微软雅黑" w:hAnsi="微软雅黑" w:eastAsia="微软雅黑" w:cs="微软雅黑"/>
                <w:spacing w:val="9"/>
              </w:rPr>
              <w:t>备设施的维护作业</w:t>
            </w:r>
          </w:p>
          <w:p w14:paraId="666D02C6">
            <w:pPr>
              <w:pStyle w:val="6"/>
              <w:spacing w:before="6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能根据显示的工艺</w:t>
            </w:r>
            <w:r>
              <w:rPr>
                <w:rFonts w:ascii="微软雅黑" w:hAnsi="微软雅黑" w:eastAsia="微软雅黑" w:cs="微软雅黑"/>
                <w:spacing w:val="6"/>
              </w:rPr>
              <w:t>信息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分析调整热媒系统运</w:t>
            </w:r>
            <w:r>
              <w:rPr>
                <w:rFonts w:ascii="微软雅黑" w:hAnsi="微软雅黑" w:eastAsia="微软雅黑" w:cs="微软雅黑"/>
                <w:spacing w:val="8"/>
              </w:rPr>
              <w:t>行参数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3EAE0E6">
            <w:pPr>
              <w:pStyle w:val="6"/>
              <w:spacing w:before="314" w:line="22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热媒系统的设备操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  <w:p w14:paraId="7F7058CA">
            <w:pPr>
              <w:pStyle w:val="6"/>
              <w:spacing w:before="2" w:line="221" w:lineRule="auto"/>
              <w:ind w:left="109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热媒系统报警信息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  <w:p w14:paraId="6D6D2C22">
            <w:pPr>
              <w:pStyle w:val="6"/>
              <w:spacing w:before="2" w:line="221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热媒系统设备维护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  <w:p w14:paraId="02EA0216">
            <w:pPr>
              <w:pStyle w:val="6"/>
              <w:spacing w:before="1" w:line="223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热媒系统的工艺流</w:t>
            </w:r>
            <w:r>
              <w:rPr>
                <w:rFonts w:ascii="微软雅黑" w:hAnsi="微软雅黑" w:eastAsia="微软雅黑" w:cs="微软雅黑"/>
                <w:spacing w:val="9"/>
              </w:rPr>
              <w:t>程及工艺控制要求</w:t>
            </w:r>
          </w:p>
        </w:tc>
      </w:tr>
    </w:tbl>
    <w:p w14:paraId="3739D2D8">
      <w:pPr>
        <w:pStyle w:val="2"/>
      </w:pPr>
    </w:p>
    <w:p w14:paraId="3A86AC53">
      <w:pPr>
        <w:sectPr>
          <w:headerReference r:id="rId31" w:type="default"/>
          <w:footerReference r:id="rId32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12D28B2A">
      <w:pPr>
        <w:pStyle w:val="2"/>
        <w:spacing w:line="427" w:lineRule="auto"/>
      </w:pPr>
    </w:p>
    <w:p w14:paraId="46BE309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4A2F42D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F7B6E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11206B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CFD1B9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B22036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58561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C1BBB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7C7ABF1">
            <w:pPr>
              <w:rPr>
                <w:rFonts w:ascii="Arial"/>
                <w:sz w:val="21"/>
              </w:rPr>
            </w:pPr>
          </w:p>
          <w:p w14:paraId="30560B59">
            <w:pPr>
              <w:rPr>
                <w:rFonts w:ascii="Arial"/>
                <w:sz w:val="21"/>
              </w:rPr>
            </w:pPr>
          </w:p>
          <w:p w14:paraId="012BE0F5">
            <w:pPr>
              <w:rPr>
                <w:rFonts w:ascii="Arial"/>
                <w:sz w:val="21"/>
              </w:rPr>
            </w:pPr>
          </w:p>
          <w:p w14:paraId="4F876398">
            <w:pPr>
              <w:rPr>
                <w:rFonts w:ascii="Arial"/>
                <w:sz w:val="21"/>
              </w:rPr>
            </w:pPr>
          </w:p>
          <w:p w14:paraId="1C7739A7">
            <w:pPr>
              <w:rPr>
                <w:rFonts w:ascii="Arial"/>
                <w:sz w:val="21"/>
              </w:rPr>
            </w:pPr>
          </w:p>
          <w:p w14:paraId="6BD61D74">
            <w:pPr>
              <w:rPr>
                <w:rFonts w:ascii="Arial"/>
                <w:sz w:val="21"/>
              </w:rPr>
            </w:pPr>
          </w:p>
          <w:p w14:paraId="6473D950">
            <w:pPr>
              <w:rPr>
                <w:rFonts w:ascii="Arial"/>
                <w:sz w:val="21"/>
              </w:rPr>
            </w:pPr>
          </w:p>
          <w:p w14:paraId="6E5EB952">
            <w:pPr>
              <w:rPr>
                <w:rFonts w:ascii="Arial"/>
                <w:sz w:val="21"/>
              </w:rPr>
            </w:pPr>
          </w:p>
          <w:p w14:paraId="7566FA32">
            <w:pPr>
              <w:spacing w:line="241" w:lineRule="auto"/>
              <w:rPr>
                <w:rFonts w:ascii="Arial"/>
                <w:sz w:val="21"/>
              </w:rPr>
            </w:pPr>
          </w:p>
          <w:p w14:paraId="7CA41340">
            <w:pPr>
              <w:spacing w:line="241" w:lineRule="auto"/>
              <w:rPr>
                <w:rFonts w:ascii="Arial"/>
                <w:sz w:val="21"/>
              </w:rPr>
            </w:pPr>
          </w:p>
          <w:p w14:paraId="0C372102">
            <w:pPr>
              <w:spacing w:line="241" w:lineRule="auto"/>
              <w:rPr>
                <w:rFonts w:ascii="Arial"/>
                <w:sz w:val="21"/>
              </w:rPr>
            </w:pPr>
          </w:p>
          <w:p w14:paraId="1F8B4AF5">
            <w:pPr>
              <w:spacing w:line="241" w:lineRule="auto"/>
              <w:rPr>
                <w:rFonts w:ascii="Arial"/>
                <w:sz w:val="21"/>
              </w:rPr>
            </w:pPr>
          </w:p>
          <w:p w14:paraId="5B7CC169">
            <w:pPr>
              <w:spacing w:line="241" w:lineRule="auto"/>
              <w:rPr>
                <w:rFonts w:ascii="Arial"/>
                <w:sz w:val="21"/>
              </w:rPr>
            </w:pPr>
          </w:p>
          <w:p w14:paraId="3A133C61">
            <w:pPr>
              <w:spacing w:line="241" w:lineRule="auto"/>
              <w:rPr>
                <w:rFonts w:ascii="Arial"/>
                <w:sz w:val="21"/>
              </w:rPr>
            </w:pPr>
          </w:p>
          <w:p w14:paraId="3AC9CABE">
            <w:pPr>
              <w:spacing w:line="241" w:lineRule="auto"/>
              <w:rPr>
                <w:rFonts w:ascii="Arial"/>
                <w:sz w:val="21"/>
              </w:rPr>
            </w:pPr>
          </w:p>
          <w:p w14:paraId="2E7D8D94">
            <w:pPr>
              <w:spacing w:before="4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2.</w:t>
            </w:r>
          </w:p>
          <w:p w14:paraId="042A0DDD">
            <w:pPr>
              <w:spacing w:before="89" w:line="179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7F00F949">
            <w:pPr>
              <w:spacing w:line="252" w:lineRule="auto"/>
              <w:rPr>
                <w:rFonts w:ascii="Arial"/>
                <w:sz w:val="21"/>
              </w:rPr>
            </w:pPr>
          </w:p>
          <w:p w14:paraId="28060D5A">
            <w:pPr>
              <w:spacing w:line="252" w:lineRule="auto"/>
              <w:rPr>
                <w:rFonts w:ascii="Arial"/>
                <w:sz w:val="21"/>
              </w:rPr>
            </w:pPr>
          </w:p>
          <w:p w14:paraId="5E67F4E5">
            <w:pPr>
              <w:spacing w:line="252" w:lineRule="auto"/>
              <w:rPr>
                <w:rFonts w:ascii="Arial"/>
                <w:sz w:val="21"/>
              </w:rPr>
            </w:pPr>
          </w:p>
          <w:p w14:paraId="1CB01861">
            <w:pPr>
              <w:spacing w:line="252" w:lineRule="auto"/>
              <w:rPr>
                <w:rFonts w:ascii="Arial"/>
                <w:sz w:val="21"/>
              </w:rPr>
            </w:pPr>
          </w:p>
          <w:p w14:paraId="26045FF4">
            <w:pPr>
              <w:spacing w:line="252" w:lineRule="auto"/>
              <w:rPr>
                <w:rFonts w:ascii="Arial"/>
                <w:sz w:val="21"/>
              </w:rPr>
            </w:pPr>
          </w:p>
          <w:p w14:paraId="52FB5BDE">
            <w:pPr>
              <w:spacing w:line="252" w:lineRule="auto"/>
              <w:rPr>
                <w:rFonts w:ascii="Arial"/>
                <w:sz w:val="21"/>
              </w:rPr>
            </w:pPr>
          </w:p>
          <w:p w14:paraId="29F8D80A">
            <w:pPr>
              <w:spacing w:line="252" w:lineRule="auto"/>
              <w:rPr>
                <w:rFonts w:ascii="Arial"/>
                <w:sz w:val="21"/>
              </w:rPr>
            </w:pPr>
          </w:p>
          <w:p w14:paraId="6D74F4E3">
            <w:pPr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3</w:t>
            </w:r>
            <w:r>
              <w:rPr>
                <w:rFonts w:ascii="Arial" w:hAnsi="Arial" w:eastAsia="Arial" w:cs="Arial"/>
                <w:spacing w:val="34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沥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青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32169DCB">
            <w:pPr>
              <w:spacing w:line="289" w:lineRule="auto"/>
              <w:rPr>
                <w:rFonts w:ascii="Arial"/>
                <w:sz w:val="21"/>
              </w:rPr>
            </w:pPr>
          </w:p>
          <w:p w14:paraId="30E3BD80">
            <w:pPr>
              <w:spacing w:before="73"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能完成沥青系统设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备启停操作前的安全确认</w:t>
            </w:r>
          </w:p>
          <w:p w14:paraId="410CDD10">
            <w:pPr>
              <w:spacing w:before="2" w:line="221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能对沥青系统运行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过程中的报警信息进行处理</w:t>
            </w:r>
          </w:p>
          <w:p w14:paraId="4CEF4D0D">
            <w:pPr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能完成沥青系统设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备设施的维护作业</w:t>
            </w:r>
          </w:p>
          <w:p w14:paraId="7C2C599D">
            <w:pPr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2. 3. 4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能根据显示的工艺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信息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分析调整沥青系统运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行参数</w:t>
            </w:r>
          </w:p>
          <w:p w14:paraId="68A34AD9">
            <w:pPr>
              <w:spacing w:line="221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2. 3. 5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能编写生产记录及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报表</w:t>
            </w:r>
          </w:p>
          <w:p w14:paraId="5853CA58">
            <w:pPr>
              <w:spacing w:before="2" w:line="231" w:lineRule="auto"/>
              <w:ind w:left="91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2. 3. 6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能根据工艺条件修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改控制参数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6689EBA">
            <w:pPr>
              <w:spacing w:line="277" w:lineRule="auto"/>
              <w:rPr>
                <w:rFonts w:ascii="Arial"/>
                <w:sz w:val="21"/>
              </w:rPr>
            </w:pPr>
          </w:p>
          <w:p w14:paraId="52D489AF">
            <w:pPr>
              <w:spacing w:line="278" w:lineRule="auto"/>
              <w:rPr>
                <w:rFonts w:ascii="Arial"/>
                <w:sz w:val="21"/>
              </w:rPr>
            </w:pPr>
          </w:p>
          <w:p w14:paraId="33E153B4">
            <w:pPr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2. 3.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沥青系统的设备操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作规程</w:t>
            </w:r>
          </w:p>
          <w:p w14:paraId="7398E5CB">
            <w:pPr>
              <w:spacing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2. 3. 2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沥青系统报警信息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的处理方法</w:t>
            </w:r>
          </w:p>
          <w:p w14:paraId="634883C0">
            <w:pPr>
              <w:spacing w:before="1" w:line="22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2. 3. 3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沥青系统设备维护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0F2F236A">
            <w:pPr>
              <w:spacing w:before="1" w:line="221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2. 3. 4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沥青系统的工艺流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程及工艺控制要求</w:t>
            </w:r>
          </w:p>
          <w:p w14:paraId="096BCCF4">
            <w:pPr>
              <w:spacing w:line="184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2. 3. 5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生产报表的含义</w:t>
            </w:r>
          </w:p>
          <w:p w14:paraId="19E568DF">
            <w:pPr>
              <w:spacing w:before="46" w:line="233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2. 3. 6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控制系统的组成及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操作方法</w:t>
            </w:r>
          </w:p>
        </w:tc>
      </w:tr>
      <w:tr w14:paraId="33BCED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2F4A04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4273526">
            <w:pPr>
              <w:spacing w:line="253" w:lineRule="auto"/>
              <w:rPr>
                <w:rFonts w:ascii="Arial"/>
                <w:sz w:val="21"/>
              </w:rPr>
            </w:pPr>
          </w:p>
          <w:p w14:paraId="79830320">
            <w:pPr>
              <w:spacing w:line="253" w:lineRule="auto"/>
              <w:rPr>
                <w:rFonts w:ascii="Arial"/>
                <w:sz w:val="21"/>
              </w:rPr>
            </w:pPr>
          </w:p>
          <w:p w14:paraId="013A8025">
            <w:pPr>
              <w:spacing w:line="253" w:lineRule="auto"/>
              <w:rPr>
                <w:rFonts w:ascii="Arial"/>
                <w:sz w:val="21"/>
              </w:rPr>
            </w:pPr>
          </w:p>
          <w:p w14:paraId="5BD4B09A">
            <w:pPr>
              <w:spacing w:line="253" w:lineRule="auto"/>
              <w:rPr>
                <w:rFonts w:ascii="Arial"/>
                <w:sz w:val="21"/>
              </w:rPr>
            </w:pPr>
          </w:p>
          <w:p w14:paraId="19C8EB83">
            <w:pPr>
              <w:spacing w:line="253" w:lineRule="auto"/>
              <w:rPr>
                <w:rFonts w:ascii="Arial"/>
                <w:sz w:val="21"/>
              </w:rPr>
            </w:pPr>
          </w:p>
          <w:p w14:paraId="248B0B4D">
            <w:pPr>
              <w:spacing w:line="253" w:lineRule="auto"/>
              <w:rPr>
                <w:rFonts w:ascii="Arial"/>
                <w:sz w:val="21"/>
              </w:rPr>
            </w:pPr>
          </w:p>
          <w:p w14:paraId="5805903F">
            <w:pPr>
              <w:spacing w:line="253" w:lineRule="auto"/>
              <w:rPr>
                <w:rFonts w:ascii="Arial"/>
                <w:sz w:val="21"/>
              </w:rPr>
            </w:pPr>
          </w:p>
          <w:p w14:paraId="7408C9D4">
            <w:pPr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2. 4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中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碎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8CD4F73">
            <w:pPr>
              <w:spacing w:line="429" w:lineRule="auto"/>
              <w:rPr>
                <w:rFonts w:ascii="Arial"/>
                <w:sz w:val="21"/>
              </w:rPr>
            </w:pPr>
          </w:p>
          <w:p w14:paraId="320C92CC">
            <w:pPr>
              <w:spacing w:before="73"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2. 4.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能完成中碎系统设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备启停操作前的安全确认</w:t>
            </w:r>
          </w:p>
          <w:p w14:paraId="327647E8">
            <w:pPr>
              <w:spacing w:before="2" w:line="221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2. 4. 2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能对中碎系统运行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过程中的报警信息进行处理</w:t>
            </w:r>
          </w:p>
          <w:p w14:paraId="1262C442">
            <w:pPr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2. 4. 3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能完成中碎系统设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备设施的维护作业</w:t>
            </w:r>
          </w:p>
          <w:p w14:paraId="5B416A59">
            <w:pPr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2. 4. 4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能根据显示的工艺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信息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分析调整中碎系统运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行参数</w:t>
            </w:r>
          </w:p>
          <w:p w14:paraId="035A836D">
            <w:pPr>
              <w:spacing w:before="3" w:line="225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2. 4. 5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能根据生产情况进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行物料调整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满足下游工序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需要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AA092F4">
            <w:pPr>
              <w:rPr>
                <w:rFonts w:ascii="Arial"/>
                <w:sz w:val="21"/>
              </w:rPr>
            </w:pPr>
          </w:p>
          <w:p w14:paraId="122A1487">
            <w:pPr>
              <w:spacing w:line="241" w:lineRule="auto"/>
              <w:rPr>
                <w:rFonts w:ascii="Arial"/>
                <w:sz w:val="21"/>
              </w:rPr>
            </w:pPr>
          </w:p>
          <w:p w14:paraId="68D82D6D">
            <w:pPr>
              <w:spacing w:line="241" w:lineRule="auto"/>
              <w:rPr>
                <w:rFonts w:ascii="Arial"/>
                <w:sz w:val="21"/>
              </w:rPr>
            </w:pPr>
          </w:p>
          <w:p w14:paraId="1240605E">
            <w:pPr>
              <w:spacing w:line="241" w:lineRule="auto"/>
              <w:rPr>
                <w:rFonts w:ascii="Arial"/>
                <w:sz w:val="21"/>
              </w:rPr>
            </w:pPr>
          </w:p>
          <w:p w14:paraId="09B4F2F0">
            <w:pPr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2. 4.</w:t>
            </w:r>
            <w:r>
              <w:rPr>
                <w:rFonts w:ascii="Arial" w:hAnsi="Arial" w:eastAsia="Arial" w:cs="Arial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中碎系统的设备操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作规程</w:t>
            </w:r>
          </w:p>
          <w:p w14:paraId="40D79F38">
            <w:pPr>
              <w:spacing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2. 4. 2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中碎系统报警信息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的处理方法</w:t>
            </w:r>
          </w:p>
          <w:p w14:paraId="073DE12C">
            <w:pPr>
              <w:spacing w:before="1" w:line="22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2. 4. 3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中碎系统设备维护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64B53D0B">
            <w:pPr>
              <w:spacing w:line="233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2. 4. 4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中碎系统的工艺流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程及工艺控制要求</w:t>
            </w:r>
          </w:p>
        </w:tc>
      </w:tr>
    </w:tbl>
    <w:p w14:paraId="69A3237D">
      <w:pPr>
        <w:pStyle w:val="2"/>
      </w:pPr>
    </w:p>
    <w:p w14:paraId="58C6C1E4">
      <w:pPr>
        <w:sectPr>
          <w:headerReference r:id="rId33" w:type="default"/>
          <w:footerReference r:id="rId34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56F3F3B4">
      <w:pPr>
        <w:pStyle w:val="2"/>
        <w:spacing w:line="427" w:lineRule="auto"/>
      </w:pPr>
    </w:p>
    <w:p w14:paraId="19ED36D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F9A4B7B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0D023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E68510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B45840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B34735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CE13D2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BBFFE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DFE1A7D">
            <w:pPr>
              <w:rPr>
                <w:rFonts w:ascii="Arial"/>
                <w:sz w:val="21"/>
              </w:rPr>
            </w:pPr>
          </w:p>
          <w:p w14:paraId="0BC9588D">
            <w:pPr>
              <w:rPr>
                <w:rFonts w:ascii="Arial"/>
                <w:sz w:val="21"/>
              </w:rPr>
            </w:pPr>
          </w:p>
          <w:p w14:paraId="31A0C459">
            <w:pPr>
              <w:rPr>
                <w:rFonts w:ascii="Arial"/>
                <w:sz w:val="21"/>
              </w:rPr>
            </w:pPr>
          </w:p>
          <w:p w14:paraId="4026E532">
            <w:pPr>
              <w:rPr>
                <w:rFonts w:ascii="Arial"/>
                <w:sz w:val="21"/>
              </w:rPr>
            </w:pPr>
          </w:p>
          <w:p w14:paraId="1901689D">
            <w:pPr>
              <w:rPr>
                <w:rFonts w:ascii="Arial"/>
                <w:sz w:val="21"/>
              </w:rPr>
            </w:pPr>
          </w:p>
          <w:p w14:paraId="4350DB7B">
            <w:pPr>
              <w:rPr>
                <w:rFonts w:ascii="Arial"/>
                <w:sz w:val="21"/>
              </w:rPr>
            </w:pPr>
          </w:p>
          <w:p w14:paraId="5AFC77F7">
            <w:pPr>
              <w:rPr>
                <w:rFonts w:ascii="Arial"/>
                <w:sz w:val="21"/>
              </w:rPr>
            </w:pPr>
          </w:p>
          <w:p w14:paraId="17105607">
            <w:pPr>
              <w:rPr>
                <w:rFonts w:ascii="Arial"/>
                <w:sz w:val="21"/>
              </w:rPr>
            </w:pPr>
          </w:p>
          <w:p w14:paraId="1FF2E557">
            <w:pPr>
              <w:spacing w:line="241" w:lineRule="auto"/>
              <w:rPr>
                <w:rFonts w:ascii="Arial"/>
                <w:sz w:val="21"/>
              </w:rPr>
            </w:pPr>
          </w:p>
          <w:p w14:paraId="2E04A4B3">
            <w:pPr>
              <w:spacing w:line="241" w:lineRule="auto"/>
              <w:rPr>
                <w:rFonts w:ascii="Arial"/>
                <w:sz w:val="21"/>
              </w:rPr>
            </w:pPr>
          </w:p>
          <w:p w14:paraId="7BE6ED5E">
            <w:pPr>
              <w:spacing w:line="241" w:lineRule="auto"/>
              <w:rPr>
                <w:rFonts w:ascii="Arial"/>
                <w:sz w:val="21"/>
              </w:rPr>
            </w:pPr>
          </w:p>
          <w:p w14:paraId="714C84A4">
            <w:pPr>
              <w:spacing w:line="241" w:lineRule="auto"/>
              <w:rPr>
                <w:rFonts w:ascii="Arial"/>
                <w:sz w:val="21"/>
              </w:rPr>
            </w:pPr>
          </w:p>
          <w:p w14:paraId="700DDFAF">
            <w:pPr>
              <w:spacing w:line="241" w:lineRule="auto"/>
              <w:rPr>
                <w:rFonts w:ascii="Arial"/>
                <w:sz w:val="21"/>
              </w:rPr>
            </w:pPr>
          </w:p>
          <w:p w14:paraId="04B35CF5">
            <w:pPr>
              <w:spacing w:line="241" w:lineRule="auto"/>
              <w:rPr>
                <w:rFonts w:ascii="Arial"/>
                <w:sz w:val="21"/>
              </w:rPr>
            </w:pPr>
          </w:p>
          <w:p w14:paraId="3BBD6526">
            <w:pPr>
              <w:spacing w:line="241" w:lineRule="auto"/>
              <w:rPr>
                <w:rFonts w:ascii="Arial"/>
                <w:sz w:val="21"/>
              </w:rPr>
            </w:pPr>
          </w:p>
          <w:p w14:paraId="6D6962DF">
            <w:pPr>
              <w:spacing w:before="4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2.</w:t>
            </w:r>
          </w:p>
          <w:p w14:paraId="4D78AF6C">
            <w:pPr>
              <w:spacing w:before="89" w:line="179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3E4BF67D">
            <w:pPr>
              <w:spacing w:line="244" w:lineRule="auto"/>
              <w:rPr>
                <w:rFonts w:ascii="Arial"/>
                <w:sz w:val="21"/>
              </w:rPr>
            </w:pPr>
          </w:p>
          <w:p w14:paraId="056A0F9A">
            <w:pPr>
              <w:spacing w:line="245" w:lineRule="auto"/>
              <w:rPr>
                <w:rFonts w:ascii="Arial"/>
                <w:sz w:val="21"/>
              </w:rPr>
            </w:pPr>
          </w:p>
          <w:p w14:paraId="0CE1ECB1">
            <w:pPr>
              <w:spacing w:line="245" w:lineRule="auto"/>
              <w:rPr>
                <w:rFonts w:ascii="Arial"/>
                <w:sz w:val="21"/>
              </w:rPr>
            </w:pPr>
          </w:p>
          <w:p w14:paraId="39D10AEA">
            <w:pPr>
              <w:spacing w:line="245" w:lineRule="auto"/>
              <w:rPr>
                <w:rFonts w:ascii="Arial"/>
                <w:sz w:val="21"/>
              </w:rPr>
            </w:pPr>
          </w:p>
          <w:p w14:paraId="7458A605">
            <w:pPr>
              <w:spacing w:line="245" w:lineRule="auto"/>
              <w:rPr>
                <w:rFonts w:ascii="Arial"/>
                <w:sz w:val="21"/>
              </w:rPr>
            </w:pPr>
          </w:p>
          <w:p w14:paraId="0B702B0D">
            <w:pPr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2. 5</w:t>
            </w:r>
            <w:r>
              <w:rPr>
                <w:rFonts w:ascii="Arial" w:hAnsi="Arial" w:eastAsia="Arial" w:cs="Arial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磨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粉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3528DE99">
            <w:pPr>
              <w:spacing w:before="91"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2. 5.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能完成磨粉系统设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备启停操作前的安全确认</w:t>
            </w:r>
          </w:p>
          <w:p w14:paraId="32EC3E89">
            <w:pPr>
              <w:spacing w:before="2" w:line="221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2. 5. 2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能对磨粉系统运行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过程中的报警信息进行处理</w:t>
            </w:r>
          </w:p>
          <w:p w14:paraId="12F75C1C">
            <w:pPr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2. 5. 3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能完成磨粉系统设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备设施的维护作业</w:t>
            </w:r>
          </w:p>
          <w:p w14:paraId="5355EDA0">
            <w:pPr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2. 5. 4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能根据显示的工艺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信息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分析调整磨粉系统运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行参数</w:t>
            </w:r>
          </w:p>
          <w:p w14:paraId="2920CD35">
            <w:pPr>
              <w:spacing w:before="2" w:line="217" w:lineRule="auto"/>
              <w:ind w:left="89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2. 5. 5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能通过参数调整控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制粉料的纯度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DE4F0C2">
            <w:pPr>
              <w:spacing w:line="285" w:lineRule="auto"/>
              <w:rPr>
                <w:rFonts w:ascii="Arial"/>
                <w:sz w:val="21"/>
              </w:rPr>
            </w:pPr>
          </w:p>
          <w:p w14:paraId="5B701236">
            <w:pPr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2. 5.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磨粉系统的设备操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作规程</w:t>
            </w:r>
          </w:p>
          <w:p w14:paraId="2172924D">
            <w:pPr>
              <w:spacing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2. 5. 2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磨粉系统报警信息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的处理方法</w:t>
            </w:r>
          </w:p>
          <w:p w14:paraId="3D85AF5E">
            <w:pPr>
              <w:spacing w:line="22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2. 5. 3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磨粉系统设备维护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18F2A495">
            <w:pPr>
              <w:spacing w:line="22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2. 5. 4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磨粉系统的工艺流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程及工艺控制要求</w:t>
            </w:r>
          </w:p>
          <w:p w14:paraId="07E7E771">
            <w:pPr>
              <w:spacing w:before="1" w:line="182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2. 5. 5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粉料纯度控制方法</w:t>
            </w:r>
          </w:p>
        </w:tc>
      </w:tr>
      <w:tr w14:paraId="5BAED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8C09E8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94D2AA7">
            <w:pPr>
              <w:spacing w:line="287" w:lineRule="auto"/>
              <w:rPr>
                <w:rFonts w:ascii="Arial"/>
                <w:sz w:val="21"/>
              </w:rPr>
            </w:pPr>
          </w:p>
          <w:p w14:paraId="3AE8BC2A">
            <w:pPr>
              <w:spacing w:before="73" w:line="233" w:lineRule="auto"/>
              <w:ind w:left="88" w:right="91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2. 6</w:t>
            </w:r>
            <w:r>
              <w:rPr>
                <w:rFonts w:ascii="Arial" w:hAnsi="Arial" w:eastAsia="Arial" w:cs="Arial"/>
                <w:spacing w:val="3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筛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分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析操作</w:t>
            </w:r>
          </w:p>
        </w:tc>
        <w:tc>
          <w:tcPr>
            <w:tcW w:w="2341" w:type="dxa"/>
            <w:vAlign w:val="top"/>
          </w:tcPr>
          <w:p w14:paraId="1A4D0CEB">
            <w:pPr>
              <w:spacing w:before="92" w:line="222" w:lineRule="auto"/>
              <w:ind w:left="86" w:right="86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2. 6.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能完成筛分析设备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设施的维护作业</w:t>
            </w:r>
          </w:p>
          <w:p w14:paraId="533275BD">
            <w:pPr>
              <w:spacing w:line="215" w:lineRule="auto"/>
              <w:ind w:left="91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2. 6. 2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能计算筛分析物料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纯度并完成效果评价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4BD01AC">
            <w:pPr>
              <w:spacing w:before="226" w:line="22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2. 6.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筛分析设备维护规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程</w:t>
            </w:r>
          </w:p>
          <w:p w14:paraId="62F54410">
            <w:pPr>
              <w:spacing w:line="185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2. 6. 2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标准筛的基础知识</w:t>
            </w:r>
          </w:p>
        </w:tc>
      </w:tr>
      <w:tr w14:paraId="4544F8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5EDC16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D9440FC">
            <w:pPr>
              <w:spacing w:line="246" w:lineRule="auto"/>
              <w:rPr>
                <w:rFonts w:ascii="Arial"/>
                <w:sz w:val="21"/>
              </w:rPr>
            </w:pPr>
          </w:p>
          <w:p w14:paraId="0AD05004">
            <w:pPr>
              <w:spacing w:line="247" w:lineRule="auto"/>
              <w:rPr>
                <w:rFonts w:ascii="Arial"/>
                <w:sz w:val="21"/>
              </w:rPr>
            </w:pPr>
          </w:p>
          <w:p w14:paraId="432C982E">
            <w:pPr>
              <w:spacing w:line="247" w:lineRule="auto"/>
              <w:rPr>
                <w:rFonts w:ascii="Arial"/>
                <w:sz w:val="21"/>
              </w:rPr>
            </w:pPr>
          </w:p>
          <w:p w14:paraId="532FA059">
            <w:pPr>
              <w:spacing w:line="247" w:lineRule="auto"/>
              <w:rPr>
                <w:rFonts w:ascii="Arial"/>
                <w:sz w:val="21"/>
              </w:rPr>
            </w:pPr>
          </w:p>
          <w:p w14:paraId="2F4E0D47">
            <w:pPr>
              <w:spacing w:line="247" w:lineRule="auto"/>
              <w:rPr>
                <w:rFonts w:ascii="Arial"/>
                <w:sz w:val="21"/>
              </w:rPr>
            </w:pPr>
          </w:p>
          <w:p w14:paraId="2DAF7170">
            <w:pPr>
              <w:spacing w:line="247" w:lineRule="auto"/>
              <w:rPr>
                <w:rFonts w:ascii="Arial"/>
                <w:sz w:val="21"/>
              </w:rPr>
            </w:pPr>
          </w:p>
          <w:p w14:paraId="6F9DF134">
            <w:pPr>
              <w:spacing w:line="247" w:lineRule="auto"/>
              <w:rPr>
                <w:rFonts w:ascii="Arial"/>
                <w:sz w:val="21"/>
              </w:rPr>
            </w:pPr>
          </w:p>
          <w:p w14:paraId="18469FFE">
            <w:pPr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2. 7</w:t>
            </w:r>
            <w:r>
              <w:rPr>
                <w:rFonts w:ascii="Arial" w:hAnsi="Arial" w:eastAsia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配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料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558D2BF">
            <w:pPr>
              <w:spacing w:before="57"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能完成配料系统设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备启停操作前的安全确认</w:t>
            </w:r>
          </w:p>
          <w:p w14:paraId="1CA5A34D">
            <w:pPr>
              <w:spacing w:before="1" w:line="221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能对配料系统运行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过程中的报警信息进行处理</w:t>
            </w:r>
          </w:p>
          <w:p w14:paraId="7A44BD1D">
            <w:pPr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2. 7. 3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能完成配料系统设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备设施的维护作业</w:t>
            </w:r>
          </w:p>
          <w:p w14:paraId="316E30D1">
            <w:pPr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2. 7. 4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能根据显示的工艺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信息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分析调整配料系统运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行参数</w:t>
            </w:r>
          </w:p>
          <w:p w14:paraId="40359C70">
            <w:pPr>
              <w:spacing w:before="1"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2. 7. 5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能计算验证工作配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方</w:t>
            </w:r>
          </w:p>
          <w:p w14:paraId="3130C0E0">
            <w:pPr>
              <w:spacing w:before="1" w:line="221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2. 7. 6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能编写生产记录及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报表</w:t>
            </w:r>
          </w:p>
          <w:p w14:paraId="0375B845">
            <w:pPr>
              <w:spacing w:before="2" w:line="199" w:lineRule="auto"/>
              <w:ind w:left="91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2. 7. 7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能根据工艺条件修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改控制参数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7B11CEC">
            <w:pPr>
              <w:spacing w:line="250" w:lineRule="auto"/>
              <w:rPr>
                <w:rFonts w:ascii="Arial"/>
                <w:sz w:val="21"/>
              </w:rPr>
            </w:pPr>
          </w:p>
          <w:p w14:paraId="34D29092">
            <w:pPr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2. 7.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配料系统的设备操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作规程</w:t>
            </w:r>
          </w:p>
          <w:p w14:paraId="32032C6F">
            <w:pPr>
              <w:spacing w:line="222" w:lineRule="auto"/>
              <w:ind w:left="109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2. 7. 2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配料系统报警信息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的处理方法</w:t>
            </w:r>
          </w:p>
          <w:p w14:paraId="4DA1E839">
            <w:pPr>
              <w:spacing w:before="2" w:line="222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2. 7. 3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配料系统设备维护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77131BCA">
            <w:pPr>
              <w:spacing w:line="221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2. 7. 4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配料系统的工艺流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程及工艺控制要求</w:t>
            </w:r>
          </w:p>
          <w:p w14:paraId="1F088B87">
            <w:pPr>
              <w:spacing w:line="222" w:lineRule="auto"/>
              <w:ind w:left="93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2. 7. 5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工作配方的计算验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证方法</w:t>
            </w:r>
          </w:p>
          <w:p w14:paraId="113810CD">
            <w:pPr>
              <w:spacing w:line="184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2. 7. 6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生产报表的含义</w:t>
            </w:r>
          </w:p>
          <w:p w14:paraId="3B238961">
            <w:pPr>
              <w:spacing w:before="46" w:line="233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2. 7. 7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控制系统的组成及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操作方法</w:t>
            </w:r>
          </w:p>
        </w:tc>
      </w:tr>
    </w:tbl>
    <w:p w14:paraId="5BD1BBDA">
      <w:pPr>
        <w:pStyle w:val="2"/>
      </w:pPr>
    </w:p>
    <w:p w14:paraId="35E408C0">
      <w:pPr>
        <w:sectPr>
          <w:headerReference r:id="rId35" w:type="default"/>
          <w:footerReference r:id="rId36" w:type="default"/>
          <w:pgSz w:w="8731" w:h="12245"/>
          <w:pgMar w:top="1072" w:right="1182" w:bottom="994" w:left="1296" w:header="801" w:footer="836" w:gutter="0"/>
          <w:cols w:space="720" w:num="1"/>
        </w:sectPr>
      </w:pPr>
    </w:p>
    <w:p w14:paraId="63BC0A5B">
      <w:pPr>
        <w:pStyle w:val="2"/>
        <w:spacing w:line="427" w:lineRule="auto"/>
      </w:pPr>
    </w:p>
    <w:p w14:paraId="14884F9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3F7F938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812A1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3E2CDD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6F9956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E7F529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55A839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533B7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85A1297">
            <w:pPr>
              <w:rPr>
                <w:rFonts w:ascii="Arial"/>
                <w:sz w:val="21"/>
              </w:rPr>
            </w:pPr>
          </w:p>
          <w:p w14:paraId="7FC9036A">
            <w:pPr>
              <w:rPr>
                <w:rFonts w:ascii="Arial"/>
                <w:sz w:val="21"/>
              </w:rPr>
            </w:pPr>
          </w:p>
          <w:p w14:paraId="011AA9C0">
            <w:pPr>
              <w:rPr>
                <w:rFonts w:ascii="Arial"/>
                <w:sz w:val="21"/>
              </w:rPr>
            </w:pPr>
          </w:p>
          <w:p w14:paraId="22D6C64D">
            <w:pPr>
              <w:rPr>
                <w:rFonts w:ascii="Arial"/>
                <w:sz w:val="21"/>
              </w:rPr>
            </w:pPr>
          </w:p>
          <w:p w14:paraId="3965A1AB">
            <w:pPr>
              <w:rPr>
                <w:rFonts w:ascii="Arial"/>
                <w:sz w:val="21"/>
              </w:rPr>
            </w:pPr>
          </w:p>
          <w:p w14:paraId="77C6C461">
            <w:pPr>
              <w:rPr>
                <w:rFonts w:ascii="Arial"/>
                <w:sz w:val="21"/>
              </w:rPr>
            </w:pPr>
          </w:p>
          <w:p w14:paraId="53B58380">
            <w:pPr>
              <w:rPr>
                <w:rFonts w:ascii="Arial"/>
                <w:sz w:val="21"/>
              </w:rPr>
            </w:pPr>
          </w:p>
          <w:p w14:paraId="1DF2A7FD">
            <w:pPr>
              <w:rPr>
                <w:rFonts w:ascii="Arial"/>
                <w:sz w:val="21"/>
              </w:rPr>
            </w:pPr>
          </w:p>
          <w:p w14:paraId="357B38F9">
            <w:pPr>
              <w:rPr>
                <w:rFonts w:ascii="Arial"/>
                <w:sz w:val="21"/>
              </w:rPr>
            </w:pPr>
          </w:p>
          <w:p w14:paraId="41038F6B">
            <w:pPr>
              <w:rPr>
                <w:rFonts w:ascii="Arial"/>
                <w:sz w:val="21"/>
              </w:rPr>
            </w:pPr>
          </w:p>
          <w:p w14:paraId="0932C1E3">
            <w:pPr>
              <w:rPr>
                <w:rFonts w:ascii="Arial"/>
                <w:sz w:val="21"/>
              </w:rPr>
            </w:pPr>
          </w:p>
          <w:p w14:paraId="68C66E7E">
            <w:pPr>
              <w:rPr>
                <w:rFonts w:ascii="Arial"/>
                <w:sz w:val="21"/>
              </w:rPr>
            </w:pPr>
          </w:p>
          <w:p w14:paraId="253C0C16">
            <w:pPr>
              <w:rPr>
                <w:rFonts w:ascii="Arial"/>
                <w:sz w:val="21"/>
              </w:rPr>
            </w:pPr>
          </w:p>
          <w:p w14:paraId="632C4D09">
            <w:pPr>
              <w:rPr>
                <w:rFonts w:ascii="Arial"/>
                <w:sz w:val="21"/>
              </w:rPr>
            </w:pPr>
          </w:p>
          <w:p w14:paraId="181801AE">
            <w:pPr>
              <w:rPr>
                <w:rFonts w:ascii="Arial"/>
                <w:sz w:val="21"/>
              </w:rPr>
            </w:pPr>
          </w:p>
          <w:p w14:paraId="315C054F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4551AA29">
            <w:pPr>
              <w:spacing w:before="75" w:line="178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11A5F79D">
            <w:pPr>
              <w:spacing w:line="255" w:lineRule="auto"/>
              <w:rPr>
                <w:rFonts w:ascii="Arial"/>
                <w:sz w:val="21"/>
              </w:rPr>
            </w:pPr>
          </w:p>
          <w:p w14:paraId="06A975EF">
            <w:pPr>
              <w:spacing w:line="255" w:lineRule="auto"/>
              <w:rPr>
                <w:rFonts w:ascii="Arial"/>
                <w:sz w:val="21"/>
              </w:rPr>
            </w:pPr>
          </w:p>
          <w:p w14:paraId="31590FB3">
            <w:pPr>
              <w:spacing w:line="255" w:lineRule="auto"/>
              <w:rPr>
                <w:rFonts w:ascii="Arial"/>
                <w:sz w:val="21"/>
              </w:rPr>
            </w:pPr>
          </w:p>
          <w:p w14:paraId="389DBE42">
            <w:pPr>
              <w:spacing w:line="255" w:lineRule="auto"/>
              <w:rPr>
                <w:rFonts w:ascii="Arial"/>
                <w:sz w:val="21"/>
              </w:rPr>
            </w:pPr>
          </w:p>
          <w:p w14:paraId="50C4547C">
            <w:pPr>
              <w:spacing w:line="255" w:lineRule="auto"/>
              <w:rPr>
                <w:rFonts w:ascii="Arial"/>
                <w:sz w:val="21"/>
              </w:rPr>
            </w:pPr>
          </w:p>
          <w:p w14:paraId="717B4575">
            <w:pPr>
              <w:spacing w:line="256" w:lineRule="auto"/>
              <w:rPr>
                <w:rFonts w:ascii="Arial"/>
                <w:sz w:val="21"/>
              </w:rPr>
            </w:pPr>
          </w:p>
          <w:p w14:paraId="43E552AC">
            <w:pPr>
              <w:spacing w:line="256" w:lineRule="auto"/>
              <w:rPr>
                <w:rFonts w:ascii="Arial"/>
                <w:sz w:val="21"/>
              </w:rPr>
            </w:pPr>
          </w:p>
          <w:p w14:paraId="53280CD1">
            <w:pPr>
              <w:pStyle w:val="6"/>
              <w:spacing w:before="73" w:line="234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9"/>
              </w:rPr>
              <w:t>混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捏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1F513F0B">
            <w:pPr>
              <w:pStyle w:val="6"/>
              <w:spacing w:before="116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8.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能完成混捏系统设</w:t>
            </w:r>
            <w:r>
              <w:rPr>
                <w:rFonts w:ascii="微软雅黑" w:hAnsi="微软雅黑" w:eastAsia="微软雅黑" w:cs="微软雅黑"/>
                <w:spacing w:val="9"/>
              </w:rPr>
              <w:t>备启停操作前的安全确认</w:t>
            </w:r>
          </w:p>
          <w:p w14:paraId="1A2B293A">
            <w:pPr>
              <w:pStyle w:val="6"/>
              <w:spacing w:before="1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能对混捏系统运行</w:t>
            </w:r>
            <w:r>
              <w:rPr>
                <w:rFonts w:ascii="微软雅黑" w:hAnsi="微软雅黑" w:eastAsia="微软雅黑" w:cs="微软雅黑"/>
                <w:spacing w:val="9"/>
              </w:rPr>
              <w:t>过程中的报警信息进行处理</w:t>
            </w:r>
          </w:p>
          <w:p w14:paraId="7DAC07AC">
            <w:pPr>
              <w:pStyle w:val="6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能完成混捏系统设</w:t>
            </w:r>
            <w:r>
              <w:rPr>
                <w:rFonts w:ascii="微软雅黑" w:hAnsi="微软雅黑" w:eastAsia="微软雅黑" w:cs="微软雅黑"/>
                <w:spacing w:val="9"/>
              </w:rPr>
              <w:t>备设施的维护作业</w:t>
            </w:r>
          </w:p>
          <w:p w14:paraId="09F4101C">
            <w:pPr>
              <w:pStyle w:val="6"/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8.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能根据显示的工艺</w:t>
            </w:r>
            <w:r>
              <w:rPr>
                <w:rFonts w:ascii="微软雅黑" w:hAnsi="微软雅黑" w:eastAsia="微软雅黑" w:cs="微软雅黑"/>
                <w:spacing w:val="6"/>
              </w:rPr>
              <w:t>信息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分析调整混捏系统运</w:t>
            </w:r>
            <w:r>
              <w:rPr>
                <w:rFonts w:ascii="微软雅黑" w:hAnsi="微软雅黑" w:eastAsia="微软雅黑" w:cs="微软雅黑"/>
                <w:spacing w:val="8"/>
              </w:rPr>
              <w:t>行参数</w:t>
            </w:r>
          </w:p>
          <w:p w14:paraId="12BAE763">
            <w:pPr>
              <w:pStyle w:val="6"/>
              <w:spacing w:line="185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能对设备进行试车</w:t>
            </w:r>
          </w:p>
          <w:p w14:paraId="7175C902">
            <w:pPr>
              <w:pStyle w:val="6"/>
              <w:spacing w:before="46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能对异常情况提出</w:t>
            </w:r>
            <w:r>
              <w:rPr>
                <w:rFonts w:ascii="微软雅黑" w:hAnsi="微软雅黑" w:eastAsia="微软雅黑" w:cs="微软雅黑"/>
                <w:spacing w:val="8"/>
              </w:rPr>
              <w:t>处理建议</w:t>
            </w:r>
          </w:p>
          <w:p w14:paraId="5B762BF0">
            <w:pPr>
              <w:pStyle w:val="6"/>
              <w:spacing w:before="1" w:line="225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8.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能通过观察糊料外</w:t>
            </w:r>
            <w:r>
              <w:rPr>
                <w:rFonts w:ascii="微软雅黑" w:hAnsi="微软雅黑" w:eastAsia="微软雅黑" w:cs="微软雅黑"/>
                <w:spacing w:val="7"/>
              </w:rPr>
              <w:t>观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实测糊料温度判断工艺</w:t>
            </w:r>
            <w:r>
              <w:rPr>
                <w:rFonts w:ascii="微软雅黑" w:hAnsi="微软雅黑" w:eastAsia="微软雅黑" w:cs="微软雅黑"/>
                <w:spacing w:val="9"/>
              </w:rPr>
              <w:t>过程是否合理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12EC90B">
            <w:pPr>
              <w:spacing w:line="308" w:lineRule="auto"/>
              <w:rPr>
                <w:rFonts w:ascii="Arial"/>
                <w:sz w:val="21"/>
              </w:rPr>
            </w:pPr>
          </w:p>
          <w:p w14:paraId="46036521">
            <w:pPr>
              <w:pStyle w:val="6"/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8.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混捏系统的设备操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  <w:p w14:paraId="72CFB9C1">
            <w:pPr>
              <w:pStyle w:val="6"/>
              <w:spacing w:line="222" w:lineRule="auto"/>
              <w:ind w:left="109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混捏系统报警信息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  <w:p w14:paraId="0D46B32E">
            <w:pPr>
              <w:pStyle w:val="6"/>
              <w:spacing w:before="2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混捏系统设备维护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  <w:p w14:paraId="31B17F1A">
            <w:pPr>
              <w:pStyle w:val="6"/>
              <w:spacing w:line="221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8.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混捏系统的工艺流</w:t>
            </w:r>
            <w:r>
              <w:rPr>
                <w:rFonts w:ascii="微软雅黑" w:hAnsi="微软雅黑" w:eastAsia="微软雅黑" w:cs="微软雅黑"/>
                <w:spacing w:val="9"/>
              </w:rPr>
              <w:t>程及工艺控制要求</w:t>
            </w:r>
          </w:p>
          <w:p w14:paraId="5B95AFD1">
            <w:pPr>
              <w:pStyle w:val="6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设备试车操作规程</w:t>
            </w:r>
          </w:p>
          <w:p w14:paraId="59A7BB9F">
            <w:pPr>
              <w:pStyle w:val="6"/>
              <w:spacing w:before="45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设备构造及工作原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  <w:p w14:paraId="19FDCBE8">
            <w:pPr>
              <w:pStyle w:val="6"/>
              <w:spacing w:before="2" w:line="23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8.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物料混捏生产工艺</w:t>
            </w:r>
            <w:r>
              <w:rPr>
                <w:rFonts w:ascii="微软雅黑" w:hAnsi="微软雅黑" w:eastAsia="微软雅黑" w:cs="微软雅黑"/>
                <w:spacing w:val="8"/>
              </w:rPr>
              <w:t>相关知识</w:t>
            </w:r>
          </w:p>
        </w:tc>
      </w:tr>
      <w:tr w14:paraId="06333B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6324F5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775C133">
            <w:pPr>
              <w:spacing w:line="249" w:lineRule="auto"/>
              <w:rPr>
                <w:rFonts w:ascii="Arial"/>
                <w:sz w:val="21"/>
              </w:rPr>
            </w:pPr>
          </w:p>
          <w:p w14:paraId="6E1A0F9B">
            <w:pPr>
              <w:spacing w:line="250" w:lineRule="auto"/>
              <w:rPr>
                <w:rFonts w:ascii="Arial"/>
                <w:sz w:val="21"/>
              </w:rPr>
            </w:pPr>
          </w:p>
          <w:p w14:paraId="1CA8EE84">
            <w:pPr>
              <w:spacing w:line="250" w:lineRule="auto"/>
              <w:rPr>
                <w:rFonts w:ascii="Arial"/>
                <w:sz w:val="21"/>
              </w:rPr>
            </w:pPr>
          </w:p>
          <w:p w14:paraId="4A04447D">
            <w:pPr>
              <w:spacing w:line="250" w:lineRule="auto"/>
              <w:rPr>
                <w:rFonts w:ascii="Arial"/>
                <w:sz w:val="21"/>
              </w:rPr>
            </w:pPr>
          </w:p>
          <w:p w14:paraId="404F527B">
            <w:pPr>
              <w:spacing w:line="250" w:lineRule="auto"/>
              <w:rPr>
                <w:rFonts w:ascii="Arial"/>
                <w:sz w:val="21"/>
              </w:rPr>
            </w:pPr>
          </w:p>
          <w:p w14:paraId="58B295F3">
            <w:pPr>
              <w:spacing w:line="250" w:lineRule="auto"/>
              <w:rPr>
                <w:rFonts w:ascii="Arial"/>
                <w:sz w:val="21"/>
              </w:rPr>
            </w:pPr>
          </w:p>
          <w:p w14:paraId="5B55C683">
            <w:pPr>
              <w:spacing w:line="250" w:lineRule="auto"/>
              <w:rPr>
                <w:rFonts w:ascii="Arial"/>
                <w:sz w:val="21"/>
              </w:rPr>
            </w:pPr>
          </w:p>
          <w:p w14:paraId="3A2F0F90">
            <w:pPr>
              <w:pStyle w:val="6"/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9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型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2C7C3FB">
            <w:pPr>
              <w:pStyle w:val="6"/>
              <w:spacing w:before="78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能完成成型系统设</w:t>
            </w:r>
            <w:r>
              <w:rPr>
                <w:rFonts w:ascii="微软雅黑" w:hAnsi="微软雅黑" w:eastAsia="微软雅黑" w:cs="微软雅黑"/>
                <w:spacing w:val="9"/>
              </w:rPr>
              <w:t>备启停操作前的安全确认</w:t>
            </w:r>
          </w:p>
          <w:p w14:paraId="6E9F5B8A">
            <w:pPr>
              <w:pStyle w:val="6"/>
              <w:spacing w:before="1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能对成型系统运行</w:t>
            </w:r>
            <w:r>
              <w:rPr>
                <w:rFonts w:ascii="微软雅黑" w:hAnsi="微软雅黑" w:eastAsia="微软雅黑" w:cs="微软雅黑"/>
                <w:spacing w:val="9"/>
              </w:rPr>
              <w:t>过程中的报警信息进行处理</w:t>
            </w:r>
          </w:p>
          <w:p w14:paraId="1BBEA1F8">
            <w:pPr>
              <w:pStyle w:val="6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能完成成型系统设</w:t>
            </w:r>
            <w:r>
              <w:rPr>
                <w:rFonts w:ascii="微软雅黑" w:hAnsi="微软雅黑" w:eastAsia="微软雅黑" w:cs="微软雅黑"/>
                <w:spacing w:val="9"/>
              </w:rPr>
              <w:t>备设施的维护作业</w:t>
            </w:r>
          </w:p>
          <w:p w14:paraId="61F3A0F3">
            <w:pPr>
              <w:pStyle w:val="6"/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9.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能根据显示的工艺</w:t>
            </w:r>
            <w:r>
              <w:rPr>
                <w:rFonts w:ascii="微软雅黑" w:hAnsi="微软雅黑" w:eastAsia="微软雅黑" w:cs="微软雅黑"/>
                <w:spacing w:val="6"/>
              </w:rPr>
              <w:t>信息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分析调整成型系统运</w:t>
            </w:r>
            <w:r>
              <w:rPr>
                <w:rFonts w:ascii="微软雅黑" w:hAnsi="微软雅黑" w:eastAsia="微软雅黑" w:cs="微软雅黑"/>
                <w:spacing w:val="8"/>
              </w:rPr>
              <w:t>行参数</w:t>
            </w:r>
          </w:p>
          <w:p w14:paraId="7CDD1BD0">
            <w:pPr>
              <w:pStyle w:val="6"/>
              <w:spacing w:before="1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能编写生产记录及</w:t>
            </w:r>
            <w:r>
              <w:rPr>
                <w:rFonts w:ascii="微软雅黑" w:hAnsi="微软雅黑" w:eastAsia="微软雅黑" w:cs="微软雅黑"/>
                <w:spacing w:val="6"/>
              </w:rPr>
              <w:t>报表</w:t>
            </w:r>
          </w:p>
          <w:p w14:paraId="4F2C888B">
            <w:pPr>
              <w:pStyle w:val="6"/>
              <w:spacing w:before="2" w:line="218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能根据工艺条件修</w:t>
            </w:r>
            <w:r>
              <w:rPr>
                <w:rFonts w:ascii="微软雅黑" w:hAnsi="微软雅黑" w:eastAsia="微软雅黑" w:cs="微软雅黑"/>
                <w:spacing w:val="8"/>
              </w:rPr>
              <w:t>改控制参数</w:t>
            </w:r>
          </w:p>
          <w:p w14:paraId="04DA2547">
            <w:pPr>
              <w:pStyle w:val="6"/>
              <w:spacing w:before="1" w:line="21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9.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能对生制品进行外</w:t>
            </w:r>
            <w:r>
              <w:rPr>
                <w:rFonts w:ascii="微软雅黑" w:hAnsi="微软雅黑" w:eastAsia="微软雅黑" w:cs="微软雅黑"/>
                <w:spacing w:val="-5"/>
              </w:rPr>
              <w:t>观质量检查并判断其合格与否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69C65A9">
            <w:pPr>
              <w:spacing w:line="270" w:lineRule="auto"/>
              <w:rPr>
                <w:rFonts w:ascii="Arial"/>
                <w:sz w:val="21"/>
              </w:rPr>
            </w:pPr>
          </w:p>
          <w:p w14:paraId="0E2F4F09">
            <w:pPr>
              <w:pStyle w:val="6"/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成型系统的设备操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  <w:p w14:paraId="5A3A0D61">
            <w:pPr>
              <w:pStyle w:val="6"/>
              <w:spacing w:line="222" w:lineRule="auto"/>
              <w:ind w:left="109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成型系统报警信息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  <w:p w14:paraId="6CE68B8B">
            <w:pPr>
              <w:pStyle w:val="6"/>
              <w:spacing w:before="2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成型系统设备维护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  <w:p w14:paraId="55023F7E">
            <w:pPr>
              <w:pStyle w:val="6"/>
              <w:spacing w:line="221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9.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成型系统的工艺流</w:t>
            </w:r>
            <w:r>
              <w:rPr>
                <w:rFonts w:ascii="微软雅黑" w:hAnsi="微软雅黑" w:eastAsia="微软雅黑" w:cs="微软雅黑"/>
                <w:spacing w:val="9"/>
              </w:rPr>
              <w:t>程及工艺控制要求</w:t>
            </w:r>
          </w:p>
          <w:p w14:paraId="7C5D306B">
            <w:pPr>
              <w:pStyle w:val="6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生产报表的含义</w:t>
            </w:r>
          </w:p>
          <w:p w14:paraId="7999B491">
            <w:pPr>
              <w:pStyle w:val="6"/>
              <w:spacing w:before="47" w:line="218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控制系统的组成及</w:t>
            </w:r>
            <w:r>
              <w:rPr>
                <w:rFonts w:ascii="微软雅黑" w:hAnsi="微软雅黑" w:eastAsia="微软雅黑" w:cs="微软雅黑"/>
                <w:spacing w:val="8"/>
              </w:rPr>
              <w:t>操作方法</w:t>
            </w:r>
          </w:p>
          <w:p w14:paraId="59AA7BB8">
            <w:pPr>
              <w:pStyle w:val="6"/>
              <w:spacing w:line="224" w:lineRule="auto"/>
              <w:ind w:left="93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9.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生制品外观质量检</w:t>
            </w:r>
            <w:r>
              <w:rPr>
                <w:rFonts w:ascii="微软雅黑" w:hAnsi="微软雅黑" w:eastAsia="微软雅黑" w:cs="微软雅黑"/>
                <w:spacing w:val="8"/>
              </w:rPr>
              <w:t>查标准</w:t>
            </w:r>
          </w:p>
        </w:tc>
      </w:tr>
    </w:tbl>
    <w:p w14:paraId="6B1939B5">
      <w:pPr>
        <w:pStyle w:val="2"/>
      </w:pPr>
    </w:p>
    <w:p w14:paraId="07FDB0C6">
      <w:pPr>
        <w:sectPr>
          <w:headerReference r:id="rId37" w:type="default"/>
          <w:footerReference r:id="rId38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038E5833">
      <w:pPr>
        <w:pStyle w:val="2"/>
        <w:spacing w:line="427" w:lineRule="auto"/>
      </w:pPr>
    </w:p>
    <w:p w14:paraId="552D4F0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BB1946C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1D75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5500BF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51D87D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19A12D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056D41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B9585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CA58AA4">
            <w:pPr>
              <w:spacing w:line="303" w:lineRule="auto"/>
              <w:rPr>
                <w:rFonts w:ascii="Arial"/>
                <w:sz w:val="21"/>
              </w:rPr>
            </w:pPr>
          </w:p>
          <w:p w14:paraId="2B7DFC35">
            <w:pPr>
              <w:spacing w:line="303" w:lineRule="auto"/>
              <w:rPr>
                <w:rFonts w:ascii="Arial"/>
                <w:sz w:val="21"/>
              </w:rPr>
            </w:pPr>
          </w:p>
          <w:p w14:paraId="6C431182">
            <w:pPr>
              <w:spacing w:line="303" w:lineRule="auto"/>
              <w:rPr>
                <w:rFonts w:ascii="Arial"/>
                <w:sz w:val="21"/>
              </w:rPr>
            </w:pPr>
          </w:p>
          <w:p w14:paraId="66E32802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1727A662">
            <w:pPr>
              <w:spacing w:before="72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7796461D">
            <w:pPr>
              <w:spacing w:line="326" w:lineRule="auto"/>
              <w:rPr>
                <w:rFonts w:ascii="Arial"/>
                <w:sz w:val="21"/>
              </w:rPr>
            </w:pPr>
          </w:p>
          <w:p w14:paraId="40B60834">
            <w:pPr>
              <w:pStyle w:val="6"/>
              <w:spacing w:before="73" w:line="235" w:lineRule="auto"/>
              <w:ind w:left="88" w:right="91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点检</w:t>
            </w:r>
          </w:p>
        </w:tc>
        <w:tc>
          <w:tcPr>
            <w:tcW w:w="2341" w:type="dxa"/>
            <w:vAlign w:val="top"/>
          </w:tcPr>
          <w:p w14:paraId="6F741E6F">
            <w:pPr>
              <w:pStyle w:val="6"/>
              <w:spacing w:before="268" w:line="222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能对关键设备进行</w:t>
            </w:r>
            <w:r>
              <w:rPr>
                <w:rFonts w:ascii="微软雅黑" w:hAnsi="微软雅黑" w:eastAsia="微软雅黑" w:cs="微软雅黑"/>
                <w:spacing w:val="5"/>
              </w:rPr>
              <w:t>点检</w:t>
            </w:r>
          </w:p>
          <w:p w14:paraId="30F6EBA5">
            <w:pPr>
              <w:pStyle w:val="6"/>
              <w:spacing w:before="1" w:line="185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能判断点检异常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3688B57">
            <w:pPr>
              <w:pStyle w:val="6"/>
              <w:spacing w:before="267" w:line="187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设备点检要求</w:t>
            </w:r>
          </w:p>
          <w:p w14:paraId="708088B3">
            <w:pPr>
              <w:pStyle w:val="6"/>
              <w:spacing w:before="43" w:line="232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设备非正常状态的</w:t>
            </w:r>
            <w:r>
              <w:rPr>
                <w:rFonts w:ascii="微软雅黑" w:hAnsi="微软雅黑" w:eastAsia="微软雅黑" w:cs="微软雅黑"/>
                <w:spacing w:val="8"/>
              </w:rPr>
              <w:t>判断规范</w:t>
            </w:r>
          </w:p>
        </w:tc>
      </w:tr>
      <w:tr w14:paraId="662CD5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EE8805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72E9D3F">
            <w:pPr>
              <w:spacing w:line="253" w:lineRule="auto"/>
              <w:rPr>
                <w:rFonts w:ascii="Arial"/>
                <w:sz w:val="21"/>
              </w:rPr>
            </w:pPr>
          </w:p>
          <w:p w14:paraId="05950F51">
            <w:pPr>
              <w:spacing w:line="254" w:lineRule="auto"/>
              <w:rPr>
                <w:rFonts w:ascii="Arial"/>
                <w:sz w:val="21"/>
              </w:rPr>
            </w:pPr>
          </w:p>
          <w:p w14:paraId="7769C81D">
            <w:pPr>
              <w:pStyle w:val="6"/>
              <w:spacing w:before="73" w:line="234" w:lineRule="auto"/>
              <w:ind w:left="87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vAlign w:val="top"/>
          </w:tcPr>
          <w:p w14:paraId="73DFC59E">
            <w:pPr>
              <w:spacing w:line="242" w:lineRule="auto"/>
              <w:rPr>
                <w:rFonts w:ascii="Arial"/>
                <w:sz w:val="21"/>
              </w:rPr>
            </w:pPr>
          </w:p>
          <w:p w14:paraId="668D51DF">
            <w:pPr>
              <w:pStyle w:val="6"/>
              <w:spacing w:before="73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能按规范对关键设</w:t>
            </w:r>
            <w:r>
              <w:rPr>
                <w:rFonts w:ascii="微软雅黑" w:hAnsi="微软雅黑" w:eastAsia="微软雅黑" w:cs="微软雅黑"/>
                <w:spacing w:val="6"/>
              </w:rPr>
              <w:t>备进行紧固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润滑</w:t>
            </w:r>
          </w:p>
          <w:p w14:paraId="6DED4097">
            <w:pPr>
              <w:pStyle w:val="6"/>
              <w:spacing w:before="1" w:line="23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能对岗位关键设备</w:t>
            </w:r>
            <w:r>
              <w:rPr>
                <w:rFonts w:ascii="微软雅黑" w:hAnsi="微软雅黑" w:eastAsia="微软雅黑" w:cs="微软雅黑"/>
                <w:spacing w:val="9"/>
              </w:rPr>
              <w:t>进行维护保养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78D9D0E">
            <w:pPr>
              <w:spacing w:line="375" w:lineRule="auto"/>
              <w:rPr>
                <w:rFonts w:ascii="Arial"/>
                <w:sz w:val="21"/>
              </w:rPr>
            </w:pPr>
          </w:p>
          <w:p w14:paraId="2AC8D043">
            <w:pPr>
              <w:pStyle w:val="6"/>
              <w:spacing w:before="73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设备维护保养要求</w:t>
            </w:r>
          </w:p>
          <w:p w14:paraId="2DCE144B">
            <w:pPr>
              <w:pStyle w:val="6"/>
              <w:spacing w:before="43" w:line="233" w:lineRule="auto"/>
              <w:ind w:left="98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设备紧固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润滑规</w:t>
            </w:r>
            <w:r>
              <w:rPr>
                <w:rFonts w:ascii="微软雅黑" w:hAnsi="微软雅黑" w:eastAsia="微软雅黑" w:cs="微软雅黑"/>
              </w:rPr>
              <w:t>范</w:t>
            </w:r>
          </w:p>
        </w:tc>
      </w:tr>
      <w:tr w14:paraId="02343F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3BB96A6">
            <w:pPr>
              <w:spacing w:line="271" w:lineRule="auto"/>
              <w:rPr>
                <w:rFonts w:ascii="Arial"/>
                <w:sz w:val="21"/>
              </w:rPr>
            </w:pPr>
          </w:p>
          <w:p w14:paraId="459DD3BA">
            <w:pPr>
              <w:spacing w:line="271" w:lineRule="auto"/>
              <w:rPr>
                <w:rFonts w:ascii="Arial"/>
                <w:sz w:val="21"/>
              </w:rPr>
            </w:pPr>
          </w:p>
          <w:p w14:paraId="0C2FE5EE">
            <w:pPr>
              <w:spacing w:line="272" w:lineRule="auto"/>
              <w:rPr>
                <w:rFonts w:ascii="Arial"/>
                <w:sz w:val="21"/>
              </w:rPr>
            </w:pPr>
          </w:p>
          <w:p w14:paraId="24059C10">
            <w:pPr>
              <w:spacing w:line="272" w:lineRule="auto"/>
              <w:rPr>
                <w:rFonts w:ascii="Arial"/>
                <w:sz w:val="21"/>
              </w:rPr>
            </w:pPr>
          </w:p>
          <w:p w14:paraId="5F3C5B25">
            <w:pPr>
              <w:spacing w:line="272" w:lineRule="auto"/>
              <w:rPr>
                <w:rFonts w:ascii="Arial"/>
                <w:sz w:val="21"/>
              </w:rPr>
            </w:pPr>
          </w:p>
          <w:p w14:paraId="61E7A31F">
            <w:pPr>
              <w:spacing w:line="272" w:lineRule="auto"/>
              <w:rPr>
                <w:rFonts w:ascii="Arial"/>
                <w:sz w:val="21"/>
              </w:rPr>
            </w:pPr>
          </w:p>
          <w:p w14:paraId="1E22574A">
            <w:pPr>
              <w:spacing w:line="272" w:lineRule="auto"/>
              <w:rPr>
                <w:rFonts w:ascii="Arial"/>
                <w:sz w:val="21"/>
              </w:rPr>
            </w:pPr>
          </w:p>
          <w:p w14:paraId="2DBE0E00">
            <w:pPr>
              <w:pStyle w:val="6"/>
              <w:spacing w:before="56" w:line="188" w:lineRule="auto"/>
              <w:ind w:left="165"/>
            </w:pPr>
            <w:r>
              <w:t>4.</w:t>
            </w:r>
          </w:p>
          <w:p w14:paraId="7104445C">
            <w:pPr>
              <w:spacing w:before="71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异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常判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与处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05CA5897">
            <w:pPr>
              <w:spacing w:line="346" w:lineRule="auto"/>
              <w:rPr>
                <w:rFonts w:ascii="Arial"/>
                <w:sz w:val="21"/>
              </w:rPr>
            </w:pPr>
          </w:p>
          <w:p w14:paraId="56BF6C24">
            <w:pPr>
              <w:spacing w:line="347" w:lineRule="auto"/>
              <w:rPr>
                <w:rFonts w:ascii="Arial"/>
                <w:sz w:val="21"/>
              </w:rPr>
            </w:pPr>
          </w:p>
          <w:p w14:paraId="09EE2D8A">
            <w:pPr>
              <w:pStyle w:val="6"/>
              <w:spacing w:before="73" w:line="234" w:lineRule="auto"/>
              <w:ind w:left="87" w:right="91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工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艺</w:t>
            </w:r>
            <w:r>
              <w:rPr>
                <w:rFonts w:ascii="微软雅黑" w:hAnsi="微软雅黑" w:eastAsia="微软雅黑" w:cs="微软雅黑"/>
                <w:spacing w:val="8"/>
              </w:rPr>
              <w:t>异常处理</w:t>
            </w:r>
          </w:p>
        </w:tc>
        <w:tc>
          <w:tcPr>
            <w:tcW w:w="2341" w:type="dxa"/>
            <w:vAlign w:val="top"/>
          </w:tcPr>
          <w:p w14:paraId="5C23320B">
            <w:pPr>
              <w:pStyle w:val="6"/>
              <w:spacing w:before="229" w:line="222" w:lineRule="auto"/>
              <w:ind w:left="87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 发 现 并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 断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堵</w:t>
            </w:r>
            <w:r>
              <w:rPr>
                <w:rFonts w:ascii="微软雅黑" w:hAnsi="微软雅黑" w:eastAsia="微软雅黑" w:cs="微软雅黑"/>
                <w:spacing w:val="12"/>
              </w:rPr>
              <w:t>料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12"/>
              </w:rPr>
              <w:t>、</w:t>
            </w:r>
            <w:r>
              <w:rPr>
                <w:rFonts w:ascii="微软雅黑" w:hAnsi="微软雅黑" w:eastAsia="微软雅黑" w:cs="微软雅黑"/>
                <w:spacing w:val="12"/>
              </w:rPr>
              <w:t>下料不畅的常见异常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并进行相应处理</w:t>
            </w:r>
          </w:p>
          <w:p w14:paraId="37A5C0BA">
            <w:pPr>
              <w:pStyle w:val="6"/>
              <w:spacing w:before="1" w:line="228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t>4.</w:t>
            </w:r>
            <w:r>
              <w:rPr>
                <w:spacing w:val="-13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能对堵料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下料不</w:t>
            </w:r>
            <w:r>
              <w:rPr>
                <w:rFonts w:ascii="微软雅黑" w:hAnsi="微软雅黑" w:eastAsia="微软雅黑" w:cs="微软雅黑"/>
                <w:spacing w:val="9"/>
              </w:rPr>
              <w:t>畅等常见工艺异常进行原因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A2556BD">
            <w:pPr>
              <w:spacing w:line="422" w:lineRule="auto"/>
              <w:rPr>
                <w:rFonts w:ascii="Arial"/>
                <w:sz w:val="21"/>
              </w:rPr>
            </w:pPr>
          </w:p>
          <w:p w14:paraId="21D154E1">
            <w:pPr>
              <w:pStyle w:val="6"/>
              <w:spacing w:before="73" w:line="222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常见工艺异常处理</w:t>
            </w:r>
            <w:r>
              <w:rPr>
                <w:rFonts w:ascii="微软雅黑" w:hAnsi="微软雅黑" w:eastAsia="微软雅黑" w:cs="微软雅黑"/>
                <w:spacing w:val="6"/>
              </w:rPr>
              <w:t>程序</w:t>
            </w:r>
          </w:p>
          <w:p w14:paraId="39384AD5">
            <w:pPr>
              <w:pStyle w:val="6"/>
              <w:spacing w:line="233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常见工艺异常相关</w:t>
            </w:r>
            <w:r>
              <w:rPr>
                <w:rFonts w:ascii="微软雅黑" w:hAnsi="微软雅黑" w:eastAsia="微软雅黑" w:cs="微软雅黑"/>
                <w:spacing w:val="8"/>
              </w:rPr>
              <w:t>原因知识</w:t>
            </w:r>
          </w:p>
        </w:tc>
      </w:tr>
      <w:tr w14:paraId="633D43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7B8521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8E68D26">
            <w:pPr>
              <w:spacing w:line="425" w:lineRule="auto"/>
              <w:rPr>
                <w:rFonts w:ascii="Arial"/>
                <w:sz w:val="21"/>
              </w:rPr>
            </w:pPr>
          </w:p>
          <w:p w14:paraId="29F37E9A">
            <w:pPr>
              <w:pStyle w:val="6"/>
              <w:spacing w:before="73" w:line="232" w:lineRule="auto"/>
              <w:ind w:left="87" w:right="91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8"/>
              </w:rPr>
              <w:t>异常处理</w:t>
            </w:r>
          </w:p>
        </w:tc>
        <w:tc>
          <w:tcPr>
            <w:tcW w:w="2341" w:type="dxa"/>
            <w:vAlign w:val="top"/>
          </w:tcPr>
          <w:p w14:paraId="217AAE0A">
            <w:pPr>
              <w:pStyle w:val="6"/>
              <w:spacing w:before="231" w:line="22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能判断设备运行状</w:t>
            </w:r>
            <w:r>
              <w:rPr>
                <w:rFonts w:ascii="微软雅黑" w:hAnsi="微软雅黑" w:eastAsia="微软雅黑" w:cs="微软雅黑"/>
                <w:spacing w:val="8"/>
              </w:rPr>
              <w:t>况是否正常</w:t>
            </w:r>
          </w:p>
          <w:p w14:paraId="43E29CD3">
            <w:pPr>
              <w:pStyle w:val="6"/>
              <w:spacing w:line="234" w:lineRule="auto"/>
              <w:ind w:left="95" w:right="86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能判断常见设备异常点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F306DAD">
            <w:pPr>
              <w:spacing w:line="290" w:lineRule="auto"/>
              <w:rPr>
                <w:rFonts w:ascii="Arial"/>
                <w:sz w:val="21"/>
              </w:rPr>
            </w:pPr>
          </w:p>
          <w:p w14:paraId="404BAB70">
            <w:pPr>
              <w:pStyle w:val="6"/>
              <w:spacing w:before="73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设备正常运行状况</w:t>
            </w:r>
          </w:p>
          <w:p w14:paraId="62B63AE1">
            <w:pPr>
              <w:pStyle w:val="6"/>
              <w:spacing w:before="44" w:line="234" w:lineRule="auto"/>
              <w:ind w:left="92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常见设备异常点知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  <w:tr w14:paraId="1561D6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6D2C30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D271358">
            <w:pPr>
              <w:spacing w:line="348" w:lineRule="auto"/>
              <w:rPr>
                <w:rFonts w:ascii="Arial"/>
                <w:sz w:val="21"/>
              </w:rPr>
            </w:pPr>
          </w:p>
          <w:p w14:paraId="38F28113">
            <w:pPr>
              <w:spacing w:line="349" w:lineRule="auto"/>
              <w:rPr>
                <w:rFonts w:ascii="Arial"/>
                <w:sz w:val="21"/>
              </w:rPr>
            </w:pPr>
          </w:p>
          <w:p w14:paraId="4ED5D591">
            <w:pPr>
              <w:pStyle w:val="6"/>
              <w:spacing w:before="73" w:line="233" w:lineRule="auto"/>
              <w:ind w:left="86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应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急</w:t>
            </w:r>
            <w:r>
              <w:rPr>
                <w:rFonts w:ascii="微软雅黑" w:hAnsi="微软雅黑" w:eastAsia="微软雅黑" w:cs="微软雅黑"/>
                <w:spacing w:val="6"/>
              </w:rPr>
              <w:t>处置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5F7C14E">
            <w:pPr>
              <w:pStyle w:val="6"/>
              <w:spacing w:before="234" w:line="222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能实施本岗位现场</w:t>
            </w:r>
            <w:r>
              <w:rPr>
                <w:rFonts w:ascii="微软雅黑" w:hAnsi="微软雅黑" w:eastAsia="微软雅黑" w:cs="微软雅黑"/>
                <w:spacing w:val="9"/>
              </w:rPr>
              <w:t>应急处置方案</w:t>
            </w:r>
          </w:p>
          <w:p w14:paraId="664ADD24">
            <w:pPr>
              <w:pStyle w:val="6"/>
              <w:spacing w:before="1" w:line="225" w:lineRule="auto"/>
              <w:ind w:left="87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能在车间的带领下</w:t>
            </w:r>
            <w:r>
              <w:rPr>
                <w:rFonts w:ascii="微软雅黑" w:hAnsi="微软雅黑" w:eastAsia="微软雅黑" w:cs="微软雅黑"/>
                <w:spacing w:val="6"/>
              </w:rPr>
              <w:t>参与系统停水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停电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停气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12"/>
              </w:rPr>
              <w:t>天然气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12"/>
              </w:rPr>
              <w:t>、</w:t>
            </w:r>
            <w:r>
              <w:rPr>
                <w:rFonts w:ascii="微软雅黑" w:hAnsi="微软雅黑" w:eastAsia="微软雅黑" w:cs="微软雅黑"/>
                <w:spacing w:val="12"/>
              </w:rPr>
              <w:t>压缩空气</w:t>
            </w:r>
            <w:r>
              <w:rPr>
                <w:rFonts w:hint="eastAsia" w:ascii="微软雅黑" w:hAnsi="微软雅黑" w:eastAsia="微软雅黑" w:cs="微软雅黑"/>
                <w:spacing w:val="12"/>
                <w:lang w:eastAsia="zh-CN"/>
              </w:rPr>
              <w:t>）</w:t>
            </w:r>
            <w:r>
              <w:rPr>
                <w:spacing w:val="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2"/>
              </w:rPr>
              <w:t>等突</w:t>
            </w:r>
            <w:r>
              <w:rPr>
                <w:rFonts w:ascii="微软雅黑" w:hAnsi="微软雅黑" w:eastAsia="微软雅黑" w:cs="微软雅黑"/>
                <w:spacing w:val="9"/>
              </w:rPr>
              <w:t>发性事故的处理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2885069">
            <w:pPr>
              <w:spacing w:line="277" w:lineRule="auto"/>
              <w:rPr>
                <w:rFonts w:ascii="Arial"/>
                <w:sz w:val="21"/>
              </w:rPr>
            </w:pPr>
          </w:p>
          <w:p w14:paraId="3702CE6E">
            <w:pPr>
              <w:spacing w:line="277" w:lineRule="auto"/>
              <w:rPr>
                <w:rFonts w:ascii="Arial"/>
                <w:sz w:val="21"/>
              </w:rPr>
            </w:pPr>
          </w:p>
          <w:p w14:paraId="7DF4844E">
            <w:pPr>
              <w:spacing w:line="278" w:lineRule="auto"/>
              <w:rPr>
                <w:rFonts w:ascii="Arial"/>
                <w:sz w:val="21"/>
              </w:rPr>
            </w:pPr>
          </w:p>
          <w:p w14:paraId="1B3EB27F">
            <w:pPr>
              <w:spacing w:before="73" w:line="183" w:lineRule="auto"/>
              <w:ind w:left="2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突发性事故处理知识</w:t>
            </w:r>
          </w:p>
        </w:tc>
      </w:tr>
    </w:tbl>
    <w:p w14:paraId="7D58C853">
      <w:pPr>
        <w:pStyle w:val="2"/>
      </w:pPr>
    </w:p>
    <w:p w14:paraId="2E2B2B8E">
      <w:pPr>
        <w:sectPr>
          <w:headerReference r:id="rId39" w:type="default"/>
          <w:footerReference r:id="rId40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68D64FA7">
      <w:pPr>
        <w:pStyle w:val="2"/>
        <w:spacing w:line="427" w:lineRule="auto"/>
      </w:pPr>
    </w:p>
    <w:p w14:paraId="6A71873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3A50356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EBBAC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C02DBD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C524BD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B54744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0FD4D7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F185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9C169EA">
            <w:pPr>
              <w:spacing w:line="241" w:lineRule="auto"/>
              <w:rPr>
                <w:rFonts w:ascii="Arial"/>
                <w:sz w:val="21"/>
              </w:rPr>
            </w:pPr>
          </w:p>
          <w:p w14:paraId="38DBE19B">
            <w:pPr>
              <w:spacing w:line="241" w:lineRule="auto"/>
              <w:rPr>
                <w:rFonts w:ascii="Arial"/>
                <w:sz w:val="21"/>
              </w:rPr>
            </w:pPr>
          </w:p>
          <w:p w14:paraId="17A40C1E">
            <w:pPr>
              <w:spacing w:line="241" w:lineRule="auto"/>
              <w:rPr>
                <w:rFonts w:ascii="Arial"/>
                <w:sz w:val="21"/>
              </w:rPr>
            </w:pPr>
          </w:p>
          <w:p w14:paraId="27638FA4">
            <w:pPr>
              <w:spacing w:line="241" w:lineRule="auto"/>
              <w:rPr>
                <w:rFonts w:ascii="Arial"/>
                <w:sz w:val="21"/>
              </w:rPr>
            </w:pPr>
          </w:p>
          <w:p w14:paraId="4F23AADD">
            <w:pPr>
              <w:spacing w:line="241" w:lineRule="auto"/>
              <w:rPr>
                <w:rFonts w:ascii="Arial"/>
                <w:sz w:val="21"/>
              </w:rPr>
            </w:pPr>
          </w:p>
          <w:p w14:paraId="05A5756B">
            <w:pPr>
              <w:spacing w:line="242" w:lineRule="auto"/>
              <w:rPr>
                <w:rFonts w:ascii="Arial"/>
                <w:sz w:val="21"/>
              </w:rPr>
            </w:pPr>
          </w:p>
          <w:p w14:paraId="55CB5C9D">
            <w:pPr>
              <w:pStyle w:val="6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765D9C34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6603D538">
            <w:pPr>
              <w:spacing w:line="344" w:lineRule="auto"/>
              <w:rPr>
                <w:rFonts w:ascii="Arial"/>
                <w:sz w:val="21"/>
              </w:rPr>
            </w:pPr>
          </w:p>
          <w:p w14:paraId="3EFA1504">
            <w:pPr>
              <w:spacing w:line="344" w:lineRule="auto"/>
              <w:rPr>
                <w:rFonts w:ascii="Arial"/>
                <w:sz w:val="21"/>
              </w:rPr>
            </w:pPr>
          </w:p>
          <w:p w14:paraId="75FEC5D9">
            <w:pPr>
              <w:pStyle w:val="6"/>
              <w:spacing w:before="73" w:line="234" w:lineRule="auto"/>
              <w:ind w:left="98" w:right="91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安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vAlign w:val="top"/>
          </w:tcPr>
          <w:p w14:paraId="366AAF8E">
            <w:pPr>
              <w:pStyle w:val="6"/>
              <w:spacing w:before="224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 对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岗 位 主 要 设</w:t>
            </w:r>
            <w:r>
              <w:rPr>
                <w:rFonts w:ascii="微软雅黑" w:hAnsi="微软雅黑" w:eastAsia="微软雅黑" w:cs="微软雅黑"/>
                <w:spacing w:val="8"/>
              </w:rPr>
              <w:t>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设施及配套工器具进行安全确认</w:t>
            </w:r>
          </w:p>
          <w:p w14:paraId="4602AFFF">
            <w:pPr>
              <w:pStyle w:val="6"/>
              <w:spacing w:before="1" w:line="229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能针对常见安全隐</w:t>
            </w:r>
            <w:r>
              <w:rPr>
                <w:rFonts w:ascii="微软雅黑" w:hAnsi="微软雅黑" w:eastAsia="微软雅黑" w:cs="微软雅黑"/>
                <w:spacing w:val="10"/>
              </w:rPr>
              <w:t>患提出岗位安全操作防护措</w:t>
            </w:r>
            <w:r>
              <w:rPr>
                <w:rFonts w:ascii="微软雅黑" w:hAnsi="微软雅黑" w:eastAsia="微软雅黑" w:cs="微软雅黑"/>
                <w:spacing w:val="4"/>
              </w:rPr>
              <w:t>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AEB3EF3">
            <w:pPr>
              <w:spacing w:line="419" w:lineRule="auto"/>
              <w:rPr>
                <w:rFonts w:ascii="Arial"/>
                <w:sz w:val="21"/>
              </w:rPr>
            </w:pPr>
          </w:p>
          <w:p w14:paraId="465BD598">
            <w:pPr>
              <w:pStyle w:val="6"/>
              <w:spacing w:before="72" w:line="222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常见安全隐患及防</w:t>
            </w:r>
            <w:r>
              <w:rPr>
                <w:rFonts w:ascii="微软雅黑" w:hAnsi="微软雅黑" w:eastAsia="微软雅黑" w:cs="微软雅黑"/>
                <w:spacing w:val="6"/>
              </w:rPr>
              <w:t>护方法</w:t>
            </w:r>
          </w:p>
          <w:p w14:paraId="147550B3">
            <w:pPr>
              <w:pStyle w:val="6"/>
              <w:spacing w:before="2" w:line="232" w:lineRule="auto"/>
              <w:ind w:left="96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安全隐患防护及整</w:t>
            </w:r>
            <w:r>
              <w:rPr>
                <w:rFonts w:ascii="微软雅黑" w:hAnsi="微软雅黑" w:eastAsia="微软雅黑" w:cs="微软雅黑"/>
                <w:spacing w:val="8"/>
              </w:rPr>
              <w:t>改基本知识</w:t>
            </w:r>
          </w:p>
        </w:tc>
      </w:tr>
      <w:tr w14:paraId="2B5E1D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305BF4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DFC8AE3">
            <w:pPr>
              <w:spacing w:line="346" w:lineRule="auto"/>
              <w:rPr>
                <w:rFonts w:ascii="Arial"/>
                <w:sz w:val="21"/>
              </w:rPr>
            </w:pPr>
          </w:p>
          <w:p w14:paraId="05909021">
            <w:pPr>
              <w:spacing w:line="347" w:lineRule="auto"/>
              <w:rPr>
                <w:rFonts w:ascii="Arial"/>
                <w:sz w:val="21"/>
              </w:rPr>
            </w:pPr>
          </w:p>
          <w:p w14:paraId="1AB99814">
            <w:pPr>
              <w:pStyle w:val="6"/>
              <w:spacing w:before="73" w:line="234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环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D5CE562">
            <w:pPr>
              <w:pStyle w:val="6"/>
              <w:spacing w:before="231" w:line="222" w:lineRule="auto"/>
              <w:ind w:left="89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定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期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查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有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毒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有害及腐蚀性物质是否存在</w:t>
            </w:r>
            <w:r>
              <w:rPr>
                <w:rFonts w:ascii="微软雅黑" w:hAnsi="微软雅黑" w:eastAsia="微软雅黑" w:cs="微软雅黑"/>
                <w:spacing w:val="8"/>
              </w:rPr>
              <w:t>泄漏隐患</w:t>
            </w:r>
          </w:p>
          <w:p w14:paraId="6D59271A">
            <w:pPr>
              <w:pStyle w:val="6"/>
              <w:spacing w:before="2" w:line="228" w:lineRule="auto"/>
              <w:ind w:left="89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 岗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位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有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毒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有害</w:t>
            </w:r>
            <w:r>
              <w:rPr>
                <w:rFonts w:ascii="微软雅黑" w:hAnsi="微软雅黑" w:eastAsia="微软雅黑" w:cs="微软雅黑"/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及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腐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蚀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性 物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质 的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跑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滴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漏事故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B3B91FA">
            <w:pPr>
              <w:spacing w:line="424" w:lineRule="auto"/>
              <w:rPr>
                <w:rFonts w:ascii="Arial"/>
                <w:sz w:val="21"/>
              </w:rPr>
            </w:pPr>
          </w:p>
          <w:p w14:paraId="4248B715">
            <w:pPr>
              <w:pStyle w:val="6"/>
              <w:spacing w:before="73" w:line="22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设备无泄漏管理知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797AAEF8">
            <w:pPr>
              <w:pStyle w:val="6"/>
              <w:spacing w:before="1" w:line="23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处理设备设施一般</w:t>
            </w:r>
            <w:r>
              <w:rPr>
                <w:rFonts w:ascii="微软雅黑" w:hAnsi="微软雅黑" w:eastAsia="微软雅黑" w:cs="微软雅黑"/>
                <w:spacing w:val="9"/>
              </w:rPr>
              <w:t>性泄漏的方法</w:t>
            </w:r>
          </w:p>
        </w:tc>
      </w:tr>
    </w:tbl>
    <w:p w14:paraId="7C85777F">
      <w:pPr>
        <w:pStyle w:val="2"/>
      </w:pPr>
    </w:p>
    <w:p w14:paraId="76C2CE0F">
      <w:pPr>
        <w:sectPr>
          <w:headerReference r:id="rId41" w:type="default"/>
          <w:footerReference r:id="rId42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06892036">
      <w:pPr>
        <w:pStyle w:val="2"/>
        <w:spacing w:line="301" w:lineRule="auto"/>
      </w:pPr>
    </w:p>
    <w:p w14:paraId="425CCD76">
      <w:pPr>
        <w:pStyle w:val="2"/>
        <w:spacing w:line="302" w:lineRule="auto"/>
      </w:pPr>
    </w:p>
    <w:p w14:paraId="63DC6022">
      <w:pPr>
        <w:spacing w:before="65" w:line="215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3.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三级</w:t>
      </w:r>
      <w:r>
        <w:rPr>
          <w:rFonts w:ascii="MS Gothic" w:hAnsi="MS Gothic" w:eastAsia="MS Gothic" w:cs="MS Gothic"/>
          <w:sz w:val="20"/>
          <w:szCs w:val="20"/>
        </w:rPr>
        <w:t>/</w:t>
      </w:r>
      <w:r>
        <w:rPr>
          <w:rFonts w:ascii="黑体" w:hAnsi="黑体" w:eastAsia="黑体" w:cs="黑体"/>
          <w:sz w:val="20"/>
          <w:szCs w:val="20"/>
        </w:rPr>
        <w:t>高级工</w:t>
      </w:r>
    </w:p>
    <w:p w14:paraId="1113394A">
      <w:pPr>
        <w:spacing w:before="238" w:line="226" w:lineRule="auto"/>
        <w:ind w:left="14" w:right="9" w:firstLine="417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本等级第 </w:t>
      </w:r>
      <w:r>
        <w:rPr>
          <w:rFonts w:ascii="MS Gothic" w:hAnsi="MS Gothic" w:eastAsia="MS Gothic" w:cs="MS Gothic"/>
          <w:spacing w:val="12"/>
          <w:sz w:val="20"/>
          <w:szCs w:val="20"/>
        </w:rPr>
        <w:t>1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项职业功能为选考项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其中炭素配料工考核工作内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容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4、1.</w:t>
      </w:r>
      <w:r>
        <w:rPr>
          <w:rFonts w:ascii="MS Gothic" w:hAnsi="MS Gothic" w:eastAsia="MS Gothic" w:cs="MS Gothic"/>
          <w:spacing w:val="-4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5、1.</w:t>
      </w:r>
      <w:r>
        <w:rPr>
          <w:rFonts w:ascii="MS Gothic" w:hAnsi="MS Gothic" w:eastAsia="MS Gothic" w:cs="MS Gothic"/>
          <w:spacing w:val="-4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 xml:space="preserve">6,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炭素混捏工考核工作内容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2、1.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3、1.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 xml:space="preserve">7,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炭素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压型工考核工作内容 </w:t>
      </w:r>
      <w:r>
        <w:rPr>
          <w:rFonts w:ascii="MS Gothic" w:hAnsi="MS Gothic" w:eastAsia="MS Gothic" w:cs="MS Gothic"/>
          <w:spacing w:val="4"/>
          <w:sz w:val="20"/>
          <w:szCs w:val="20"/>
        </w:rPr>
        <w:t>1.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8,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其他为公共考核项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46BCC60">
      <w:pPr>
        <w:spacing w:line="70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B3E9E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136B46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1D3A73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793851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C6FBEA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C47C5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833C178">
            <w:pPr>
              <w:rPr>
                <w:rFonts w:ascii="Arial"/>
                <w:sz w:val="21"/>
              </w:rPr>
            </w:pPr>
          </w:p>
          <w:p w14:paraId="2156F73A">
            <w:pPr>
              <w:rPr>
                <w:rFonts w:ascii="Arial"/>
                <w:sz w:val="21"/>
              </w:rPr>
            </w:pPr>
          </w:p>
          <w:p w14:paraId="4253AA6A">
            <w:pPr>
              <w:rPr>
                <w:rFonts w:ascii="Arial"/>
                <w:sz w:val="21"/>
              </w:rPr>
            </w:pPr>
          </w:p>
          <w:p w14:paraId="2CF88871">
            <w:pPr>
              <w:rPr>
                <w:rFonts w:ascii="Arial"/>
                <w:sz w:val="21"/>
              </w:rPr>
            </w:pPr>
          </w:p>
          <w:p w14:paraId="21DC90A7">
            <w:pPr>
              <w:rPr>
                <w:rFonts w:ascii="Arial"/>
                <w:sz w:val="21"/>
              </w:rPr>
            </w:pPr>
          </w:p>
          <w:p w14:paraId="330A1314">
            <w:pPr>
              <w:rPr>
                <w:rFonts w:ascii="Arial"/>
                <w:sz w:val="21"/>
              </w:rPr>
            </w:pPr>
          </w:p>
          <w:p w14:paraId="169D47BB">
            <w:pPr>
              <w:rPr>
                <w:rFonts w:ascii="Arial"/>
                <w:sz w:val="21"/>
              </w:rPr>
            </w:pPr>
          </w:p>
          <w:p w14:paraId="0374333F">
            <w:pPr>
              <w:rPr>
                <w:rFonts w:ascii="Arial"/>
                <w:sz w:val="21"/>
              </w:rPr>
            </w:pPr>
          </w:p>
          <w:p w14:paraId="690FAE6B">
            <w:pPr>
              <w:rPr>
                <w:rFonts w:ascii="Arial"/>
                <w:sz w:val="21"/>
              </w:rPr>
            </w:pPr>
          </w:p>
          <w:p w14:paraId="3D1687FD">
            <w:pPr>
              <w:spacing w:line="241" w:lineRule="auto"/>
              <w:rPr>
                <w:rFonts w:ascii="Arial"/>
                <w:sz w:val="21"/>
              </w:rPr>
            </w:pPr>
          </w:p>
          <w:p w14:paraId="1ABB95E7">
            <w:pPr>
              <w:spacing w:line="241" w:lineRule="auto"/>
              <w:rPr>
                <w:rFonts w:ascii="Arial"/>
                <w:sz w:val="21"/>
              </w:rPr>
            </w:pPr>
          </w:p>
          <w:p w14:paraId="689BC8B9">
            <w:pPr>
              <w:spacing w:line="241" w:lineRule="auto"/>
              <w:rPr>
                <w:rFonts w:ascii="Arial"/>
                <w:sz w:val="21"/>
              </w:rPr>
            </w:pPr>
          </w:p>
          <w:p w14:paraId="7BE88AE7">
            <w:pPr>
              <w:pStyle w:val="6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6834AA8B">
            <w:pPr>
              <w:spacing w:before="75" w:line="178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4FF385DC">
            <w:pPr>
              <w:spacing w:line="253" w:lineRule="auto"/>
              <w:rPr>
                <w:rFonts w:ascii="Arial"/>
                <w:sz w:val="21"/>
              </w:rPr>
            </w:pPr>
          </w:p>
          <w:p w14:paraId="0940C353">
            <w:pPr>
              <w:spacing w:line="254" w:lineRule="auto"/>
              <w:rPr>
                <w:rFonts w:ascii="Arial"/>
                <w:sz w:val="21"/>
              </w:rPr>
            </w:pPr>
          </w:p>
          <w:p w14:paraId="0CE29BDB">
            <w:pPr>
              <w:pStyle w:val="6"/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生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产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0AD37899">
            <w:pPr>
              <w:pStyle w:val="6"/>
              <w:spacing w:before="312" w:line="222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能根据生产变化提</w:t>
            </w:r>
            <w:r>
              <w:rPr>
                <w:rFonts w:ascii="微软雅黑" w:hAnsi="微软雅黑" w:eastAsia="微软雅黑" w:cs="微软雅黑"/>
                <w:spacing w:val="7"/>
              </w:rPr>
              <w:t>出工器具改良建议</w:t>
            </w:r>
          </w:p>
          <w:p w14:paraId="5D646FCE">
            <w:pPr>
              <w:pStyle w:val="6"/>
              <w:spacing w:line="233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能根据设备开车前</w:t>
            </w:r>
            <w:r>
              <w:rPr>
                <w:rFonts w:ascii="微软雅黑" w:hAnsi="微软雅黑" w:eastAsia="微软雅黑" w:cs="微软雅黑"/>
                <w:spacing w:val="9"/>
              </w:rPr>
              <w:t>状态调整生产组织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4BAE631">
            <w:pPr>
              <w:spacing w:line="373" w:lineRule="auto"/>
              <w:rPr>
                <w:rFonts w:ascii="Arial"/>
                <w:sz w:val="21"/>
              </w:rPr>
            </w:pPr>
          </w:p>
          <w:p w14:paraId="238C0DFD">
            <w:pPr>
              <w:pStyle w:val="6"/>
              <w:spacing w:before="73" w:line="222" w:lineRule="auto"/>
              <w:ind w:left="97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工器具改良的相关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129AD68A">
            <w:pPr>
              <w:pStyle w:val="6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生产组织变更知识</w:t>
            </w:r>
          </w:p>
        </w:tc>
      </w:tr>
      <w:tr w14:paraId="625986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EB620E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C312E01">
            <w:pPr>
              <w:spacing w:line="248" w:lineRule="auto"/>
              <w:rPr>
                <w:rFonts w:ascii="Arial"/>
                <w:sz w:val="21"/>
              </w:rPr>
            </w:pPr>
          </w:p>
          <w:p w14:paraId="07934C9F">
            <w:pPr>
              <w:spacing w:line="249" w:lineRule="auto"/>
              <w:rPr>
                <w:rFonts w:ascii="Arial"/>
                <w:sz w:val="21"/>
              </w:rPr>
            </w:pPr>
          </w:p>
          <w:p w14:paraId="39CB9E6B">
            <w:pPr>
              <w:spacing w:line="249" w:lineRule="auto"/>
              <w:rPr>
                <w:rFonts w:ascii="Arial"/>
                <w:sz w:val="21"/>
              </w:rPr>
            </w:pPr>
          </w:p>
          <w:p w14:paraId="26F08A3C">
            <w:pPr>
              <w:spacing w:line="249" w:lineRule="auto"/>
              <w:rPr>
                <w:rFonts w:ascii="Arial"/>
                <w:sz w:val="21"/>
              </w:rPr>
            </w:pPr>
          </w:p>
          <w:p w14:paraId="48EF5BDE">
            <w:pPr>
              <w:pStyle w:val="6"/>
              <w:spacing w:before="73" w:line="224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热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媒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028BC2A9">
            <w:pPr>
              <w:pStyle w:val="6"/>
              <w:spacing w:before="264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能完成热媒系统设</w:t>
            </w:r>
            <w:r>
              <w:rPr>
                <w:rFonts w:ascii="微软雅黑" w:hAnsi="微软雅黑" w:eastAsia="微软雅黑" w:cs="微软雅黑"/>
                <w:spacing w:val="8"/>
              </w:rPr>
              <w:t>备点检</w:t>
            </w:r>
          </w:p>
          <w:p w14:paraId="503AA373">
            <w:pPr>
              <w:pStyle w:val="6"/>
              <w:spacing w:before="2" w:line="221" w:lineRule="auto"/>
              <w:ind w:left="95" w:right="86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能对热媒系统的异</w:t>
            </w:r>
            <w:r>
              <w:rPr>
                <w:rFonts w:ascii="微软雅黑" w:hAnsi="微软雅黑" w:eastAsia="微软雅黑" w:cs="微软雅黑"/>
                <w:spacing w:val="8"/>
              </w:rPr>
              <w:t>常进行分析判断处理</w:t>
            </w:r>
          </w:p>
          <w:p w14:paraId="2D3184B8">
            <w:pPr>
              <w:pStyle w:val="6"/>
              <w:spacing w:before="2" w:line="221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能配合完成热媒系</w:t>
            </w:r>
            <w:r>
              <w:rPr>
                <w:rFonts w:ascii="微软雅黑" w:hAnsi="微软雅黑" w:eastAsia="微软雅黑" w:cs="微软雅黑"/>
                <w:spacing w:val="9"/>
              </w:rPr>
              <w:t>统设备设施的检修作业</w:t>
            </w:r>
          </w:p>
          <w:p w14:paraId="64A3F99C">
            <w:pPr>
              <w:pStyle w:val="6"/>
              <w:spacing w:before="2" w:line="22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能提出热媒系统运</w:t>
            </w:r>
            <w:r>
              <w:rPr>
                <w:rFonts w:ascii="微软雅黑" w:hAnsi="微软雅黑" w:eastAsia="微软雅黑" w:cs="微软雅黑"/>
                <w:spacing w:val="9"/>
              </w:rPr>
              <w:t>行参数优化建议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E38B3E4">
            <w:pPr>
              <w:spacing w:line="242" w:lineRule="auto"/>
              <w:rPr>
                <w:rFonts w:ascii="Arial"/>
                <w:sz w:val="21"/>
              </w:rPr>
            </w:pPr>
          </w:p>
          <w:p w14:paraId="41A8C049">
            <w:pPr>
              <w:spacing w:line="242" w:lineRule="auto"/>
              <w:rPr>
                <w:rFonts w:ascii="Arial"/>
                <w:sz w:val="21"/>
              </w:rPr>
            </w:pPr>
          </w:p>
          <w:p w14:paraId="68EB6248">
            <w:pPr>
              <w:spacing w:line="243" w:lineRule="auto"/>
              <w:rPr>
                <w:rFonts w:ascii="Arial"/>
                <w:sz w:val="21"/>
              </w:rPr>
            </w:pPr>
          </w:p>
          <w:p w14:paraId="5701CA95">
            <w:pPr>
              <w:pStyle w:val="6"/>
              <w:spacing w:before="72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热媒系统异常处理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BFC25C9">
            <w:pPr>
              <w:pStyle w:val="6"/>
              <w:spacing w:before="2" w:line="223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热媒系统设备检修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</w:tc>
      </w:tr>
      <w:tr w14:paraId="4B693B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5A83FC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BA4457C">
            <w:pPr>
              <w:spacing w:line="252" w:lineRule="auto"/>
              <w:rPr>
                <w:rFonts w:ascii="Arial"/>
                <w:sz w:val="21"/>
              </w:rPr>
            </w:pPr>
          </w:p>
          <w:p w14:paraId="3F298E88">
            <w:pPr>
              <w:spacing w:line="252" w:lineRule="auto"/>
              <w:rPr>
                <w:rFonts w:ascii="Arial"/>
                <w:sz w:val="21"/>
              </w:rPr>
            </w:pPr>
          </w:p>
          <w:p w14:paraId="328E7689">
            <w:pPr>
              <w:spacing w:line="253" w:lineRule="auto"/>
              <w:rPr>
                <w:rFonts w:ascii="Arial"/>
                <w:sz w:val="21"/>
              </w:rPr>
            </w:pPr>
          </w:p>
          <w:p w14:paraId="526D8B44">
            <w:pPr>
              <w:spacing w:line="253" w:lineRule="auto"/>
              <w:rPr>
                <w:rFonts w:ascii="Arial"/>
                <w:sz w:val="21"/>
              </w:rPr>
            </w:pPr>
          </w:p>
          <w:p w14:paraId="060B6BD8">
            <w:pPr>
              <w:pStyle w:val="6"/>
              <w:spacing w:before="73" w:line="233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1"/>
              </w:rPr>
              <w:t>沥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青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4ED0C91">
            <w:pPr>
              <w:pStyle w:val="6"/>
              <w:spacing w:before="279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能完成沥青系统设</w:t>
            </w:r>
            <w:r>
              <w:rPr>
                <w:rFonts w:ascii="微软雅黑" w:hAnsi="微软雅黑" w:eastAsia="微软雅黑" w:cs="微软雅黑"/>
                <w:spacing w:val="8"/>
              </w:rPr>
              <w:t>备点检</w:t>
            </w:r>
          </w:p>
          <w:p w14:paraId="73085580">
            <w:pPr>
              <w:pStyle w:val="6"/>
              <w:spacing w:line="221" w:lineRule="auto"/>
              <w:ind w:left="95" w:right="86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能对沥青系统的异</w:t>
            </w:r>
            <w:r>
              <w:rPr>
                <w:rFonts w:ascii="微软雅黑" w:hAnsi="微软雅黑" w:eastAsia="微软雅黑" w:cs="微软雅黑"/>
                <w:spacing w:val="8"/>
              </w:rPr>
              <w:t>常进行分析判断处理</w:t>
            </w:r>
          </w:p>
          <w:p w14:paraId="48D7C92D">
            <w:pPr>
              <w:pStyle w:val="6"/>
              <w:spacing w:before="1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能配合完成沥青系</w:t>
            </w:r>
            <w:r>
              <w:rPr>
                <w:rFonts w:ascii="微软雅黑" w:hAnsi="微软雅黑" w:eastAsia="微软雅黑" w:cs="微软雅黑"/>
                <w:spacing w:val="9"/>
              </w:rPr>
              <w:t>统设备设施的检修作业</w:t>
            </w:r>
          </w:p>
          <w:p w14:paraId="4D302F12">
            <w:pPr>
              <w:pStyle w:val="6"/>
              <w:spacing w:line="23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能提出沥青系统运</w:t>
            </w:r>
            <w:r>
              <w:rPr>
                <w:rFonts w:ascii="微软雅黑" w:hAnsi="微软雅黑" w:eastAsia="微软雅黑" w:cs="微软雅黑"/>
                <w:spacing w:val="9"/>
              </w:rPr>
              <w:t>行参数优化建议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17FC951">
            <w:pPr>
              <w:spacing w:line="246" w:lineRule="auto"/>
              <w:rPr>
                <w:rFonts w:ascii="Arial"/>
                <w:sz w:val="21"/>
              </w:rPr>
            </w:pPr>
          </w:p>
          <w:p w14:paraId="22E78426">
            <w:pPr>
              <w:spacing w:line="246" w:lineRule="auto"/>
              <w:rPr>
                <w:rFonts w:ascii="Arial"/>
                <w:sz w:val="21"/>
              </w:rPr>
            </w:pPr>
          </w:p>
          <w:p w14:paraId="420F44DC">
            <w:pPr>
              <w:spacing w:line="247" w:lineRule="auto"/>
              <w:rPr>
                <w:rFonts w:ascii="Arial"/>
                <w:sz w:val="21"/>
              </w:rPr>
            </w:pPr>
          </w:p>
          <w:p w14:paraId="0D04297D">
            <w:pPr>
              <w:pStyle w:val="6"/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沥青系统异常处理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6FBFCD1">
            <w:pPr>
              <w:pStyle w:val="6"/>
              <w:spacing w:before="2" w:line="232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沥青系统设备检修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</w:tc>
      </w:tr>
    </w:tbl>
    <w:p w14:paraId="753C18DC">
      <w:pPr>
        <w:pStyle w:val="2"/>
      </w:pPr>
    </w:p>
    <w:p w14:paraId="5007E32B">
      <w:pPr>
        <w:sectPr>
          <w:headerReference r:id="rId43" w:type="default"/>
          <w:footerReference r:id="rId44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6979E510">
      <w:pPr>
        <w:pStyle w:val="2"/>
        <w:spacing w:line="427" w:lineRule="auto"/>
      </w:pPr>
    </w:p>
    <w:p w14:paraId="20A97C5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4D7CC68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38164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1E9511A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03A30E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15FED47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CD593E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CFAD6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BB52090">
            <w:pPr>
              <w:rPr>
                <w:rFonts w:ascii="Arial"/>
                <w:sz w:val="21"/>
              </w:rPr>
            </w:pPr>
          </w:p>
          <w:p w14:paraId="279F6043">
            <w:pPr>
              <w:rPr>
                <w:rFonts w:ascii="Arial"/>
                <w:sz w:val="21"/>
              </w:rPr>
            </w:pPr>
          </w:p>
          <w:p w14:paraId="1475C466">
            <w:pPr>
              <w:rPr>
                <w:rFonts w:ascii="Arial"/>
                <w:sz w:val="21"/>
              </w:rPr>
            </w:pPr>
          </w:p>
          <w:p w14:paraId="23058FB9">
            <w:pPr>
              <w:rPr>
                <w:rFonts w:ascii="Arial"/>
                <w:sz w:val="21"/>
              </w:rPr>
            </w:pPr>
          </w:p>
          <w:p w14:paraId="6DD3D558">
            <w:pPr>
              <w:rPr>
                <w:rFonts w:ascii="Arial"/>
                <w:sz w:val="21"/>
              </w:rPr>
            </w:pPr>
          </w:p>
          <w:p w14:paraId="2B470405">
            <w:pPr>
              <w:rPr>
                <w:rFonts w:ascii="Arial"/>
                <w:sz w:val="21"/>
              </w:rPr>
            </w:pPr>
          </w:p>
          <w:p w14:paraId="1E5B55A4">
            <w:pPr>
              <w:rPr>
                <w:rFonts w:ascii="Arial"/>
                <w:sz w:val="21"/>
              </w:rPr>
            </w:pPr>
          </w:p>
          <w:p w14:paraId="284B7DF2">
            <w:pPr>
              <w:rPr>
                <w:rFonts w:ascii="Arial"/>
                <w:sz w:val="21"/>
              </w:rPr>
            </w:pPr>
          </w:p>
          <w:p w14:paraId="52086860">
            <w:pPr>
              <w:spacing w:line="241" w:lineRule="auto"/>
              <w:rPr>
                <w:rFonts w:ascii="Arial"/>
                <w:sz w:val="21"/>
              </w:rPr>
            </w:pPr>
          </w:p>
          <w:p w14:paraId="6E5BBCCA">
            <w:pPr>
              <w:spacing w:line="241" w:lineRule="auto"/>
              <w:rPr>
                <w:rFonts w:ascii="Arial"/>
                <w:sz w:val="21"/>
              </w:rPr>
            </w:pPr>
          </w:p>
          <w:p w14:paraId="3C6888B7">
            <w:pPr>
              <w:spacing w:line="241" w:lineRule="auto"/>
              <w:rPr>
                <w:rFonts w:ascii="Arial"/>
                <w:sz w:val="21"/>
              </w:rPr>
            </w:pPr>
          </w:p>
          <w:p w14:paraId="574B5DA6">
            <w:pPr>
              <w:spacing w:line="241" w:lineRule="auto"/>
              <w:rPr>
                <w:rFonts w:ascii="Arial"/>
                <w:sz w:val="21"/>
              </w:rPr>
            </w:pPr>
          </w:p>
          <w:p w14:paraId="695E078F">
            <w:pPr>
              <w:spacing w:line="241" w:lineRule="auto"/>
              <w:rPr>
                <w:rFonts w:ascii="Arial"/>
                <w:sz w:val="21"/>
              </w:rPr>
            </w:pPr>
          </w:p>
          <w:p w14:paraId="4A625D0F">
            <w:pPr>
              <w:spacing w:line="241" w:lineRule="auto"/>
              <w:rPr>
                <w:rFonts w:ascii="Arial"/>
                <w:sz w:val="21"/>
              </w:rPr>
            </w:pPr>
          </w:p>
          <w:p w14:paraId="4E3850B9">
            <w:pPr>
              <w:spacing w:line="241" w:lineRule="auto"/>
              <w:rPr>
                <w:rFonts w:ascii="Arial"/>
                <w:sz w:val="21"/>
              </w:rPr>
            </w:pPr>
          </w:p>
          <w:p w14:paraId="7021703C">
            <w:pPr>
              <w:spacing w:before="49" w:line="195" w:lineRule="auto"/>
              <w:ind w:left="18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1.</w:t>
            </w:r>
          </w:p>
          <w:p w14:paraId="6FD69ED9">
            <w:pPr>
              <w:spacing w:before="89" w:line="179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3F38F38D">
            <w:pPr>
              <w:spacing w:line="264" w:lineRule="auto"/>
              <w:rPr>
                <w:rFonts w:ascii="Arial"/>
                <w:sz w:val="21"/>
              </w:rPr>
            </w:pPr>
          </w:p>
          <w:p w14:paraId="49E130A0">
            <w:pPr>
              <w:spacing w:line="265" w:lineRule="auto"/>
              <w:rPr>
                <w:rFonts w:ascii="Arial"/>
                <w:sz w:val="21"/>
              </w:rPr>
            </w:pPr>
          </w:p>
          <w:p w14:paraId="27064A83">
            <w:pPr>
              <w:spacing w:line="265" w:lineRule="auto"/>
              <w:rPr>
                <w:rFonts w:ascii="Arial"/>
                <w:sz w:val="21"/>
              </w:rPr>
            </w:pPr>
          </w:p>
          <w:p w14:paraId="74FE1CDF">
            <w:pPr>
              <w:spacing w:line="265" w:lineRule="auto"/>
              <w:rPr>
                <w:rFonts w:ascii="Arial"/>
                <w:sz w:val="21"/>
              </w:rPr>
            </w:pPr>
          </w:p>
          <w:p w14:paraId="038160E8">
            <w:pPr>
              <w:spacing w:line="265" w:lineRule="auto"/>
              <w:rPr>
                <w:rFonts w:ascii="Arial"/>
                <w:sz w:val="21"/>
              </w:rPr>
            </w:pPr>
          </w:p>
          <w:p w14:paraId="1A365A3D">
            <w:pPr>
              <w:spacing w:line="265" w:lineRule="auto"/>
              <w:rPr>
                <w:rFonts w:ascii="Arial"/>
                <w:sz w:val="21"/>
              </w:rPr>
            </w:pPr>
          </w:p>
          <w:p w14:paraId="0816636E">
            <w:pPr>
              <w:spacing w:line="265" w:lineRule="auto"/>
              <w:rPr>
                <w:rFonts w:ascii="Arial"/>
                <w:sz w:val="21"/>
              </w:rPr>
            </w:pPr>
          </w:p>
          <w:p w14:paraId="65FDB424">
            <w:pPr>
              <w:spacing w:before="73" w:line="233" w:lineRule="auto"/>
              <w:ind w:left="85" w:right="91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1. 4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中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碎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413FE5A1">
            <w:pPr>
              <w:spacing w:line="256" w:lineRule="auto"/>
              <w:rPr>
                <w:rFonts w:ascii="Arial"/>
                <w:sz w:val="21"/>
              </w:rPr>
            </w:pPr>
          </w:p>
          <w:p w14:paraId="1FBE7465">
            <w:pPr>
              <w:spacing w:line="257" w:lineRule="auto"/>
              <w:rPr>
                <w:rFonts w:ascii="Arial"/>
                <w:sz w:val="21"/>
              </w:rPr>
            </w:pPr>
          </w:p>
          <w:p w14:paraId="32D2902D">
            <w:pPr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能完成中碎系统设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备点检</w:t>
            </w:r>
          </w:p>
          <w:p w14:paraId="5FC3B60D">
            <w:pPr>
              <w:spacing w:line="221" w:lineRule="auto"/>
              <w:ind w:left="95" w:right="86" w:firstLine="1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能对中碎系统的异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常进行分析判断处理</w:t>
            </w:r>
          </w:p>
          <w:p w14:paraId="3B152426">
            <w:pPr>
              <w:spacing w:before="1" w:line="222" w:lineRule="auto"/>
              <w:ind w:left="90" w:right="86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1. 4. 3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能配合完成中碎系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统设备设施的检修作业</w:t>
            </w:r>
          </w:p>
          <w:p w14:paraId="1009771F">
            <w:pPr>
              <w:spacing w:line="221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1. 4. 4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能提出中碎系统运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行参数优化建议</w:t>
            </w:r>
          </w:p>
          <w:p w14:paraId="6B887C3E">
            <w:pPr>
              <w:spacing w:before="2" w:line="222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1. 4. 5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能运用筛分析结果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完成物料纯度控制</w:t>
            </w:r>
          </w:p>
          <w:p w14:paraId="7A9EEACE">
            <w:pPr>
              <w:spacing w:before="2" w:line="233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1. 4. 6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能调配料仓达到物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料平衡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CA3A2A0">
            <w:pPr>
              <w:spacing w:line="261" w:lineRule="auto"/>
              <w:rPr>
                <w:rFonts w:ascii="Arial"/>
                <w:sz w:val="21"/>
              </w:rPr>
            </w:pPr>
          </w:p>
          <w:p w14:paraId="7592C77F">
            <w:pPr>
              <w:spacing w:line="262" w:lineRule="auto"/>
              <w:rPr>
                <w:rFonts w:ascii="Arial"/>
                <w:sz w:val="21"/>
              </w:rPr>
            </w:pPr>
          </w:p>
          <w:p w14:paraId="4B25727C">
            <w:pPr>
              <w:spacing w:line="262" w:lineRule="auto"/>
              <w:rPr>
                <w:rFonts w:ascii="Arial"/>
                <w:sz w:val="21"/>
              </w:rPr>
            </w:pPr>
          </w:p>
          <w:p w14:paraId="125C9E2A">
            <w:pPr>
              <w:spacing w:line="262" w:lineRule="auto"/>
              <w:rPr>
                <w:rFonts w:ascii="Arial"/>
                <w:sz w:val="21"/>
              </w:rPr>
            </w:pPr>
          </w:p>
          <w:p w14:paraId="6A24D29D">
            <w:pPr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1. 4.</w:t>
            </w:r>
            <w:r>
              <w:rPr>
                <w:rFonts w:ascii="Arial" w:hAnsi="Arial" w:eastAsia="Arial" w:cs="Arial"/>
                <w:spacing w:val="20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中碎系统异常处理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6F5AAFF8">
            <w:pPr>
              <w:spacing w:before="2" w:line="221" w:lineRule="auto"/>
              <w:ind w:left="95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1. 4. 2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中碎系统设备检修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66D09BA0">
            <w:pPr>
              <w:spacing w:before="1" w:line="222" w:lineRule="auto"/>
              <w:ind w:left="95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1. 4. 3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物料破碎及筛分方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  <w:p w14:paraId="6E8D04B8">
            <w:pPr>
              <w:spacing w:before="2" w:line="232" w:lineRule="auto"/>
              <w:ind w:left="95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1. 4. 4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物料平衡的控制方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</w:tc>
      </w:tr>
      <w:tr w14:paraId="3B4109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283C4A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02F74C7">
            <w:pPr>
              <w:rPr>
                <w:rFonts w:ascii="Arial"/>
                <w:sz w:val="21"/>
              </w:rPr>
            </w:pPr>
          </w:p>
          <w:p w14:paraId="04C25840">
            <w:pPr>
              <w:rPr>
                <w:rFonts w:ascii="Arial"/>
                <w:sz w:val="21"/>
              </w:rPr>
            </w:pPr>
          </w:p>
          <w:p w14:paraId="228FD748">
            <w:pPr>
              <w:rPr>
                <w:rFonts w:ascii="Arial"/>
                <w:sz w:val="21"/>
              </w:rPr>
            </w:pPr>
          </w:p>
          <w:p w14:paraId="4E364E03">
            <w:pPr>
              <w:rPr>
                <w:rFonts w:ascii="Arial"/>
                <w:sz w:val="21"/>
              </w:rPr>
            </w:pPr>
          </w:p>
          <w:p w14:paraId="6D10462B">
            <w:pPr>
              <w:rPr>
                <w:rFonts w:ascii="Arial"/>
                <w:sz w:val="21"/>
              </w:rPr>
            </w:pPr>
          </w:p>
          <w:p w14:paraId="29B75FE5">
            <w:pPr>
              <w:rPr>
                <w:rFonts w:ascii="Arial"/>
                <w:sz w:val="21"/>
              </w:rPr>
            </w:pPr>
          </w:p>
          <w:p w14:paraId="09976750">
            <w:pPr>
              <w:spacing w:line="241" w:lineRule="auto"/>
              <w:rPr>
                <w:rFonts w:ascii="Arial"/>
                <w:sz w:val="21"/>
              </w:rPr>
            </w:pPr>
          </w:p>
          <w:p w14:paraId="5B90822B">
            <w:pPr>
              <w:spacing w:before="73" w:line="233" w:lineRule="auto"/>
              <w:ind w:left="85" w:right="91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1. 5</w:t>
            </w:r>
            <w:r>
              <w:rPr>
                <w:rFonts w:ascii="Arial" w:hAnsi="Arial" w:eastAsia="Arial" w:cs="Arial"/>
                <w:spacing w:val="30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磨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粉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54995B5">
            <w:pPr>
              <w:spacing w:line="292" w:lineRule="auto"/>
              <w:rPr>
                <w:rFonts w:ascii="Arial"/>
                <w:sz w:val="21"/>
              </w:rPr>
            </w:pPr>
          </w:p>
          <w:p w14:paraId="22B39F17">
            <w:pPr>
              <w:spacing w:line="292" w:lineRule="auto"/>
              <w:rPr>
                <w:rFonts w:ascii="Arial"/>
                <w:sz w:val="21"/>
              </w:rPr>
            </w:pPr>
          </w:p>
          <w:p w14:paraId="1A1E2D52">
            <w:pPr>
              <w:spacing w:line="292" w:lineRule="auto"/>
              <w:rPr>
                <w:rFonts w:ascii="Arial"/>
                <w:sz w:val="21"/>
              </w:rPr>
            </w:pPr>
          </w:p>
          <w:p w14:paraId="1871C304">
            <w:pPr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1. 5.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能完成磨粉系统设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备点检</w:t>
            </w:r>
          </w:p>
          <w:p w14:paraId="7A6BA926">
            <w:pPr>
              <w:spacing w:before="1" w:line="221" w:lineRule="auto"/>
              <w:ind w:left="95" w:right="86" w:firstLine="1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1. 5. 2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能对磨粉系统的异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常进行分析判断处理</w:t>
            </w:r>
          </w:p>
          <w:p w14:paraId="15C7EEC7">
            <w:pPr>
              <w:spacing w:line="222" w:lineRule="auto"/>
              <w:ind w:left="90" w:right="86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1. 5. 3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能配合完成磨粉系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统设备设施的检修作业</w:t>
            </w:r>
          </w:p>
          <w:p w14:paraId="39F1E11C">
            <w:pPr>
              <w:spacing w:before="2" w:line="230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1. 5. 4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能提出磨粉系统运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行参数优化建议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F9B948A">
            <w:pPr>
              <w:spacing w:line="282" w:lineRule="auto"/>
              <w:rPr>
                <w:rFonts w:ascii="Arial"/>
                <w:sz w:val="21"/>
              </w:rPr>
            </w:pPr>
          </w:p>
          <w:p w14:paraId="2C5BE29C">
            <w:pPr>
              <w:spacing w:line="282" w:lineRule="auto"/>
              <w:rPr>
                <w:rFonts w:ascii="Arial"/>
                <w:sz w:val="21"/>
              </w:rPr>
            </w:pPr>
          </w:p>
          <w:p w14:paraId="1A837347">
            <w:pPr>
              <w:spacing w:line="282" w:lineRule="auto"/>
              <w:rPr>
                <w:rFonts w:ascii="Arial"/>
                <w:sz w:val="21"/>
              </w:rPr>
            </w:pPr>
          </w:p>
          <w:p w14:paraId="58EE2A6C">
            <w:pPr>
              <w:spacing w:line="283" w:lineRule="auto"/>
              <w:rPr>
                <w:rFonts w:ascii="Arial"/>
                <w:sz w:val="21"/>
              </w:rPr>
            </w:pPr>
          </w:p>
          <w:p w14:paraId="600C3704">
            <w:pPr>
              <w:spacing w:line="283" w:lineRule="auto"/>
              <w:rPr>
                <w:rFonts w:ascii="Arial"/>
                <w:sz w:val="21"/>
              </w:rPr>
            </w:pPr>
          </w:p>
          <w:p w14:paraId="7758390E">
            <w:pPr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1. 5.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磨粉系统异常处理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05A1BE81">
            <w:pPr>
              <w:spacing w:before="2" w:line="232" w:lineRule="auto"/>
              <w:ind w:left="95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1. 5. 2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磨粉系统设备检修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</w:tc>
      </w:tr>
    </w:tbl>
    <w:p w14:paraId="779A24B4">
      <w:pPr>
        <w:pStyle w:val="2"/>
      </w:pPr>
    </w:p>
    <w:p w14:paraId="14E80EB8">
      <w:pPr>
        <w:sectPr>
          <w:headerReference r:id="rId45" w:type="default"/>
          <w:footerReference r:id="rId46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27A6B03E">
      <w:pPr>
        <w:pStyle w:val="2"/>
        <w:spacing w:line="427" w:lineRule="auto"/>
      </w:pPr>
    </w:p>
    <w:p w14:paraId="245374B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09A3F06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0CE1B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6DCDC0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1F5CDEF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A848697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9D0389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7CA46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24BE211">
            <w:pPr>
              <w:rPr>
                <w:rFonts w:ascii="Arial"/>
                <w:sz w:val="21"/>
              </w:rPr>
            </w:pPr>
          </w:p>
          <w:p w14:paraId="02764ED3">
            <w:pPr>
              <w:rPr>
                <w:rFonts w:ascii="Arial"/>
                <w:sz w:val="21"/>
              </w:rPr>
            </w:pPr>
          </w:p>
          <w:p w14:paraId="1269E659">
            <w:pPr>
              <w:rPr>
                <w:rFonts w:ascii="Arial"/>
                <w:sz w:val="21"/>
              </w:rPr>
            </w:pPr>
          </w:p>
          <w:p w14:paraId="69F4A2D0">
            <w:pPr>
              <w:rPr>
                <w:rFonts w:ascii="Arial"/>
                <w:sz w:val="21"/>
              </w:rPr>
            </w:pPr>
          </w:p>
          <w:p w14:paraId="79B33B89">
            <w:pPr>
              <w:rPr>
                <w:rFonts w:ascii="Arial"/>
                <w:sz w:val="21"/>
              </w:rPr>
            </w:pPr>
          </w:p>
          <w:p w14:paraId="12D50B4F">
            <w:pPr>
              <w:rPr>
                <w:rFonts w:ascii="Arial"/>
                <w:sz w:val="21"/>
              </w:rPr>
            </w:pPr>
          </w:p>
          <w:p w14:paraId="16002665">
            <w:pPr>
              <w:rPr>
                <w:rFonts w:ascii="Arial"/>
                <w:sz w:val="21"/>
              </w:rPr>
            </w:pPr>
          </w:p>
          <w:p w14:paraId="58AD396F">
            <w:pPr>
              <w:rPr>
                <w:rFonts w:ascii="Arial"/>
                <w:sz w:val="21"/>
              </w:rPr>
            </w:pPr>
          </w:p>
          <w:p w14:paraId="7A54EEAC">
            <w:pPr>
              <w:spacing w:line="241" w:lineRule="auto"/>
              <w:rPr>
                <w:rFonts w:ascii="Arial"/>
                <w:sz w:val="21"/>
              </w:rPr>
            </w:pPr>
          </w:p>
          <w:p w14:paraId="71387189">
            <w:pPr>
              <w:spacing w:line="241" w:lineRule="auto"/>
              <w:rPr>
                <w:rFonts w:ascii="Arial"/>
                <w:sz w:val="21"/>
              </w:rPr>
            </w:pPr>
          </w:p>
          <w:p w14:paraId="4E5D3A75">
            <w:pPr>
              <w:spacing w:line="241" w:lineRule="auto"/>
              <w:rPr>
                <w:rFonts w:ascii="Arial"/>
                <w:sz w:val="21"/>
              </w:rPr>
            </w:pPr>
          </w:p>
          <w:p w14:paraId="6FB76053">
            <w:pPr>
              <w:spacing w:line="241" w:lineRule="auto"/>
              <w:rPr>
                <w:rFonts w:ascii="Arial"/>
                <w:sz w:val="21"/>
              </w:rPr>
            </w:pPr>
          </w:p>
          <w:p w14:paraId="5BB02DE2">
            <w:pPr>
              <w:spacing w:line="241" w:lineRule="auto"/>
              <w:rPr>
                <w:rFonts w:ascii="Arial"/>
                <w:sz w:val="21"/>
              </w:rPr>
            </w:pPr>
          </w:p>
          <w:p w14:paraId="44A1847C">
            <w:pPr>
              <w:spacing w:line="241" w:lineRule="auto"/>
              <w:rPr>
                <w:rFonts w:ascii="Arial"/>
                <w:sz w:val="21"/>
              </w:rPr>
            </w:pPr>
          </w:p>
          <w:p w14:paraId="5C809207">
            <w:pPr>
              <w:spacing w:line="241" w:lineRule="auto"/>
              <w:rPr>
                <w:rFonts w:ascii="Arial"/>
                <w:sz w:val="21"/>
              </w:rPr>
            </w:pPr>
          </w:p>
          <w:p w14:paraId="010453AA">
            <w:pPr>
              <w:spacing w:before="49" w:line="195" w:lineRule="auto"/>
              <w:ind w:left="18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1.</w:t>
            </w:r>
          </w:p>
          <w:p w14:paraId="2D70227D">
            <w:pPr>
              <w:spacing w:before="89" w:line="179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34320033">
            <w:pPr>
              <w:spacing w:line="252" w:lineRule="auto"/>
              <w:rPr>
                <w:rFonts w:ascii="Arial"/>
                <w:sz w:val="21"/>
              </w:rPr>
            </w:pPr>
          </w:p>
          <w:p w14:paraId="354307AD">
            <w:pPr>
              <w:spacing w:line="252" w:lineRule="auto"/>
              <w:rPr>
                <w:rFonts w:ascii="Arial"/>
                <w:sz w:val="21"/>
              </w:rPr>
            </w:pPr>
          </w:p>
          <w:p w14:paraId="46678D21">
            <w:pPr>
              <w:spacing w:line="252" w:lineRule="auto"/>
              <w:rPr>
                <w:rFonts w:ascii="Arial"/>
                <w:sz w:val="21"/>
              </w:rPr>
            </w:pPr>
          </w:p>
          <w:p w14:paraId="56A46CF1">
            <w:pPr>
              <w:spacing w:line="252" w:lineRule="auto"/>
              <w:rPr>
                <w:rFonts w:ascii="Arial"/>
                <w:sz w:val="21"/>
              </w:rPr>
            </w:pPr>
          </w:p>
          <w:p w14:paraId="15E62366">
            <w:pPr>
              <w:spacing w:line="252" w:lineRule="auto"/>
              <w:rPr>
                <w:rFonts w:ascii="Arial"/>
                <w:sz w:val="21"/>
              </w:rPr>
            </w:pPr>
          </w:p>
          <w:p w14:paraId="043E0769">
            <w:pPr>
              <w:spacing w:line="252" w:lineRule="auto"/>
              <w:rPr>
                <w:rFonts w:ascii="Arial"/>
                <w:sz w:val="21"/>
              </w:rPr>
            </w:pPr>
          </w:p>
          <w:p w14:paraId="28836A49">
            <w:pPr>
              <w:spacing w:line="253" w:lineRule="auto"/>
              <w:rPr>
                <w:rFonts w:ascii="Arial"/>
                <w:sz w:val="21"/>
              </w:rPr>
            </w:pPr>
          </w:p>
          <w:p w14:paraId="5164B24A">
            <w:pPr>
              <w:spacing w:before="73" w:line="233" w:lineRule="auto"/>
              <w:ind w:left="85" w:right="91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1. 6</w:t>
            </w:r>
            <w:r>
              <w:rPr>
                <w:rFonts w:ascii="Arial" w:hAnsi="Arial" w:eastAsia="Arial" w:cs="Arial"/>
                <w:spacing w:val="37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配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料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0BA59206">
            <w:pPr>
              <w:spacing w:line="345" w:lineRule="auto"/>
              <w:rPr>
                <w:rFonts w:ascii="Arial"/>
                <w:sz w:val="21"/>
              </w:rPr>
            </w:pPr>
          </w:p>
          <w:p w14:paraId="4A2E99CA">
            <w:pPr>
              <w:spacing w:line="346" w:lineRule="auto"/>
              <w:rPr>
                <w:rFonts w:ascii="Arial"/>
                <w:sz w:val="21"/>
              </w:rPr>
            </w:pPr>
          </w:p>
          <w:p w14:paraId="503D3310">
            <w:pPr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1. 6.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能完成配料系统设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备点检</w:t>
            </w:r>
          </w:p>
          <w:p w14:paraId="7DAC5A3A">
            <w:pPr>
              <w:spacing w:line="221" w:lineRule="auto"/>
              <w:ind w:left="95" w:right="86" w:firstLine="1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1. 6. 2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能对配料系统的异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常进行分析判断处理</w:t>
            </w:r>
          </w:p>
          <w:p w14:paraId="4181B756">
            <w:pPr>
              <w:spacing w:before="1" w:line="222" w:lineRule="auto"/>
              <w:ind w:left="90" w:right="86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1. 6. 3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能配合完成配料系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统设备设施的检修作业</w:t>
            </w:r>
          </w:p>
          <w:p w14:paraId="0D50522C">
            <w:pPr>
              <w:spacing w:line="221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1. 6. 4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能提出配料系统运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行参数优化建议</w:t>
            </w:r>
          </w:p>
          <w:p w14:paraId="7CF0BA94">
            <w:pPr>
              <w:spacing w:before="1" w:line="232" w:lineRule="auto"/>
              <w:ind w:left="87" w:right="86" w:firstLine="19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1. 6. 5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能根据筛分析结果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及标准配方计算工作配方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2CADD17">
            <w:pPr>
              <w:spacing w:line="248" w:lineRule="auto"/>
              <w:rPr>
                <w:rFonts w:ascii="Arial"/>
                <w:sz w:val="21"/>
              </w:rPr>
            </w:pPr>
          </w:p>
          <w:p w14:paraId="6CFC4040">
            <w:pPr>
              <w:spacing w:line="249" w:lineRule="auto"/>
              <w:rPr>
                <w:rFonts w:ascii="Arial"/>
                <w:sz w:val="21"/>
              </w:rPr>
            </w:pPr>
          </w:p>
          <w:p w14:paraId="54296B82">
            <w:pPr>
              <w:spacing w:line="249" w:lineRule="auto"/>
              <w:rPr>
                <w:rFonts w:ascii="Arial"/>
                <w:sz w:val="21"/>
              </w:rPr>
            </w:pPr>
          </w:p>
          <w:p w14:paraId="1AF36051">
            <w:pPr>
              <w:spacing w:line="249" w:lineRule="auto"/>
              <w:rPr>
                <w:rFonts w:ascii="Arial"/>
                <w:sz w:val="21"/>
              </w:rPr>
            </w:pPr>
          </w:p>
          <w:p w14:paraId="11E36E9F">
            <w:pPr>
              <w:spacing w:line="249" w:lineRule="auto"/>
              <w:rPr>
                <w:rFonts w:ascii="Arial"/>
                <w:sz w:val="21"/>
              </w:rPr>
            </w:pPr>
          </w:p>
          <w:p w14:paraId="68942C4B">
            <w:pPr>
              <w:spacing w:line="249" w:lineRule="auto"/>
              <w:rPr>
                <w:rFonts w:ascii="Arial"/>
                <w:sz w:val="21"/>
              </w:rPr>
            </w:pPr>
          </w:p>
          <w:p w14:paraId="41DE5FD8">
            <w:pPr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1. 6.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配料系统异常处理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24A3EF88">
            <w:pPr>
              <w:spacing w:before="2" w:line="232" w:lineRule="auto"/>
              <w:ind w:left="95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1. 6. 2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配料系统设备检修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</w:tc>
      </w:tr>
      <w:tr w14:paraId="047C4D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11B0CC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2991F56">
            <w:pPr>
              <w:spacing w:line="253" w:lineRule="auto"/>
              <w:rPr>
                <w:rFonts w:ascii="Arial"/>
                <w:sz w:val="21"/>
              </w:rPr>
            </w:pPr>
          </w:p>
          <w:p w14:paraId="333432AE">
            <w:pPr>
              <w:spacing w:line="253" w:lineRule="auto"/>
              <w:rPr>
                <w:rFonts w:ascii="Arial"/>
                <w:sz w:val="21"/>
              </w:rPr>
            </w:pPr>
          </w:p>
          <w:p w14:paraId="26FA846A">
            <w:pPr>
              <w:spacing w:line="253" w:lineRule="auto"/>
              <w:rPr>
                <w:rFonts w:ascii="Arial"/>
                <w:sz w:val="21"/>
              </w:rPr>
            </w:pPr>
          </w:p>
          <w:p w14:paraId="7E18D5A5">
            <w:pPr>
              <w:spacing w:line="253" w:lineRule="auto"/>
              <w:rPr>
                <w:rFonts w:ascii="Arial"/>
                <w:sz w:val="21"/>
              </w:rPr>
            </w:pPr>
          </w:p>
          <w:p w14:paraId="3CF73D2C">
            <w:pPr>
              <w:spacing w:line="253" w:lineRule="auto"/>
              <w:rPr>
                <w:rFonts w:ascii="Arial"/>
                <w:sz w:val="21"/>
              </w:rPr>
            </w:pPr>
          </w:p>
          <w:p w14:paraId="40CF1019">
            <w:pPr>
              <w:spacing w:line="253" w:lineRule="auto"/>
              <w:rPr>
                <w:rFonts w:ascii="Arial"/>
                <w:sz w:val="21"/>
              </w:rPr>
            </w:pPr>
          </w:p>
          <w:p w14:paraId="1F304A96">
            <w:pPr>
              <w:spacing w:line="253" w:lineRule="auto"/>
              <w:rPr>
                <w:rFonts w:ascii="Arial"/>
                <w:sz w:val="21"/>
              </w:rPr>
            </w:pPr>
          </w:p>
          <w:p w14:paraId="45B992B3">
            <w:pPr>
              <w:spacing w:before="73" w:line="234" w:lineRule="auto"/>
              <w:ind w:left="85" w:right="91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1. 7</w:t>
            </w:r>
            <w:r>
              <w:rPr>
                <w:rFonts w:ascii="Arial" w:hAnsi="Arial" w:eastAsia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混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捏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1DE34B7">
            <w:pPr>
              <w:spacing w:line="349" w:lineRule="auto"/>
              <w:rPr>
                <w:rFonts w:ascii="Arial"/>
                <w:sz w:val="21"/>
              </w:rPr>
            </w:pPr>
          </w:p>
          <w:p w14:paraId="19CBF23A">
            <w:pPr>
              <w:spacing w:line="349" w:lineRule="auto"/>
              <w:rPr>
                <w:rFonts w:ascii="Arial"/>
                <w:sz w:val="21"/>
              </w:rPr>
            </w:pPr>
          </w:p>
          <w:p w14:paraId="2839E208">
            <w:pPr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1. 7.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能完成混捏系统设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备点检</w:t>
            </w:r>
          </w:p>
          <w:p w14:paraId="42E39525">
            <w:pPr>
              <w:spacing w:line="221" w:lineRule="auto"/>
              <w:ind w:left="95" w:right="86" w:firstLine="1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1. 7. 2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能对混捏系统的异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常进行分析判断处理</w:t>
            </w:r>
          </w:p>
          <w:p w14:paraId="7615D27C">
            <w:pPr>
              <w:spacing w:before="1" w:line="222" w:lineRule="auto"/>
              <w:ind w:left="90" w:right="86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1. 7. 3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能配合完成混捏系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统设备设施的检修作业</w:t>
            </w:r>
          </w:p>
          <w:p w14:paraId="731D3A6D">
            <w:pPr>
              <w:spacing w:line="222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1. 7. 4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能提出混捏系统运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行参数优化建议</w:t>
            </w:r>
          </w:p>
          <w:p w14:paraId="2C06A1E5">
            <w:pPr>
              <w:spacing w:before="1" w:line="232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1. 7. 5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能通过对糊料的观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察对物料配比提出合理建议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78062BB">
            <w:pPr>
              <w:spacing w:line="246" w:lineRule="auto"/>
              <w:rPr>
                <w:rFonts w:ascii="Arial"/>
                <w:sz w:val="21"/>
              </w:rPr>
            </w:pPr>
          </w:p>
          <w:p w14:paraId="5FF5737A">
            <w:pPr>
              <w:spacing w:line="246" w:lineRule="auto"/>
              <w:rPr>
                <w:rFonts w:ascii="Arial"/>
                <w:sz w:val="21"/>
              </w:rPr>
            </w:pPr>
          </w:p>
          <w:p w14:paraId="4A896D7B">
            <w:pPr>
              <w:spacing w:line="246" w:lineRule="auto"/>
              <w:rPr>
                <w:rFonts w:ascii="Arial"/>
                <w:sz w:val="21"/>
              </w:rPr>
            </w:pPr>
          </w:p>
          <w:p w14:paraId="3FF763C4">
            <w:pPr>
              <w:spacing w:line="247" w:lineRule="auto"/>
              <w:rPr>
                <w:rFonts w:ascii="Arial"/>
                <w:sz w:val="21"/>
              </w:rPr>
            </w:pPr>
          </w:p>
          <w:p w14:paraId="329D3E22">
            <w:pPr>
              <w:spacing w:line="247" w:lineRule="auto"/>
              <w:rPr>
                <w:rFonts w:ascii="Arial"/>
                <w:sz w:val="21"/>
              </w:rPr>
            </w:pPr>
          </w:p>
          <w:p w14:paraId="19BA7E87">
            <w:pPr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1. 7.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混捏系统异常处理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4BE85B6B">
            <w:pPr>
              <w:spacing w:line="222" w:lineRule="auto"/>
              <w:ind w:left="95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1. 7. 2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混捏系统设备检修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3A5A0911">
            <w:pPr>
              <w:spacing w:line="184" w:lineRule="auto"/>
              <w:ind w:left="2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1. 7. 3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生产配方与物料粒</w:t>
            </w:r>
          </w:p>
          <w:p w14:paraId="4A82B466">
            <w:pPr>
              <w:spacing w:before="47" w:line="182" w:lineRule="auto"/>
              <w:ind w:left="9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度相关知识</w:t>
            </w:r>
          </w:p>
        </w:tc>
      </w:tr>
    </w:tbl>
    <w:p w14:paraId="66A780FB">
      <w:pPr>
        <w:pStyle w:val="2"/>
      </w:pPr>
    </w:p>
    <w:p w14:paraId="6234B223">
      <w:pPr>
        <w:sectPr>
          <w:headerReference r:id="rId47" w:type="default"/>
          <w:footerReference r:id="rId48" w:type="default"/>
          <w:pgSz w:w="8731" w:h="12245"/>
          <w:pgMar w:top="1072" w:right="1182" w:bottom="994" w:left="1296" w:header="801" w:footer="835" w:gutter="0"/>
          <w:cols w:space="720" w:num="1"/>
        </w:sectPr>
      </w:pPr>
    </w:p>
    <w:p w14:paraId="26FB064A">
      <w:pPr>
        <w:pStyle w:val="2"/>
        <w:spacing w:line="427" w:lineRule="auto"/>
      </w:pPr>
    </w:p>
    <w:p w14:paraId="71B2D03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960DFA5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D1975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FA159D9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72DEEB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CEE1B8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3D55F9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2BCE6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F5011C1">
            <w:pPr>
              <w:spacing w:line="285" w:lineRule="auto"/>
              <w:rPr>
                <w:rFonts w:ascii="Arial"/>
                <w:sz w:val="21"/>
              </w:rPr>
            </w:pPr>
          </w:p>
          <w:p w14:paraId="1D38B8CC">
            <w:pPr>
              <w:spacing w:line="285" w:lineRule="auto"/>
              <w:rPr>
                <w:rFonts w:ascii="Arial"/>
                <w:sz w:val="21"/>
              </w:rPr>
            </w:pPr>
          </w:p>
          <w:p w14:paraId="7ABB149F">
            <w:pPr>
              <w:spacing w:line="285" w:lineRule="auto"/>
              <w:rPr>
                <w:rFonts w:ascii="Arial"/>
                <w:sz w:val="21"/>
              </w:rPr>
            </w:pPr>
          </w:p>
          <w:p w14:paraId="6514EFDB">
            <w:pPr>
              <w:spacing w:line="285" w:lineRule="auto"/>
              <w:rPr>
                <w:rFonts w:ascii="Arial"/>
                <w:sz w:val="21"/>
              </w:rPr>
            </w:pPr>
          </w:p>
          <w:p w14:paraId="5CDDB33B">
            <w:pPr>
              <w:spacing w:before="49" w:line="195" w:lineRule="auto"/>
              <w:ind w:left="18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1.</w:t>
            </w:r>
          </w:p>
          <w:p w14:paraId="542A1800">
            <w:pPr>
              <w:spacing w:before="89" w:line="179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2F39382D">
            <w:pPr>
              <w:spacing w:line="272" w:lineRule="auto"/>
              <w:rPr>
                <w:rFonts w:ascii="Arial"/>
                <w:sz w:val="21"/>
              </w:rPr>
            </w:pPr>
          </w:p>
          <w:p w14:paraId="05259208">
            <w:pPr>
              <w:spacing w:line="272" w:lineRule="auto"/>
              <w:rPr>
                <w:rFonts w:ascii="Arial"/>
                <w:sz w:val="21"/>
              </w:rPr>
            </w:pPr>
          </w:p>
          <w:p w14:paraId="0E8BAC3A">
            <w:pPr>
              <w:spacing w:line="272" w:lineRule="auto"/>
              <w:rPr>
                <w:rFonts w:ascii="Arial"/>
                <w:sz w:val="21"/>
              </w:rPr>
            </w:pPr>
          </w:p>
          <w:p w14:paraId="33E983E3">
            <w:pPr>
              <w:spacing w:line="272" w:lineRule="auto"/>
              <w:rPr>
                <w:rFonts w:ascii="Arial"/>
                <w:sz w:val="21"/>
              </w:rPr>
            </w:pPr>
          </w:p>
          <w:p w14:paraId="403D1328">
            <w:pPr>
              <w:spacing w:line="272" w:lineRule="auto"/>
              <w:rPr>
                <w:rFonts w:ascii="Arial"/>
                <w:sz w:val="21"/>
              </w:rPr>
            </w:pPr>
          </w:p>
          <w:p w14:paraId="18F50F47">
            <w:pPr>
              <w:spacing w:before="73" w:line="233" w:lineRule="auto"/>
              <w:ind w:left="85" w:right="91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8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成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型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6E1CB437">
            <w:pPr>
              <w:spacing w:before="227" w:line="222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1. 8.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能完成成型系统设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备点检</w:t>
            </w:r>
          </w:p>
          <w:p w14:paraId="3B0A1E84">
            <w:pPr>
              <w:spacing w:line="221" w:lineRule="auto"/>
              <w:ind w:left="95" w:right="86" w:firstLine="1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1. 8. 2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能对成型系统的异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常进行分析判断处理</w:t>
            </w:r>
          </w:p>
          <w:p w14:paraId="7DED67A4">
            <w:pPr>
              <w:spacing w:before="1" w:line="222" w:lineRule="auto"/>
              <w:ind w:left="90" w:right="86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1. 8. 3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能配合完成成型系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统设备设施的检修作业</w:t>
            </w:r>
          </w:p>
          <w:p w14:paraId="0AA4DD37">
            <w:pPr>
              <w:spacing w:line="218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1. 8. 4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能提出成型系统运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行参数优化建议</w:t>
            </w:r>
          </w:p>
          <w:p w14:paraId="591C1C10">
            <w:pPr>
              <w:spacing w:before="3" w:line="227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1. 8. 5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能根据生制品废品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形式判断其形成原因并提出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合理建议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9293EF7">
            <w:pPr>
              <w:spacing w:line="274" w:lineRule="auto"/>
              <w:rPr>
                <w:rFonts w:ascii="Arial"/>
                <w:sz w:val="21"/>
              </w:rPr>
            </w:pPr>
          </w:p>
          <w:p w14:paraId="3F9CFF3B">
            <w:pPr>
              <w:spacing w:line="274" w:lineRule="auto"/>
              <w:rPr>
                <w:rFonts w:ascii="Arial"/>
                <w:sz w:val="21"/>
              </w:rPr>
            </w:pPr>
          </w:p>
          <w:p w14:paraId="249ABADE">
            <w:pPr>
              <w:spacing w:line="274" w:lineRule="auto"/>
              <w:rPr>
                <w:rFonts w:ascii="Arial"/>
                <w:sz w:val="21"/>
              </w:rPr>
            </w:pPr>
          </w:p>
          <w:p w14:paraId="5E8AB83D">
            <w:pPr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1. 8.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成型系统异常处理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004B8DC7">
            <w:pPr>
              <w:spacing w:before="1" w:line="218" w:lineRule="auto"/>
              <w:ind w:left="95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1. 8. 2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成型系统设备检修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17D4E894">
            <w:pPr>
              <w:spacing w:before="1" w:line="223" w:lineRule="auto"/>
              <w:ind w:left="110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1. 8. 3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影响生制品质量的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因素</w:t>
            </w:r>
          </w:p>
        </w:tc>
      </w:tr>
      <w:tr w14:paraId="41E242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852FB7F">
            <w:pPr>
              <w:spacing w:line="253" w:lineRule="auto"/>
              <w:rPr>
                <w:rFonts w:ascii="Arial"/>
                <w:sz w:val="21"/>
              </w:rPr>
            </w:pPr>
          </w:p>
          <w:p w14:paraId="6A8A8A42">
            <w:pPr>
              <w:spacing w:line="253" w:lineRule="auto"/>
              <w:rPr>
                <w:rFonts w:ascii="Arial"/>
                <w:sz w:val="21"/>
              </w:rPr>
            </w:pPr>
          </w:p>
          <w:p w14:paraId="549B55F8">
            <w:pPr>
              <w:spacing w:line="253" w:lineRule="auto"/>
              <w:rPr>
                <w:rFonts w:ascii="Arial"/>
                <w:sz w:val="21"/>
              </w:rPr>
            </w:pPr>
          </w:p>
          <w:p w14:paraId="0868801F">
            <w:pPr>
              <w:spacing w:line="254" w:lineRule="auto"/>
              <w:rPr>
                <w:rFonts w:ascii="Arial"/>
                <w:sz w:val="21"/>
              </w:rPr>
            </w:pPr>
          </w:p>
          <w:p w14:paraId="4F5EAEB2">
            <w:pPr>
              <w:spacing w:before="4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2.</w:t>
            </w:r>
          </w:p>
          <w:p w14:paraId="61EE72CD">
            <w:pPr>
              <w:spacing w:before="87" w:line="183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457D513E">
            <w:pPr>
              <w:spacing w:line="467" w:lineRule="auto"/>
              <w:rPr>
                <w:rFonts w:ascii="Arial"/>
                <w:sz w:val="21"/>
              </w:rPr>
            </w:pPr>
          </w:p>
          <w:p w14:paraId="518DDB5E">
            <w:pPr>
              <w:spacing w:before="73" w:line="235" w:lineRule="auto"/>
              <w:ind w:left="88" w:right="91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点检</w:t>
            </w:r>
          </w:p>
        </w:tc>
        <w:tc>
          <w:tcPr>
            <w:tcW w:w="2341" w:type="dxa"/>
            <w:vAlign w:val="top"/>
          </w:tcPr>
          <w:p w14:paraId="7A0BFCB4">
            <w:pPr>
              <w:spacing w:before="272" w:line="222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能利用专用仪器进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行设备点检</w:t>
            </w:r>
          </w:p>
          <w:p w14:paraId="434B14A1">
            <w:pPr>
              <w:spacing w:line="233" w:lineRule="auto"/>
              <w:ind w:left="87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能提出设备检修建议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3AFF127">
            <w:pPr>
              <w:spacing w:line="334" w:lineRule="auto"/>
              <w:rPr>
                <w:rFonts w:ascii="Arial"/>
                <w:sz w:val="21"/>
              </w:rPr>
            </w:pPr>
          </w:p>
          <w:p w14:paraId="064B4590">
            <w:pPr>
              <w:spacing w:before="73" w:line="222" w:lineRule="auto"/>
              <w:ind w:left="98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设备状态的判断标准</w:t>
            </w:r>
          </w:p>
          <w:p w14:paraId="1D4C4A32">
            <w:pPr>
              <w:spacing w:line="185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设备构件基础知识</w:t>
            </w:r>
          </w:p>
        </w:tc>
      </w:tr>
      <w:tr w14:paraId="6932AA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6912C7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C1862FD">
            <w:pPr>
              <w:spacing w:line="469" w:lineRule="auto"/>
              <w:rPr>
                <w:rFonts w:ascii="Arial"/>
                <w:sz w:val="21"/>
              </w:rPr>
            </w:pPr>
          </w:p>
          <w:p w14:paraId="53B14AF2">
            <w:pPr>
              <w:spacing w:before="73" w:line="234" w:lineRule="auto"/>
              <w:ind w:left="87" w:right="91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2. 2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维护</w:t>
            </w:r>
          </w:p>
        </w:tc>
        <w:tc>
          <w:tcPr>
            <w:tcW w:w="2341" w:type="dxa"/>
            <w:vAlign w:val="top"/>
          </w:tcPr>
          <w:p w14:paraId="08E4AF69">
            <w:pPr>
              <w:spacing w:before="276" w:line="222" w:lineRule="auto"/>
              <w:ind w:left="103" w:right="86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能进行设备易损件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的检查</w:t>
            </w:r>
          </w:p>
          <w:p w14:paraId="2CEE6A30">
            <w:pPr>
              <w:spacing w:before="1" w:line="232" w:lineRule="auto"/>
              <w:ind w:left="103" w:right="86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2. 2. 2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能进行设备易损件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的简易更换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044F130">
            <w:pPr>
              <w:spacing w:before="276" w:line="222" w:lineRule="auto"/>
              <w:ind w:left="92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设备结构图相关知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识</w:t>
            </w:r>
          </w:p>
          <w:p w14:paraId="653F463D">
            <w:pPr>
              <w:spacing w:before="1" w:line="232" w:lineRule="auto"/>
              <w:ind w:left="94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设备易损件的更换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</w:tc>
      </w:tr>
      <w:tr w14:paraId="02D9DE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6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9CE2E07">
            <w:pPr>
              <w:spacing w:before="215" w:line="194" w:lineRule="auto"/>
              <w:ind w:left="1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3.</w:t>
            </w:r>
          </w:p>
          <w:p w14:paraId="5191F789">
            <w:pPr>
              <w:spacing w:before="87" w:line="178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异</w:t>
            </w:r>
          </w:p>
          <w:p w14:paraId="5FFBD257">
            <w:pPr>
              <w:spacing w:line="182" w:lineRule="exact"/>
              <w:ind w:left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常</w:t>
            </w:r>
          </w:p>
          <w:p w14:paraId="4F6D9241">
            <w:pPr>
              <w:spacing w:line="178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判</w:t>
            </w:r>
          </w:p>
          <w:p w14:paraId="7BD9EBA1">
            <w:pPr>
              <w:spacing w:line="181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断</w:t>
            </w:r>
          </w:p>
          <w:p w14:paraId="4E03B514">
            <w:pPr>
              <w:spacing w:line="183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68F94466">
            <w:pPr>
              <w:spacing w:line="187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处</w:t>
            </w:r>
          </w:p>
          <w:p w14:paraId="051E5259">
            <w:pPr>
              <w:spacing w:line="174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69A2804">
            <w:pPr>
              <w:spacing w:line="327" w:lineRule="auto"/>
              <w:rPr>
                <w:rFonts w:ascii="Arial"/>
                <w:sz w:val="21"/>
              </w:rPr>
            </w:pPr>
          </w:p>
          <w:p w14:paraId="2177E946">
            <w:pPr>
              <w:spacing w:line="328" w:lineRule="auto"/>
              <w:rPr>
                <w:rFonts w:ascii="Arial"/>
                <w:sz w:val="21"/>
              </w:rPr>
            </w:pPr>
          </w:p>
          <w:p w14:paraId="2FD22F54">
            <w:pPr>
              <w:spacing w:before="73" w:line="234" w:lineRule="auto"/>
              <w:ind w:left="87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艺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异常处理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325D299">
            <w:pPr>
              <w:spacing w:line="385" w:lineRule="auto"/>
              <w:rPr>
                <w:rFonts w:ascii="Arial"/>
                <w:sz w:val="21"/>
              </w:rPr>
            </w:pPr>
          </w:p>
          <w:p w14:paraId="03887A32">
            <w:pPr>
              <w:spacing w:before="73" w:line="218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能对工艺异常情况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进行处理</w:t>
            </w:r>
          </w:p>
          <w:p w14:paraId="0F0C2F03">
            <w:pPr>
              <w:spacing w:line="223" w:lineRule="auto"/>
              <w:ind w:left="102" w:right="86" w:firstLine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能对生制品不合格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问题进行处理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E961BAE">
            <w:pPr>
              <w:spacing w:line="260" w:lineRule="auto"/>
              <w:rPr>
                <w:rFonts w:ascii="Arial"/>
                <w:sz w:val="21"/>
              </w:rPr>
            </w:pPr>
          </w:p>
          <w:p w14:paraId="22E58FBE">
            <w:pPr>
              <w:spacing w:line="260" w:lineRule="auto"/>
              <w:rPr>
                <w:rFonts w:ascii="Arial"/>
                <w:sz w:val="21"/>
              </w:rPr>
            </w:pPr>
          </w:p>
          <w:p w14:paraId="79DA7531">
            <w:pPr>
              <w:spacing w:before="73" w:line="218" w:lineRule="auto"/>
              <w:ind w:left="95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工艺异常的处理程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序</w:t>
            </w:r>
          </w:p>
          <w:p w14:paraId="3004A919">
            <w:pPr>
              <w:spacing w:line="215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产品质量相关知识</w:t>
            </w:r>
          </w:p>
        </w:tc>
      </w:tr>
    </w:tbl>
    <w:p w14:paraId="43BFFC18">
      <w:pPr>
        <w:pStyle w:val="2"/>
      </w:pPr>
    </w:p>
    <w:p w14:paraId="1B411728">
      <w:pPr>
        <w:sectPr>
          <w:headerReference r:id="rId49" w:type="default"/>
          <w:footerReference r:id="rId50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3FDF105E">
      <w:pPr>
        <w:pStyle w:val="2"/>
        <w:spacing w:line="427" w:lineRule="auto"/>
      </w:pPr>
    </w:p>
    <w:p w14:paraId="3F7C591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C34D3AA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1FC77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CFB188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B4F53D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CD60D5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0F0C6E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D8C69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A3BDB3B">
            <w:pPr>
              <w:spacing w:line="273" w:lineRule="auto"/>
              <w:rPr>
                <w:rFonts w:ascii="Arial"/>
                <w:sz w:val="21"/>
              </w:rPr>
            </w:pPr>
          </w:p>
          <w:p w14:paraId="5D697233">
            <w:pPr>
              <w:spacing w:line="273" w:lineRule="auto"/>
              <w:rPr>
                <w:rFonts w:ascii="Arial"/>
                <w:sz w:val="21"/>
              </w:rPr>
            </w:pPr>
          </w:p>
          <w:p w14:paraId="58704C1A">
            <w:pPr>
              <w:spacing w:line="274" w:lineRule="auto"/>
              <w:rPr>
                <w:rFonts w:ascii="Arial"/>
                <w:sz w:val="21"/>
              </w:rPr>
            </w:pPr>
          </w:p>
          <w:p w14:paraId="1092C2FE">
            <w:pPr>
              <w:pStyle w:val="6"/>
              <w:spacing w:before="56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5FC22771">
            <w:pPr>
              <w:spacing w:before="70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异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常判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与处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69D0AFA1">
            <w:pPr>
              <w:spacing w:line="417" w:lineRule="auto"/>
              <w:rPr>
                <w:rFonts w:ascii="Arial"/>
                <w:sz w:val="21"/>
              </w:rPr>
            </w:pPr>
          </w:p>
          <w:p w14:paraId="2617F804">
            <w:pPr>
              <w:pStyle w:val="6"/>
              <w:spacing w:before="73" w:line="232" w:lineRule="auto"/>
              <w:ind w:left="87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8"/>
              </w:rPr>
              <w:t>异常处理</w:t>
            </w:r>
          </w:p>
        </w:tc>
        <w:tc>
          <w:tcPr>
            <w:tcW w:w="2341" w:type="dxa"/>
            <w:vAlign w:val="top"/>
          </w:tcPr>
          <w:p w14:paraId="4123AE29">
            <w:pPr>
              <w:pStyle w:val="6"/>
              <w:spacing w:before="222" w:line="222" w:lineRule="auto"/>
              <w:ind w:left="95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能判断常见设备异</w:t>
            </w:r>
            <w:r>
              <w:rPr>
                <w:rFonts w:ascii="微软雅黑" w:hAnsi="微软雅黑" w:eastAsia="微软雅黑" w:cs="微软雅黑"/>
                <w:spacing w:val="4"/>
              </w:rPr>
              <w:t>常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并提出处理建议</w:t>
            </w:r>
          </w:p>
          <w:p w14:paraId="1E09A892">
            <w:pPr>
              <w:pStyle w:val="6"/>
              <w:spacing w:before="1" w:line="233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能对常见设备异常</w:t>
            </w:r>
            <w:r>
              <w:rPr>
                <w:rFonts w:ascii="微软雅黑" w:hAnsi="微软雅黑" w:eastAsia="微软雅黑" w:cs="微软雅黑"/>
                <w:spacing w:val="9"/>
              </w:rPr>
              <w:t>发生的原因进行分析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89ECBA1">
            <w:pPr>
              <w:pStyle w:val="6"/>
              <w:spacing w:before="222" w:line="22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常见设备异常判断</w:t>
            </w:r>
            <w:r>
              <w:rPr>
                <w:rFonts w:ascii="微软雅黑" w:hAnsi="微软雅黑" w:eastAsia="微软雅黑" w:cs="微软雅黑"/>
                <w:spacing w:val="7"/>
              </w:rPr>
              <w:t>标准</w:t>
            </w:r>
          </w:p>
          <w:p w14:paraId="5BCE7462">
            <w:pPr>
              <w:pStyle w:val="6"/>
              <w:spacing w:before="2" w:line="232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设备基础知识及造</w:t>
            </w:r>
            <w:r>
              <w:rPr>
                <w:rFonts w:ascii="微软雅黑" w:hAnsi="微软雅黑" w:eastAsia="微软雅黑" w:cs="微软雅黑"/>
                <w:spacing w:val="9"/>
              </w:rPr>
              <w:t>成设备异常的因素</w:t>
            </w:r>
          </w:p>
        </w:tc>
      </w:tr>
      <w:tr w14:paraId="391229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56FA09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BD899AE">
            <w:pPr>
              <w:spacing w:line="300" w:lineRule="auto"/>
              <w:rPr>
                <w:rFonts w:ascii="Arial"/>
                <w:sz w:val="21"/>
              </w:rPr>
            </w:pPr>
          </w:p>
          <w:p w14:paraId="0DB2FE87">
            <w:pPr>
              <w:spacing w:line="300" w:lineRule="auto"/>
              <w:rPr>
                <w:rFonts w:ascii="Arial"/>
                <w:sz w:val="21"/>
              </w:rPr>
            </w:pPr>
          </w:p>
          <w:p w14:paraId="63F0E3CF">
            <w:pPr>
              <w:pStyle w:val="6"/>
              <w:spacing w:before="73" w:line="233" w:lineRule="auto"/>
              <w:ind w:left="86" w:right="91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0"/>
              </w:rPr>
              <w:t>应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急</w:t>
            </w:r>
            <w:r>
              <w:rPr>
                <w:rFonts w:ascii="微软雅黑" w:hAnsi="微软雅黑" w:eastAsia="微软雅黑" w:cs="微软雅黑"/>
                <w:spacing w:val="6"/>
              </w:rPr>
              <w:t>处置</w:t>
            </w:r>
          </w:p>
        </w:tc>
        <w:tc>
          <w:tcPr>
            <w:tcW w:w="2341" w:type="dxa"/>
            <w:vAlign w:val="top"/>
          </w:tcPr>
          <w:p w14:paraId="62E884DD">
            <w:pPr>
              <w:pStyle w:val="6"/>
              <w:spacing w:before="271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能按照现场应急处</w:t>
            </w:r>
            <w:r>
              <w:rPr>
                <w:rFonts w:ascii="微软雅黑" w:hAnsi="微软雅黑" w:eastAsia="微软雅黑" w:cs="微软雅黑"/>
                <w:spacing w:val="3"/>
              </w:rPr>
              <w:t>置方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案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配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合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完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成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火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灾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泄</w:t>
            </w:r>
            <w:r>
              <w:rPr>
                <w:rFonts w:ascii="微软雅黑" w:hAnsi="微软雅黑" w:eastAsia="微软雅黑" w:cs="微软雅黑"/>
                <w:spacing w:val="5"/>
              </w:rPr>
              <w:t>漏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防汛等处置</w:t>
            </w:r>
          </w:p>
          <w:p w14:paraId="4670D568">
            <w:pPr>
              <w:pStyle w:val="6"/>
              <w:spacing w:before="2" w:line="23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能对现场应急处置</w:t>
            </w:r>
            <w:r>
              <w:rPr>
                <w:rFonts w:ascii="微软雅黑" w:hAnsi="微软雅黑" w:eastAsia="微软雅黑" w:cs="微软雅黑"/>
                <w:spacing w:val="9"/>
              </w:rPr>
              <w:t>方案提出修订建议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06D71BF">
            <w:pPr>
              <w:spacing w:line="331" w:lineRule="auto"/>
              <w:rPr>
                <w:rFonts w:ascii="Arial"/>
                <w:sz w:val="21"/>
              </w:rPr>
            </w:pPr>
          </w:p>
          <w:p w14:paraId="05C54ECC">
            <w:pPr>
              <w:pStyle w:val="6"/>
              <w:spacing w:before="73" w:line="222" w:lineRule="auto"/>
              <w:ind w:left="97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现场应急处置方案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5D40CD0B">
            <w:pPr>
              <w:pStyle w:val="6"/>
              <w:spacing w:line="233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应急处置方案的修</w:t>
            </w:r>
            <w:r>
              <w:rPr>
                <w:rFonts w:ascii="微软雅黑" w:hAnsi="微软雅黑" w:eastAsia="微软雅黑" w:cs="微软雅黑"/>
                <w:spacing w:val="7"/>
              </w:rPr>
              <w:t>订标准</w:t>
            </w:r>
          </w:p>
        </w:tc>
      </w:tr>
      <w:tr w14:paraId="530EE6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A1EBBAB">
            <w:pPr>
              <w:spacing w:line="272" w:lineRule="auto"/>
              <w:rPr>
                <w:rFonts w:ascii="Arial"/>
                <w:sz w:val="21"/>
              </w:rPr>
            </w:pPr>
          </w:p>
          <w:p w14:paraId="496514E0">
            <w:pPr>
              <w:spacing w:line="272" w:lineRule="auto"/>
              <w:rPr>
                <w:rFonts w:ascii="Arial"/>
                <w:sz w:val="21"/>
              </w:rPr>
            </w:pPr>
          </w:p>
          <w:p w14:paraId="21D22F9F">
            <w:pPr>
              <w:spacing w:line="272" w:lineRule="auto"/>
              <w:rPr>
                <w:rFonts w:ascii="Arial"/>
                <w:sz w:val="21"/>
              </w:rPr>
            </w:pPr>
          </w:p>
          <w:p w14:paraId="7926C049">
            <w:pPr>
              <w:spacing w:line="272" w:lineRule="auto"/>
              <w:rPr>
                <w:rFonts w:ascii="Arial"/>
                <w:sz w:val="21"/>
              </w:rPr>
            </w:pPr>
          </w:p>
          <w:p w14:paraId="7E59A0C3">
            <w:pPr>
              <w:spacing w:line="273" w:lineRule="auto"/>
              <w:rPr>
                <w:rFonts w:ascii="Arial"/>
                <w:sz w:val="21"/>
              </w:rPr>
            </w:pPr>
          </w:p>
          <w:p w14:paraId="3A43906B">
            <w:pPr>
              <w:spacing w:line="273" w:lineRule="auto"/>
              <w:rPr>
                <w:rFonts w:ascii="Arial"/>
                <w:sz w:val="21"/>
              </w:rPr>
            </w:pPr>
          </w:p>
          <w:p w14:paraId="5E9F37B3">
            <w:pPr>
              <w:pStyle w:val="6"/>
              <w:spacing w:before="56" w:line="188" w:lineRule="auto"/>
              <w:ind w:left="165"/>
            </w:pPr>
            <w:r>
              <w:t>4.</w:t>
            </w:r>
          </w:p>
          <w:p w14:paraId="039BDB72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2E6D8962">
            <w:pPr>
              <w:spacing w:line="302" w:lineRule="auto"/>
              <w:rPr>
                <w:rFonts w:ascii="Arial"/>
                <w:sz w:val="21"/>
              </w:rPr>
            </w:pPr>
          </w:p>
          <w:p w14:paraId="6261BE1B">
            <w:pPr>
              <w:spacing w:line="303" w:lineRule="auto"/>
              <w:rPr>
                <w:rFonts w:ascii="Arial"/>
                <w:sz w:val="21"/>
              </w:rPr>
            </w:pPr>
          </w:p>
          <w:p w14:paraId="2BB1F26E">
            <w:pPr>
              <w:pStyle w:val="6"/>
              <w:spacing w:before="73" w:line="234" w:lineRule="auto"/>
              <w:ind w:left="98" w:right="91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安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vAlign w:val="top"/>
          </w:tcPr>
          <w:p w14:paraId="75E4EF21">
            <w:pPr>
              <w:pStyle w:val="6"/>
              <w:spacing w:before="275" w:line="222" w:lineRule="auto"/>
              <w:ind w:left="87" w:right="86" w:firstLine="176"/>
              <w:rPr>
                <w:rFonts w:ascii="微软雅黑" w:hAnsi="微软雅黑" w:eastAsia="微软雅黑" w:cs="微软雅黑"/>
              </w:rPr>
            </w:pPr>
            <w:r>
              <w:t>4.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能配合车间安全检</w:t>
            </w:r>
            <w:r>
              <w:rPr>
                <w:rFonts w:ascii="微软雅黑" w:hAnsi="微软雅黑" w:eastAsia="微软雅黑" w:cs="微软雅黑"/>
                <w:spacing w:val="6"/>
              </w:rPr>
              <w:t>查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并对查出的隐患提出整</w:t>
            </w:r>
            <w:r>
              <w:rPr>
                <w:rFonts w:ascii="微软雅黑" w:hAnsi="微软雅黑" w:eastAsia="微软雅黑" w:cs="微软雅黑"/>
                <w:spacing w:val="8"/>
              </w:rPr>
              <w:t>改意见</w:t>
            </w:r>
          </w:p>
          <w:p w14:paraId="19337C9A">
            <w:pPr>
              <w:pStyle w:val="6"/>
              <w:spacing w:line="238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能辨识岗位风险因</w:t>
            </w:r>
            <w:r>
              <w:rPr>
                <w:rFonts w:ascii="微软雅黑" w:hAnsi="微软雅黑" w:eastAsia="微软雅黑" w:cs="微软雅黑"/>
                <w:spacing w:val="4"/>
              </w:rPr>
              <w:t>素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提出防范措施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BA5F27D">
            <w:pPr>
              <w:spacing w:line="302" w:lineRule="auto"/>
              <w:rPr>
                <w:rFonts w:ascii="Arial"/>
                <w:sz w:val="21"/>
              </w:rPr>
            </w:pPr>
          </w:p>
          <w:p w14:paraId="0312D097">
            <w:pPr>
              <w:spacing w:line="302" w:lineRule="auto"/>
              <w:rPr>
                <w:rFonts w:ascii="Arial"/>
                <w:sz w:val="21"/>
              </w:rPr>
            </w:pPr>
          </w:p>
          <w:p w14:paraId="0502DAB2">
            <w:pPr>
              <w:pStyle w:val="6"/>
              <w:spacing w:before="73" w:line="184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安全隐患检查规范</w:t>
            </w:r>
          </w:p>
          <w:p w14:paraId="022A6F92">
            <w:pPr>
              <w:pStyle w:val="6"/>
              <w:spacing w:before="45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风险管控相关知识</w:t>
            </w:r>
          </w:p>
        </w:tc>
      </w:tr>
      <w:tr w14:paraId="7BC57B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D1D1B6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75EFFA8">
            <w:pPr>
              <w:spacing w:line="241" w:lineRule="auto"/>
              <w:rPr>
                <w:rFonts w:ascii="Arial"/>
                <w:sz w:val="21"/>
              </w:rPr>
            </w:pPr>
          </w:p>
          <w:p w14:paraId="1FCB6BFA">
            <w:pPr>
              <w:spacing w:line="241" w:lineRule="auto"/>
              <w:rPr>
                <w:rFonts w:ascii="Arial"/>
                <w:sz w:val="21"/>
              </w:rPr>
            </w:pPr>
          </w:p>
          <w:p w14:paraId="58B46919">
            <w:pPr>
              <w:spacing w:line="242" w:lineRule="auto"/>
              <w:rPr>
                <w:rFonts w:ascii="Arial"/>
                <w:sz w:val="21"/>
              </w:rPr>
            </w:pPr>
          </w:p>
          <w:p w14:paraId="1A199BBC">
            <w:pPr>
              <w:spacing w:line="242" w:lineRule="auto"/>
              <w:rPr>
                <w:rFonts w:ascii="Arial"/>
                <w:sz w:val="21"/>
              </w:rPr>
            </w:pPr>
          </w:p>
          <w:p w14:paraId="5D693C37">
            <w:pPr>
              <w:pStyle w:val="6"/>
              <w:spacing w:before="73" w:line="234" w:lineRule="auto"/>
              <w:ind w:left="85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环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456296D">
            <w:pPr>
              <w:pStyle w:val="6"/>
              <w:spacing w:before="236" w:line="221" w:lineRule="auto"/>
              <w:ind w:left="93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能提出车间有毒有</w:t>
            </w:r>
            <w:r>
              <w:rPr>
                <w:rFonts w:ascii="微软雅黑" w:hAnsi="微软雅黑" w:eastAsia="微软雅黑" w:cs="微软雅黑"/>
                <w:spacing w:val="9"/>
              </w:rPr>
              <w:t>害物质泄漏防治办法</w:t>
            </w:r>
          </w:p>
          <w:p w14:paraId="0DEBFD30">
            <w:pPr>
              <w:pStyle w:val="6"/>
              <w:spacing w:before="1" w:line="221" w:lineRule="auto"/>
              <w:ind w:left="86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能使用和维护环保</w:t>
            </w:r>
            <w:r>
              <w:rPr>
                <w:rFonts w:ascii="微软雅黑" w:hAnsi="微软雅黑" w:eastAsia="微软雅黑" w:cs="微软雅黑"/>
                <w:spacing w:val="8"/>
              </w:rPr>
              <w:t>设施</w:t>
            </w:r>
          </w:p>
          <w:p w14:paraId="213094B4">
            <w:pPr>
              <w:pStyle w:val="6"/>
              <w:spacing w:before="2"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能进行固体废物和</w:t>
            </w:r>
            <w:r>
              <w:rPr>
                <w:rFonts w:ascii="微软雅黑" w:hAnsi="微软雅黑" w:eastAsia="微软雅黑" w:cs="微软雅黑"/>
                <w:spacing w:val="9"/>
              </w:rPr>
              <w:t>危险废物管理</w:t>
            </w:r>
          </w:p>
          <w:p w14:paraId="50F97A92">
            <w:pPr>
              <w:pStyle w:val="6"/>
              <w:spacing w:line="234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能辨识岗位环境因</w:t>
            </w:r>
            <w:r>
              <w:rPr>
                <w:rFonts w:ascii="微软雅黑" w:hAnsi="微软雅黑" w:eastAsia="微软雅黑" w:cs="微软雅黑"/>
              </w:rPr>
              <w:t>素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CDB3423">
            <w:pPr>
              <w:spacing w:line="292" w:lineRule="auto"/>
              <w:rPr>
                <w:rFonts w:ascii="Arial"/>
                <w:sz w:val="21"/>
              </w:rPr>
            </w:pPr>
          </w:p>
          <w:p w14:paraId="44E615E3">
            <w:pPr>
              <w:pStyle w:val="6"/>
              <w:spacing w:before="73" w:line="222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1“</w:t>
            </w:r>
            <w:r>
              <w:rPr>
                <w:spacing w:val="-6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三废</w:t>
            </w:r>
            <w:r>
              <w:rPr>
                <w:rFonts w:ascii="微软雅黑" w:hAnsi="微软雅黑" w:eastAsia="微软雅黑" w:cs="微软雅黑"/>
                <w:spacing w:val="-30"/>
              </w:rPr>
              <w:t xml:space="preserve"> </w:t>
            </w:r>
            <w:r>
              <w:rPr>
                <w:spacing w:val="-2"/>
              </w:rPr>
              <w:t>”</w:t>
            </w:r>
            <w:r>
              <w:rPr>
                <w:rFonts w:ascii="微软雅黑" w:hAnsi="微软雅黑" w:eastAsia="微软雅黑" w:cs="微软雅黑"/>
                <w:spacing w:val="-2"/>
              </w:rPr>
              <w:t>排放要求</w:t>
            </w:r>
            <w:r>
              <w:rPr>
                <w:rFonts w:ascii="微软雅黑" w:hAnsi="微软雅黑" w:eastAsia="微软雅黑" w:cs="微软雅黑"/>
                <w:spacing w:val="21"/>
              </w:rPr>
              <w:t>及有害物质泄漏应急处置</w:t>
            </w:r>
            <w:r>
              <w:rPr>
                <w:rFonts w:ascii="微软雅黑" w:hAnsi="微软雅黑" w:eastAsia="微软雅黑" w:cs="微软雅黑"/>
                <w:spacing w:val="7"/>
              </w:rPr>
              <w:t>预案</w:t>
            </w:r>
          </w:p>
          <w:p w14:paraId="15E3597C">
            <w:pPr>
              <w:pStyle w:val="6"/>
              <w:spacing w:before="1" w:line="221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环保设施常见使用</w:t>
            </w:r>
            <w:r>
              <w:rPr>
                <w:rFonts w:ascii="微软雅黑" w:hAnsi="微软雅黑" w:eastAsia="微软雅黑" w:cs="微软雅黑"/>
                <w:spacing w:val="9"/>
              </w:rPr>
              <w:t>及维护方法</w:t>
            </w:r>
          </w:p>
          <w:p w14:paraId="52ED3017">
            <w:pPr>
              <w:pStyle w:val="6"/>
              <w:spacing w:before="2" w:line="233" w:lineRule="auto"/>
              <w:ind w:left="97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固体废物和危险废</w:t>
            </w:r>
            <w:r>
              <w:rPr>
                <w:rFonts w:ascii="微软雅黑" w:hAnsi="微软雅黑" w:eastAsia="微软雅黑" w:cs="微软雅黑"/>
                <w:spacing w:val="8"/>
              </w:rPr>
              <w:t>物的管理办法</w:t>
            </w:r>
          </w:p>
        </w:tc>
      </w:tr>
    </w:tbl>
    <w:p w14:paraId="57305E58">
      <w:pPr>
        <w:pStyle w:val="2"/>
      </w:pPr>
    </w:p>
    <w:p w14:paraId="53519915">
      <w:pPr>
        <w:sectPr>
          <w:headerReference r:id="rId51" w:type="default"/>
          <w:footerReference r:id="rId52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40C622DA">
      <w:pPr>
        <w:pStyle w:val="2"/>
        <w:spacing w:line="303" w:lineRule="auto"/>
      </w:pPr>
    </w:p>
    <w:p w14:paraId="27C2B9B3">
      <w:pPr>
        <w:pStyle w:val="2"/>
        <w:spacing w:line="304" w:lineRule="auto"/>
      </w:pPr>
    </w:p>
    <w:p w14:paraId="0DCF234C">
      <w:pPr>
        <w:spacing w:before="65" w:line="207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二级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技师</w:t>
      </w:r>
    </w:p>
    <w:p w14:paraId="7B343FB4">
      <w:pPr>
        <w:spacing w:line="219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21D36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F109AB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DFF021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594F16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1BC2D7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25730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DF62425">
            <w:pPr>
              <w:spacing w:line="259" w:lineRule="auto"/>
              <w:rPr>
                <w:rFonts w:ascii="Arial"/>
                <w:sz w:val="21"/>
              </w:rPr>
            </w:pPr>
          </w:p>
          <w:p w14:paraId="0F9546B9">
            <w:pPr>
              <w:spacing w:line="259" w:lineRule="auto"/>
              <w:rPr>
                <w:rFonts w:ascii="Arial"/>
                <w:sz w:val="21"/>
              </w:rPr>
            </w:pPr>
          </w:p>
          <w:p w14:paraId="23FDDDDF">
            <w:pPr>
              <w:spacing w:line="259" w:lineRule="auto"/>
              <w:rPr>
                <w:rFonts w:ascii="Arial"/>
                <w:sz w:val="21"/>
              </w:rPr>
            </w:pPr>
          </w:p>
          <w:p w14:paraId="15598B60">
            <w:pPr>
              <w:spacing w:line="260" w:lineRule="auto"/>
              <w:rPr>
                <w:rFonts w:ascii="Arial"/>
                <w:sz w:val="21"/>
              </w:rPr>
            </w:pPr>
          </w:p>
          <w:p w14:paraId="79DB9D08">
            <w:pPr>
              <w:spacing w:line="260" w:lineRule="auto"/>
              <w:rPr>
                <w:rFonts w:ascii="Arial"/>
                <w:sz w:val="21"/>
              </w:rPr>
            </w:pPr>
          </w:p>
          <w:p w14:paraId="7A535B84">
            <w:pPr>
              <w:spacing w:line="260" w:lineRule="auto"/>
              <w:rPr>
                <w:rFonts w:ascii="Arial"/>
                <w:sz w:val="21"/>
              </w:rPr>
            </w:pPr>
          </w:p>
          <w:p w14:paraId="243BD2B1">
            <w:pPr>
              <w:spacing w:line="260" w:lineRule="auto"/>
              <w:rPr>
                <w:rFonts w:ascii="Arial"/>
                <w:sz w:val="21"/>
              </w:rPr>
            </w:pPr>
          </w:p>
          <w:p w14:paraId="43B4056D">
            <w:pPr>
              <w:spacing w:line="260" w:lineRule="auto"/>
              <w:rPr>
                <w:rFonts w:ascii="Arial"/>
                <w:sz w:val="21"/>
              </w:rPr>
            </w:pPr>
          </w:p>
          <w:p w14:paraId="023D00C8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055C2794">
            <w:pPr>
              <w:spacing w:before="75" w:line="178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108045DD">
            <w:pPr>
              <w:spacing w:line="264" w:lineRule="auto"/>
              <w:rPr>
                <w:rFonts w:ascii="Arial"/>
                <w:sz w:val="21"/>
              </w:rPr>
            </w:pPr>
          </w:p>
          <w:p w14:paraId="3278BBD4">
            <w:pPr>
              <w:spacing w:line="264" w:lineRule="auto"/>
              <w:rPr>
                <w:rFonts w:ascii="Arial"/>
                <w:sz w:val="21"/>
              </w:rPr>
            </w:pPr>
          </w:p>
          <w:p w14:paraId="06A245A2">
            <w:pPr>
              <w:spacing w:line="264" w:lineRule="auto"/>
              <w:rPr>
                <w:rFonts w:ascii="Arial"/>
                <w:sz w:val="21"/>
              </w:rPr>
            </w:pPr>
          </w:p>
          <w:p w14:paraId="27970B16">
            <w:pPr>
              <w:spacing w:line="264" w:lineRule="auto"/>
              <w:rPr>
                <w:rFonts w:ascii="Arial"/>
                <w:sz w:val="21"/>
              </w:rPr>
            </w:pPr>
          </w:p>
          <w:p w14:paraId="5157CB58">
            <w:pPr>
              <w:spacing w:line="264" w:lineRule="auto"/>
              <w:rPr>
                <w:rFonts w:ascii="Arial"/>
                <w:sz w:val="21"/>
              </w:rPr>
            </w:pPr>
          </w:p>
          <w:p w14:paraId="38005407">
            <w:pPr>
              <w:spacing w:line="265" w:lineRule="auto"/>
              <w:rPr>
                <w:rFonts w:ascii="Arial"/>
                <w:sz w:val="21"/>
              </w:rPr>
            </w:pPr>
          </w:p>
          <w:p w14:paraId="7C97D853">
            <w:pPr>
              <w:pStyle w:val="6"/>
              <w:spacing w:before="73" w:line="235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工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360C4A4D">
            <w:pPr>
              <w:pStyle w:val="6"/>
              <w:spacing w:before="183" w:line="218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能解决生产中的技</w:t>
            </w:r>
            <w:r>
              <w:rPr>
                <w:rFonts w:ascii="微软雅黑" w:hAnsi="微软雅黑" w:eastAsia="微软雅黑" w:cs="微软雅黑"/>
                <w:spacing w:val="8"/>
              </w:rPr>
              <w:t>术难题</w:t>
            </w:r>
          </w:p>
          <w:p w14:paraId="2EFC0A13">
            <w:pPr>
              <w:pStyle w:val="6"/>
              <w:spacing w:before="2" w:line="221" w:lineRule="auto"/>
              <w:ind w:left="92" w:right="86" w:firstLine="189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能分析解决生制品</w:t>
            </w:r>
            <w:r>
              <w:rPr>
                <w:rFonts w:ascii="微软雅黑" w:hAnsi="微软雅黑" w:eastAsia="微软雅黑" w:cs="微软雅黑"/>
                <w:spacing w:val="8"/>
              </w:rPr>
              <w:t>尺寸偏差问题</w:t>
            </w:r>
          </w:p>
          <w:p w14:paraId="7A9B86EA">
            <w:pPr>
              <w:pStyle w:val="6"/>
              <w:spacing w:before="1" w:line="223" w:lineRule="auto"/>
              <w:ind w:left="92" w:right="86" w:firstLine="190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能对热媒系统异常</w:t>
            </w:r>
            <w:r>
              <w:rPr>
                <w:rFonts w:ascii="微软雅黑" w:hAnsi="微软雅黑" w:eastAsia="微软雅黑" w:cs="微软雅黑"/>
                <w:spacing w:val="8"/>
              </w:rPr>
              <w:t>提出解决方案</w:t>
            </w:r>
          </w:p>
          <w:p w14:paraId="69FDDFFD">
            <w:pPr>
              <w:pStyle w:val="6"/>
              <w:spacing w:before="5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能根据质量要求调</w:t>
            </w:r>
            <w:r>
              <w:rPr>
                <w:rFonts w:ascii="微软雅黑" w:hAnsi="微软雅黑" w:eastAsia="微软雅黑" w:cs="微软雅黑"/>
                <w:spacing w:val="8"/>
              </w:rPr>
              <w:t>整生产配方</w:t>
            </w:r>
          </w:p>
          <w:p w14:paraId="15688AFA">
            <w:pPr>
              <w:pStyle w:val="6"/>
              <w:spacing w:line="221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能判断工艺操作是</w:t>
            </w:r>
            <w:r>
              <w:rPr>
                <w:rFonts w:ascii="微软雅黑" w:hAnsi="微软雅黑" w:eastAsia="微软雅黑" w:cs="微软雅黑"/>
                <w:spacing w:val="8"/>
              </w:rPr>
              <w:t>否合理并纠正</w:t>
            </w:r>
          </w:p>
          <w:p w14:paraId="5651501B">
            <w:pPr>
              <w:pStyle w:val="6"/>
              <w:spacing w:line="228" w:lineRule="auto"/>
              <w:ind w:left="89" w:right="1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12"/>
              </w:rPr>
              <w:t xml:space="preserve"> </w:t>
            </w:r>
            <w:r>
              <w:rPr>
                <w:spacing w:val="-1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11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提 出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低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成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本</w:t>
            </w:r>
            <w:r>
              <w:rPr>
                <w:spacing w:val="-11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提高技术经济指标的合理化</w:t>
            </w:r>
            <w:r>
              <w:rPr>
                <w:rFonts w:ascii="微软雅黑" w:hAnsi="微软雅黑" w:eastAsia="微软雅黑" w:cs="微软雅黑"/>
                <w:spacing w:val="6"/>
              </w:rPr>
              <w:t>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301D454">
            <w:pPr>
              <w:spacing w:line="255" w:lineRule="auto"/>
              <w:rPr>
                <w:rFonts w:ascii="Arial"/>
                <w:sz w:val="21"/>
              </w:rPr>
            </w:pPr>
          </w:p>
          <w:p w14:paraId="0141A47E">
            <w:pPr>
              <w:spacing w:line="256" w:lineRule="auto"/>
              <w:rPr>
                <w:rFonts w:ascii="Arial"/>
                <w:sz w:val="21"/>
              </w:rPr>
            </w:pPr>
          </w:p>
          <w:p w14:paraId="582B7E61">
            <w:pPr>
              <w:pStyle w:val="6"/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成型车间的技术要</w:t>
            </w:r>
            <w:r>
              <w:rPr>
                <w:rFonts w:ascii="微软雅黑" w:hAnsi="微软雅黑" w:eastAsia="微软雅黑" w:cs="微软雅黑"/>
                <w:spacing w:val="9"/>
              </w:rPr>
              <w:t>求及控制方法</w:t>
            </w:r>
          </w:p>
          <w:p w14:paraId="6FC7253E">
            <w:pPr>
              <w:pStyle w:val="6"/>
              <w:spacing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成型工艺相关知识</w:t>
            </w:r>
          </w:p>
          <w:p w14:paraId="0D882BC6">
            <w:pPr>
              <w:pStyle w:val="6"/>
              <w:spacing w:before="36" w:line="217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热媒工艺相关知识</w:t>
            </w:r>
          </w:p>
          <w:p w14:paraId="60D19F18">
            <w:pPr>
              <w:pStyle w:val="6"/>
              <w:spacing w:before="15" w:line="222" w:lineRule="auto"/>
              <w:ind w:left="95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生产配方调整的依</w:t>
            </w:r>
            <w:r>
              <w:rPr>
                <w:rFonts w:ascii="微软雅黑" w:hAnsi="微软雅黑" w:eastAsia="微软雅黑" w:cs="微软雅黑"/>
                <w:spacing w:val="8"/>
              </w:rPr>
              <w:t>据和方法</w:t>
            </w:r>
          </w:p>
          <w:p w14:paraId="42D6AE0E">
            <w:pPr>
              <w:pStyle w:val="6"/>
              <w:spacing w:before="1" w:line="221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车间的生产操作质</w:t>
            </w:r>
            <w:r>
              <w:rPr>
                <w:rFonts w:ascii="微软雅黑" w:hAnsi="微软雅黑" w:eastAsia="微软雅黑" w:cs="微软雅黑"/>
                <w:spacing w:val="9"/>
              </w:rPr>
              <w:t>量提升办法</w:t>
            </w:r>
          </w:p>
          <w:p w14:paraId="7AB670C6">
            <w:pPr>
              <w:pStyle w:val="6"/>
              <w:spacing w:before="2" w:line="232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炭素经济技术指标</w:t>
            </w:r>
            <w:r>
              <w:rPr>
                <w:rFonts w:ascii="微软雅黑" w:hAnsi="微软雅黑" w:eastAsia="微软雅黑" w:cs="微软雅黑"/>
                <w:spacing w:val="9"/>
              </w:rPr>
              <w:t>控制要求和提升办法</w:t>
            </w:r>
          </w:p>
        </w:tc>
      </w:tr>
      <w:tr w14:paraId="1D208C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790731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CA8B637">
            <w:pPr>
              <w:spacing w:line="424" w:lineRule="auto"/>
              <w:rPr>
                <w:rFonts w:ascii="Arial"/>
                <w:sz w:val="21"/>
              </w:rPr>
            </w:pPr>
          </w:p>
          <w:p w14:paraId="2E529EC7">
            <w:pPr>
              <w:pStyle w:val="6"/>
              <w:spacing w:before="73" w:line="233" w:lineRule="auto"/>
              <w:ind w:left="88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改进</w:t>
            </w:r>
          </w:p>
        </w:tc>
        <w:tc>
          <w:tcPr>
            <w:tcW w:w="2341" w:type="dxa"/>
            <w:vAlign w:val="top"/>
          </w:tcPr>
          <w:p w14:paraId="2377AD65">
            <w:pPr>
              <w:pStyle w:val="6"/>
              <w:spacing w:before="230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能对操作规程提出</w:t>
            </w:r>
            <w:r>
              <w:rPr>
                <w:rFonts w:ascii="微软雅黑" w:hAnsi="微软雅黑" w:eastAsia="微软雅黑" w:cs="微软雅黑"/>
                <w:spacing w:val="8"/>
              </w:rPr>
              <w:t>优化建议</w:t>
            </w:r>
          </w:p>
          <w:p w14:paraId="1C6BD4D9">
            <w:pPr>
              <w:pStyle w:val="6"/>
              <w:spacing w:before="2" w:line="228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1"/>
              </w:rPr>
              <w:t xml:space="preserve"> </w:t>
            </w:r>
            <w:r>
              <w:t>2.</w:t>
            </w:r>
            <w:r>
              <w:rPr>
                <w:spacing w:val="-36"/>
              </w:rPr>
              <w:t xml:space="preserve"> </w:t>
            </w:r>
            <w: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能提出新工艺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新</w:t>
            </w:r>
            <w:r>
              <w:rPr>
                <w:rFonts w:ascii="微软雅黑" w:hAnsi="微软雅黑" w:eastAsia="微软雅黑" w:cs="微软雅黑"/>
                <w:spacing w:val="9"/>
              </w:rPr>
              <w:t>技术的开发建议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CC0E33F">
            <w:pPr>
              <w:pStyle w:val="6"/>
              <w:spacing w:before="229" w:line="222" w:lineRule="auto"/>
              <w:ind w:left="97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设备的相关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42128CEB">
            <w:pPr>
              <w:pStyle w:val="6"/>
              <w:spacing w:before="1" w:line="230" w:lineRule="auto"/>
              <w:ind w:left="93" w:right="1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新工艺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新设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备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新技术的发展方向</w:t>
            </w:r>
          </w:p>
        </w:tc>
      </w:tr>
      <w:tr w14:paraId="338882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1171C6">
            <w:pPr>
              <w:spacing w:line="276" w:lineRule="auto"/>
              <w:rPr>
                <w:rFonts w:ascii="Arial"/>
                <w:sz w:val="21"/>
              </w:rPr>
            </w:pPr>
          </w:p>
          <w:p w14:paraId="1ADBC0B5">
            <w:pPr>
              <w:spacing w:line="276" w:lineRule="auto"/>
              <w:rPr>
                <w:rFonts w:ascii="Arial"/>
                <w:sz w:val="21"/>
              </w:rPr>
            </w:pPr>
          </w:p>
          <w:p w14:paraId="0FE799A4">
            <w:pPr>
              <w:spacing w:line="277" w:lineRule="auto"/>
              <w:rPr>
                <w:rFonts w:ascii="Arial"/>
                <w:sz w:val="21"/>
              </w:rPr>
            </w:pPr>
          </w:p>
          <w:p w14:paraId="2BEC9925">
            <w:pPr>
              <w:pStyle w:val="6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4B8EB455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3C80DD81">
            <w:pPr>
              <w:spacing w:line="379" w:lineRule="auto"/>
              <w:rPr>
                <w:rFonts w:ascii="Arial"/>
                <w:sz w:val="21"/>
              </w:rPr>
            </w:pPr>
          </w:p>
          <w:p w14:paraId="0FCCD6C0">
            <w:pPr>
              <w:pStyle w:val="6"/>
              <w:spacing w:before="73" w:line="233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8"/>
              </w:rPr>
              <w:t>性能调试</w:t>
            </w:r>
          </w:p>
        </w:tc>
        <w:tc>
          <w:tcPr>
            <w:tcW w:w="2341" w:type="dxa"/>
            <w:vAlign w:val="top"/>
          </w:tcPr>
          <w:p w14:paraId="29275FFB">
            <w:pPr>
              <w:pStyle w:val="6"/>
              <w:spacing w:before="185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t>2.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能对设备性能调试</w:t>
            </w:r>
            <w:r>
              <w:rPr>
                <w:rFonts w:ascii="微软雅黑" w:hAnsi="微软雅黑" w:eastAsia="微软雅黑" w:cs="微软雅黑"/>
                <w:spacing w:val="8"/>
              </w:rPr>
              <w:t>提出改进建议</w:t>
            </w:r>
          </w:p>
          <w:p w14:paraId="43835111">
            <w:pPr>
              <w:pStyle w:val="6"/>
              <w:spacing w:line="235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能完成设备调试效</w:t>
            </w:r>
            <w:r>
              <w:rPr>
                <w:rFonts w:ascii="微软雅黑" w:hAnsi="微软雅黑" w:eastAsia="微软雅黑" w:cs="微软雅黑"/>
                <w:spacing w:val="5"/>
              </w:rPr>
              <w:t>果的跟踪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评价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E027E24">
            <w:pPr>
              <w:pStyle w:val="6"/>
              <w:spacing w:before="185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设备的调试程序和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4D62B61A">
            <w:pPr>
              <w:pStyle w:val="6"/>
              <w:spacing w:before="1" w:line="233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设备调试情况总结</w:t>
            </w:r>
            <w:r>
              <w:rPr>
                <w:rFonts w:ascii="微软雅黑" w:hAnsi="微软雅黑" w:eastAsia="微软雅黑" w:cs="微软雅黑"/>
                <w:spacing w:val="8"/>
              </w:rPr>
              <w:t>分析方法</w:t>
            </w:r>
          </w:p>
        </w:tc>
      </w:tr>
      <w:tr w14:paraId="0F076A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473924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A675721">
            <w:pPr>
              <w:spacing w:line="384" w:lineRule="auto"/>
              <w:rPr>
                <w:rFonts w:ascii="Arial"/>
                <w:sz w:val="21"/>
              </w:rPr>
            </w:pPr>
          </w:p>
          <w:p w14:paraId="005B8233">
            <w:pPr>
              <w:pStyle w:val="6"/>
              <w:spacing w:before="72" w:line="233" w:lineRule="auto"/>
              <w:ind w:left="87" w:right="91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维修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E505CEB">
            <w:pPr>
              <w:pStyle w:val="6"/>
              <w:spacing w:before="190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能根据设备运行情</w:t>
            </w:r>
            <w:r>
              <w:rPr>
                <w:rFonts w:ascii="微软雅黑" w:hAnsi="微软雅黑" w:eastAsia="微软雅黑" w:cs="微软雅黑"/>
                <w:spacing w:val="9"/>
              </w:rPr>
              <w:t>况申报检修计划</w:t>
            </w:r>
          </w:p>
          <w:p w14:paraId="72FADB66">
            <w:pPr>
              <w:pStyle w:val="6"/>
              <w:spacing w:before="2" w:line="23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能完成设备检修质</w:t>
            </w:r>
            <w:r>
              <w:rPr>
                <w:rFonts w:ascii="微软雅黑" w:hAnsi="微软雅黑" w:eastAsia="微软雅黑" w:cs="微软雅黑"/>
                <w:spacing w:val="8"/>
              </w:rPr>
              <w:t>量评价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374B54C">
            <w:pPr>
              <w:pStyle w:val="6"/>
              <w:spacing w:before="190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检修计划的相关要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1D40F236">
            <w:pPr>
              <w:pStyle w:val="6"/>
              <w:spacing w:before="1" w:line="232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设备运行原理及维</w:t>
            </w:r>
            <w:r>
              <w:rPr>
                <w:rFonts w:ascii="微软雅黑" w:hAnsi="微软雅黑" w:eastAsia="微软雅黑" w:cs="微软雅黑"/>
                <w:spacing w:val="8"/>
              </w:rPr>
              <w:t>护保养相关知识</w:t>
            </w:r>
          </w:p>
        </w:tc>
      </w:tr>
    </w:tbl>
    <w:p w14:paraId="0D16901C">
      <w:pPr>
        <w:pStyle w:val="2"/>
      </w:pPr>
    </w:p>
    <w:p w14:paraId="320333DE">
      <w:pPr>
        <w:sectPr>
          <w:headerReference r:id="rId53" w:type="default"/>
          <w:footerReference r:id="rId54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6AE4D3CF">
      <w:pPr>
        <w:pStyle w:val="2"/>
        <w:spacing w:line="427" w:lineRule="auto"/>
      </w:pPr>
    </w:p>
    <w:p w14:paraId="66DE8C3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EC1DC0B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C454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21B766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DE2DCB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87C313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C00133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92BD4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C754322">
            <w:pPr>
              <w:spacing w:line="275" w:lineRule="auto"/>
              <w:rPr>
                <w:rFonts w:ascii="Arial"/>
                <w:sz w:val="21"/>
              </w:rPr>
            </w:pPr>
          </w:p>
          <w:p w14:paraId="61BC7E14">
            <w:pPr>
              <w:spacing w:line="276" w:lineRule="auto"/>
              <w:rPr>
                <w:rFonts w:ascii="Arial"/>
                <w:sz w:val="21"/>
              </w:rPr>
            </w:pPr>
          </w:p>
          <w:p w14:paraId="0AA879D2">
            <w:pPr>
              <w:spacing w:line="276" w:lineRule="auto"/>
              <w:rPr>
                <w:rFonts w:ascii="Arial"/>
                <w:sz w:val="21"/>
              </w:rPr>
            </w:pPr>
          </w:p>
          <w:p w14:paraId="45D07AB7">
            <w:pPr>
              <w:spacing w:before="49" w:line="194" w:lineRule="auto"/>
              <w:ind w:left="1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3.</w:t>
            </w:r>
          </w:p>
          <w:p w14:paraId="29E01771">
            <w:pPr>
              <w:spacing w:before="87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异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常判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与处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4DFDF095">
            <w:pPr>
              <w:spacing w:line="254" w:lineRule="auto"/>
              <w:rPr>
                <w:rFonts w:ascii="Arial"/>
                <w:sz w:val="21"/>
              </w:rPr>
            </w:pPr>
          </w:p>
          <w:p w14:paraId="0C8D2971">
            <w:pPr>
              <w:spacing w:line="255" w:lineRule="auto"/>
              <w:rPr>
                <w:rFonts w:ascii="Arial"/>
                <w:sz w:val="21"/>
              </w:rPr>
            </w:pPr>
          </w:p>
          <w:p w14:paraId="2186EA21">
            <w:pPr>
              <w:spacing w:before="73" w:line="234" w:lineRule="auto"/>
              <w:ind w:left="87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艺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异常处理</w:t>
            </w:r>
          </w:p>
        </w:tc>
        <w:tc>
          <w:tcPr>
            <w:tcW w:w="2341" w:type="dxa"/>
            <w:vAlign w:val="top"/>
          </w:tcPr>
          <w:p w14:paraId="563A0CC8">
            <w:pPr>
              <w:spacing w:line="241" w:lineRule="auto"/>
              <w:rPr>
                <w:rFonts w:ascii="Arial"/>
                <w:sz w:val="21"/>
              </w:rPr>
            </w:pPr>
          </w:p>
          <w:p w14:paraId="44FA1E57">
            <w:pPr>
              <w:spacing w:before="73" w:line="221" w:lineRule="auto"/>
              <w:ind w:left="92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预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艺 问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题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sz w:val="17"/>
                <w:szCs w:val="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提出防范措施</w:t>
            </w:r>
          </w:p>
          <w:p w14:paraId="22DE6914">
            <w:pPr>
              <w:spacing w:line="232" w:lineRule="auto"/>
              <w:ind w:left="88" w:right="86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能对工艺异常进行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应急处理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38A113B">
            <w:pPr>
              <w:spacing w:before="313" w:line="222" w:lineRule="auto"/>
              <w:ind w:left="95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工艺运行及异常的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相关知识</w:t>
            </w:r>
          </w:p>
          <w:p w14:paraId="792BA663">
            <w:pPr>
              <w:spacing w:before="1" w:line="232" w:lineRule="auto"/>
              <w:ind w:left="95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工艺异常的应急处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理预案</w:t>
            </w:r>
          </w:p>
        </w:tc>
      </w:tr>
      <w:tr w14:paraId="2119F2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163306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3651D02">
            <w:pPr>
              <w:spacing w:line="254" w:lineRule="auto"/>
              <w:rPr>
                <w:rFonts w:ascii="Arial"/>
                <w:sz w:val="21"/>
              </w:rPr>
            </w:pPr>
          </w:p>
          <w:p w14:paraId="78A3F850">
            <w:pPr>
              <w:spacing w:line="254" w:lineRule="auto"/>
              <w:rPr>
                <w:rFonts w:ascii="Arial"/>
                <w:sz w:val="21"/>
              </w:rPr>
            </w:pPr>
          </w:p>
          <w:p w14:paraId="72AC194B">
            <w:pPr>
              <w:spacing w:before="73" w:line="232" w:lineRule="auto"/>
              <w:ind w:left="87" w:right="91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3. 2</w:t>
            </w:r>
            <w:r>
              <w:rPr>
                <w:rFonts w:ascii="Arial" w:hAnsi="Arial" w:eastAsia="Arial" w:cs="Arial"/>
                <w:spacing w:val="31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异常处理</w:t>
            </w:r>
          </w:p>
        </w:tc>
        <w:tc>
          <w:tcPr>
            <w:tcW w:w="2341" w:type="dxa"/>
            <w:vAlign w:val="top"/>
          </w:tcPr>
          <w:p w14:paraId="601F84F5">
            <w:pPr>
              <w:rPr>
                <w:rFonts w:ascii="Arial"/>
                <w:sz w:val="21"/>
              </w:rPr>
            </w:pPr>
          </w:p>
          <w:p w14:paraId="5C25431A">
            <w:pPr>
              <w:spacing w:before="73" w:line="222" w:lineRule="auto"/>
              <w:ind w:left="92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预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备 问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题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8"/>
                <w:sz w:val="17"/>
                <w:szCs w:val="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提出防范措施</w:t>
            </w:r>
          </w:p>
          <w:p w14:paraId="3BAFC26B">
            <w:pPr>
              <w:spacing w:before="1" w:line="232" w:lineRule="auto"/>
              <w:ind w:left="95" w:right="86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3. 2. 2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能配合处理设备异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97E4B58">
            <w:pPr>
              <w:spacing w:line="253" w:lineRule="auto"/>
              <w:rPr>
                <w:rFonts w:ascii="Arial"/>
                <w:sz w:val="21"/>
              </w:rPr>
            </w:pPr>
          </w:p>
          <w:p w14:paraId="43E49FB6">
            <w:pPr>
              <w:spacing w:line="254" w:lineRule="auto"/>
              <w:rPr>
                <w:rFonts w:ascii="Arial"/>
                <w:sz w:val="21"/>
              </w:rPr>
            </w:pPr>
          </w:p>
          <w:p w14:paraId="4BBE014F">
            <w:pPr>
              <w:spacing w:before="73" w:line="233" w:lineRule="auto"/>
              <w:ind w:left="95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2"/>
                <w:sz w:val="17"/>
                <w:szCs w:val="17"/>
              </w:rPr>
              <w:t>设备异常的应急处理预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案</w:t>
            </w:r>
          </w:p>
        </w:tc>
      </w:tr>
      <w:tr w14:paraId="6B44BF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57BAF37">
            <w:pPr>
              <w:spacing w:line="249" w:lineRule="auto"/>
              <w:rPr>
                <w:rFonts w:ascii="Arial"/>
                <w:sz w:val="21"/>
              </w:rPr>
            </w:pPr>
          </w:p>
          <w:p w14:paraId="08FDE4C4">
            <w:pPr>
              <w:spacing w:line="249" w:lineRule="auto"/>
              <w:rPr>
                <w:rFonts w:ascii="Arial"/>
                <w:sz w:val="21"/>
              </w:rPr>
            </w:pPr>
          </w:p>
          <w:p w14:paraId="303BD23B">
            <w:pPr>
              <w:spacing w:line="249" w:lineRule="auto"/>
              <w:rPr>
                <w:rFonts w:ascii="Arial"/>
                <w:sz w:val="21"/>
              </w:rPr>
            </w:pPr>
          </w:p>
          <w:p w14:paraId="4B7F7B87">
            <w:pPr>
              <w:spacing w:line="250" w:lineRule="auto"/>
              <w:rPr>
                <w:rFonts w:ascii="Arial"/>
                <w:sz w:val="21"/>
              </w:rPr>
            </w:pPr>
          </w:p>
          <w:p w14:paraId="5B2E03AE">
            <w:pPr>
              <w:spacing w:line="250" w:lineRule="auto"/>
              <w:rPr>
                <w:rFonts w:ascii="Arial"/>
                <w:sz w:val="21"/>
              </w:rPr>
            </w:pPr>
          </w:p>
          <w:p w14:paraId="1411C09B">
            <w:pPr>
              <w:spacing w:line="250" w:lineRule="auto"/>
              <w:rPr>
                <w:rFonts w:ascii="Arial"/>
                <w:sz w:val="21"/>
              </w:rPr>
            </w:pPr>
          </w:p>
          <w:p w14:paraId="4BB333E2">
            <w:pPr>
              <w:spacing w:line="250" w:lineRule="auto"/>
              <w:rPr>
                <w:rFonts w:ascii="Arial"/>
                <w:sz w:val="21"/>
              </w:rPr>
            </w:pPr>
          </w:p>
          <w:p w14:paraId="3C00137D">
            <w:pPr>
              <w:spacing w:line="250" w:lineRule="auto"/>
              <w:rPr>
                <w:rFonts w:ascii="Arial"/>
                <w:sz w:val="21"/>
              </w:rPr>
            </w:pPr>
          </w:p>
          <w:p w14:paraId="2153489D">
            <w:pPr>
              <w:spacing w:before="49" w:line="195" w:lineRule="auto"/>
              <w:ind w:left="1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4.</w:t>
            </w:r>
          </w:p>
          <w:p w14:paraId="59DCB8FF">
            <w:pPr>
              <w:spacing w:before="86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53FEAADF">
            <w:pPr>
              <w:spacing w:line="268" w:lineRule="auto"/>
              <w:rPr>
                <w:rFonts w:ascii="Arial"/>
                <w:sz w:val="21"/>
              </w:rPr>
            </w:pPr>
          </w:p>
          <w:p w14:paraId="1E368FB0">
            <w:pPr>
              <w:spacing w:line="268" w:lineRule="auto"/>
              <w:rPr>
                <w:rFonts w:ascii="Arial"/>
                <w:sz w:val="21"/>
              </w:rPr>
            </w:pPr>
          </w:p>
          <w:p w14:paraId="4D623C19">
            <w:pPr>
              <w:spacing w:before="73" w:line="234" w:lineRule="auto"/>
              <w:ind w:left="98" w:right="91" w:firstLine="16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全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防护</w:t>
            </w:r>
          </w:p>
        </w:tc>
        <w:tc>
          <w:tcPr>
            <w:tcW w:w="2341" w:type="dxa"/>
            <w:vAlign w:val="top"/>
          </w:tcPr>
          <w:p w14:paraId="5A1E441F">
            <w:pPr>
              <w:spacing w:line="266" w:lineRule="auto"/>
              <w:rPr>
                <w:rFonts w:ascii="Arial"/>
                <w:sz w:val="21"/>
              </w:rPr>
            </w:pPr>
          </w:p>
          <w:p w14:paraId="6FF09D6E">
            <w:pPr>
              <w:spacing w:before="73" w:line="222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能根据要求编制岗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位危险源排查表</w:t>
            </w:r>
          </w:p>
          <w:p w14:paraId="7C3E9846">
            <w:pPr>
              <w:spacing w:line="233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能根据规范编制岗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位安全操作规程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33575CD">
            <w:pPr>
              <w:spacing w:line="266" w:lineRule="auto"/>
              <w:rPr>
                <w:rFonts w:ascii="Arial"/>
                <w:sz w:val="21"/>
              </w:rPr>
            </w:pPr>
          </w:p>
          <w:p w14:paraId="1DAA34E1">
            <w:pPr>
              <w:spacing w:before="73" w:line="222" w:lineRule="auto"/>
              <w:ind w:left="109" w:right="83" w:firstLine="1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岗位危险源排查表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的编制要求</w:t>
            </w:r>
          </w:p>
          <w:p w14:paraId="7F6A1765">
            <w:pPr>
              <w:spacing w:before="2" w:line="232" w:lineRule="auto"/>
              <w:ind w:left="109" w:right="83" w:firstLine="1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岗位安全操作规程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的编制要求</w:t>
            </w:r>
          </w:p>
        </w:tc>
      </w:tr>
      <w:tr w14:paraId="404BF3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8A629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85E59A8">
            <w:pPr>
              <w:spacing w:line="269" w:lineRule="auto"/>
              <w:rPr>
                <w:rFonts w:ascii="Arial"/>
                <w:sz w:val="21"/>
              </w:rPr>
            </w:pPr>
          </w:p>
          <w:p w14:paraId="56AB81DA">
            <w:pPr>
              <w:spacing w:line="270" w:lineRule="auto"/>
              <w:rPr>
                <w:rFonts w:ascii="Arial"/>
                <w:sz w:val="21"/>
              </w:rPr>
            </w:pPr>
          </w:p>
          <w:p w14:paraId="069C5D00">
            <w:pPr>
              <w:spacing w:before="73" w:line="234" w:lineRule="auto"/>
              <w:ind w:left="88" w:right="91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4. 2</w:t>
            </w:r>
            <w:r>
              <w:rPr>
                <w:rFonts w:ascii="Arial" w:hAnsi="Arial" w:eastAsia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应</w:t>
            </w:r>
            <w:r>
              <w:rPr>
                <w:rFonts w:ascii="微软雅黑" w:hAnsi="微软雅黑" w:eastAsia="微软雅黑" w:cs="微软雅黑"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急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管理</w:t>
            </w:r>
          </w:p>
        </w:tc>
        <w:tc>
          <w:tcPr>
            <w:tcW w:w="2341" w:type="dxa"/>
            <w:vAlign w:val="top"/>
          </w:tcPr>
          <w:p w14:paraId="10A52432">
            <w:pPr>
              <w:spacing w:line="270" w:lineRule="auto"/>
              <w:rPr>
                <w:rFonts w:ascii="Arial"/>
                <w:sz w:val="21"/>
              </w:rPr>
            </w:pPr>
          </w:p>
          <w:p w14:paraId="63BD4117">
            <w:pPr>
              <w:spacing w:before="73" w:line="222" w:lineRule="auto"/>
              <w:ind w:left="91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4. 2.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能编制现场应急处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置方案</w:t>
            </w:r>
          </w:p>
          <w:p w14:paraId="6A466609">
            <w:pPr>
              <w:spacing w:line="234" w:lineRule="auto"/>
              <w:ind w:left="91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4. 2. 2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能组织现场应急处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置方案演练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6E9CB36">
            <w:pPr>
              <w:spacing w:line="269" w:lineRule="auto"/>
              <w:rPr>
                <w:rFonts w:ascii="Arial"/>
                <w:sz w:val="21"/>
              </w:rPr>
            </w:pPr>
          </w:p>
          <w:p w14:paraId="2174349A">
            <w:pPr>
              <w:spacing w:before="73" w:line="222" w:lineRule="auto"/>
              <w:ind w:left="95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4. 2.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应急处置方案的编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制方法</w:t>
            </w:r>
          </w:p>
          <w:p w14:paraId="060F5959">
            <w:pPr>
              <w:spacing w:line="234" w:lineRule="auto"/>
              <w:ind w:left="95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4. 2. 2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现场应急处置方案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演练的组织方法</w:t>
            </w:r>
          </w:p>
        </w:tc>
      </w:tr>
      <w:tr w14:paraId="31F313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35C405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A1C81DE">
            <w:pPr>
              <w:spacing w:line="282" w:lineRule="auto"/>
              <w:rPr>
                <w:rFonts w:ascii="Arial"/>
                <w:sz w:val="21"/>
              </w:rPr>
            </w:pPr>
          </w:p>
          <w:p w14:paraId="4C6A01A8">
            <w:pPr>
              <w:spacing w:line="282" w:lineRule="auto"/>
              <w:rPr>
                <w:rFonts w:ascii="Arial"/>
                <w:sz w:val="21"/>
              </w:rPr>
            </w:pPr>
          </w:p>
          <w:p w14:paraId="20B27A8B">
            <w:pPr>
              <w:spacing w:before="73" w:line="234" w:lineRule="auto"/>
              <w:ind w:left="85" w:right="91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4. 3</w:t>
            </w:r>
            <w:r>
              <w:rPr>
                <w:rFonts w:ascii="Arial" w:hAnsi="Arial" w:eastAsia="Arial" w:cs="Arial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环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保护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18A5752">
            <w:pPr>
              <w:spacing w:line="295" w:lineRule="auto"/>
              <w:rPr>
                <w:rFonts w:ascii="Arial"/>
                <w:sz w:val="21"/>
              </w:rPr>
            </w:pPr>
          </w:p>
          <w:p w14:paraId="7E1566AE">
            <w:pPr>
              <w:spacing w:before="73" w:line="222" w:lineRule="auto"/>
              <w:ind w:left="87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4. 3.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能对环境因素进行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评估</w:t>
            </w:r>
          </w:p>
          <w:p w14:paraId="2884ED5F">
            <w:pPr>
              <w:spacing w:line="232" w:lineRule="auto"/>
              <w:ind w:left="92" w:right="86" w:firstLine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4. 3. 2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能编制岗位环保应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急处置方案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339EF96">
            <w:pPr>
              <w:spacing w:line="295" w:lineRule="auto"/>
              <w:rPr>
                <w:rFonts w:ascii="Arial"/>
                <w:sz w:val="21"/>
              </w:rPr>
            </w:pPr>
          </w:p>
          <w:p w14:paraId="1DD66816">
            <w:pPr>
              <w:spacing w:before="73" w:line="222" w:lineRule="auto"/>
              <w:ind w:left="93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4. 3.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岗位环保管理的相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关知识</w:t>
            </w:r>
          </w:p>
          <w:p w14:paraId="1443FD57">
            <w:pPr>
              <w:spacing w:before="1" w:line="232" w:lineRule="auto"/>
              <w:ind w:left="94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4. 3. 2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岗位环保应急处置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方案的编制方法</w:t>
            </w:r>
          </w:p>
        </w:tc>
      </w:tr>
    </w:tbl>
    <w:p w14:paraId="41526D3F">
      <w:pPr>
        <w:pStyle w:val="2"/>
      </w:pPr>
    </w:p>
    <w:p w14:paraId="33E70330">
      <w:pPr>
        <w:sectPr>
          <w:headerReference r:id="rId55" w:type="default"/>
          <w:footerReference r:id="rId56" w:type="default"/>
          <w:pgSz w:w="8731" w:h="12245"/>
          <w:pgMar w:top="1072" w:right="1182" w:bottom="994" w:left="1296" w:header="801" w:footer="836" w:gutter="0"/>
          <w:cols w:space="720" w:num="1"/>
        </w:sectPr>
      </w:pPr>
    </w:p>
    <w:p w14:paraId="2E25089E">
      <w:pPr>
        <w:pStyle w:val="2"/>
        <w:spacing w:line="427" w:lineRule="auto"/>
      </w:pPr>
    </w:p>
    <w:p w14:paraId="5B1DDE5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75AF2C7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10DF7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3E9B2C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1B4211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CA5412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9AFC91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EF5E6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D766AC2">
            <w:pPr>
              <w:spacing w:line="273" w:lineRule="auto"/>
              <w:rPr>
                <w:rFonts w:ascii="Arial"/>
                <w:sz w:val="21"/>
              </w:rPr>
            </w:pPr>
          </w:p>
          <w:p w14:paraId="6C8BBE75">
            <w:pPr>
              <w:spacing w:line="273" w:lineRule="auto"/>
              <w:rPr>
                <w:rFonts w:ascii="Arial"/>
                <w:sz w:val="21"/>
              </w:rPr>
            </w:pPr>
          </w:p>
          <w:p w14:paraId="47D6B90D">
            <w:pPr>
              <w:spacing w:line="273" w:lineRule="auto"/>
              <w:rPr>
                <w:rFonts w:ascii="Arial"/>
                <w:sz w:val="21"/>
              </w:rPr>
            </w:pPr>
          </w:p>
          <w:p w14:paraId="73A03876">
            <w:pPr>
              <w:pStyle w:val="6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693EE7BD">
            <w:pPr>
              <w:spacing w:before="69" w:line="181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术管理与创新</w:t>
            </w:r>
          </w:p>
        </w:tc>
        <w:tc>
          <w:tcPr>
            <w:tcW w:w="1080" w:type="dxa"/>
            <w:vAlign w:val="top"/>
          </w:tcPr>
          <w:p w14:paraId="158D166C">
            <w:pPr>
              <w:spacing w:line="419" w:lineRule="auto"/>
              <w:rPr>
                <w:rFonts w:ascii="Arial"/>
                <w:sz w:val="21"/>
              </w:rPr>
            </w:pPr>
          </w:p>
          <w:p w14:paraId="431D0E9B">
            <w:pPr>
              <w:pStyle w:val="6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质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量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6545730C">
            <w:pPr>
              <w:pStyle w:val="6"/>
              <w:spacing w:before="223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t>5.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3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能开展质量攻关活动</w:t>
            </w:r>
          </w:p>
          <w:p w14:paraId="6FA4A196">
            <w:pPr>
              <w:pStyle w:val="6"/>
              <w:spacing w:before="1"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能解决一般性质量</w:t>
            </w:r>
            <w:r>
              <w:rPr>
                <w:rFonts w:ascii="微软雅黑" w:hAnsi="微软雅黑" w:eastAsia="微软雅黑" w:cs="微软雅黑"/>
                <w:spacing w:val="7"/>
              </w:rPr>
              <w:t>难题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1D13AAE">
            <w:pPr>
              <w:spacing w:line="417" w:lineRule="auto"/>
              <w:rPr>
                <w:rFonts w:ascii="Arial"/>
                <w:sz w:val="21"/>
              </w:rPr>
            </w:pPr>
          </w:p>
          <w:p w14:paraId="3F329E4A">
            <w:pPr>
              <w:pStyle w:val="6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质量管理要求</w:t>
            </w:r>
          </w:p>
          <w:p w14:paraId="5E4AB802">
            <w:pPr>
              <w:pStyle w:val="6"/>
              <w:spacing w:before="45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质量统计知识</w:t>
            </w:r>
          </w:p>
        </w:tc>
      </w:tr>
      <w:tr w14:paraId="105244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795A09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B91D0A4">
            <w:pPr>
              <w:spacing w:line="300" w:lineRule="auto"/>
              <w:rPr>
                <w:rFonts w:ascii="Arial"/>
                <w:sz w:val="21"/>
              </w:rPr>
            </w:pPr>
          </w:p>
          <w:p w14:paraId="4164BACD">
            <w:pPr>
              <w:spacing w:line="300" w:lineRule="auto"/>
              <w:rPr>
                <w:rFonts w:ascii="Arial"/>
                <w:sz w:val="21"/>
              </w:rPr>
            </w:pPr>
          </w:p>
          <w:p w14:paraId="36D0DF04">
            <w:pPr>
              <w:pStyle w:val="6"/>
              <w:spacing w:before="72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技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术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22EAA4CC">
            <w:pPr>
              <w:pStyle w:val="6"/>
              <w:spacing w:before="270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能撰写生产技术总</w:t>
            </w:r>
            <w:r>
              <w:rPr>
                <w:rFonts w:ascii="微软雅黑" w:hAnsi="微软雅黑" w:eastAsia="微软雅黑" w:cs="微软雅黑"/>
                <w:spacing w:val="3"/>
              </w:rPr>
              <w:t>结</w:t>
            </w:r>
          </w:p>
          <w:p w14:paraId="29B7EB9C">
            <w:pPr>
              <w:pStyle w:val="6"/>
              <w:spacing w:before="1" w:line="22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能在生产过程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原</w:t>
            </w:r>
            <w:r>
              <w:rPr>
                <w:rFonts w:ascii="微软雅黑" w:hAnsi="微软雅黑" w:eastAsia="微软雅黑" w:cs="微软雅黑"/>
                <w:spacing w:val="10"/>
              </w:rPr>
              <w:t>料发生变化时合理调整技术</w:t>
            </w:r>
            <w:r>
              <w:rPr>
                <w:rFonts w:ascii="微软雅黑" w:hAnsi="微软雅黑" w:eastAsia="微软雅黑" w:cs="微软雅黑"/>
                <w:spacing w:val="6"/>
              </w:rPr>
              <w:t>条件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A721A50">
            <w:pPr>
              <w:spacing w:line="332" w:lineRule="auto"/>
              <w:rPr>
                <w:rFonts w:ascii="Arial"/>
                <w:sz w:val="21"/>
              </w:rPr>
            </w:pPr>
          </w:p>
          <w:p w14:paraId="7A594337">
            <w:pPr>
              <w:pStyle w:val="6"/>
              <w:spacing w:before="72" w:line="221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生产技术总结的撰</w:t>
            </w:r>
            <w:r>
              <w:rPr>
                <w:rFonts w:ascii="微软雅黑" w:hAnsi="微软雅黑" w:eastAsia="微软雅黑" w:cs="微软雅黑"/>
                <w:spacing w:val="6"/>
              </w:rPr>
              <w:t>写方法</w:t>
            </w:r>
          </w:p>
          <w:p w14:paraId="1D3319AE">
            <w:pPr>
              <w:pStyle w:val="6"/>
              <w:spacing w:before="1" w:line="233" w:lineRule="auto"/>
              <w:ind w:left="93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技术条件调整的相</w:t>
            </w:r>
            <w:r>
              <w:rPr>
                <w:rFonts w:ascii="微软雅黑" w:hAnsi="微软雅黑" w:eastAsia="微软雅黑" w:cs="微软雅黑"/>
                <w:spacing w:val="8"/>
              </w:rPr>
              <w:t>关知识</w:t>
            </w:r>
          </w:p>
        </w:tc>
      </w:tr>
      <w:tr w14:paraId="77FFF6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32E1992">
            <w:pPr>
              <w:spacing w:line="274" w:lineRule="auto"/>
              <w:rPr>
                <w:rFonts w:ascii="Arial"/>
                <w:sz w:val="21"/>
              </w:rPr>
            </w:pPr>
          </w:p>
          <w:p w14:paraId="428BCC15">
            <w:pPr>
              <w:spacing w:line="275" w:lineRule="auto"/>
              <w:rPr>
                <w:rFonts w:ascii="Arial"/>
                <w:sz w:val="21"/>
              </w:rPr>
            </w:pPr>
          </w:p>
          <w:p w14:paraId="77FF9E62">
            <w:pPr>
              <w:spacing w:line="275" w:lineRule="auto"/>
              <w:rPr>
                <w:rFonts w:ascii="Arial"/>
                <w:sz w:val="21"/>
              </w:rPr>
            </w:pPr>
          </w:p>
          <w:p w14:paraId="355ED040">
            <w:pPr>
              <w:pStyle w:val="6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5EB24892">
            <w:pPr>
              <w:spacing w:before="74" w:line="179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产组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织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与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核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算</w:t>
            </w:r>
          </w:p>
        </w:tc>
        <w:tc>
          <w:tcPr>
            <w:tcW w:w="1080" w:type="dxa"/>
            <w:vAlign w:val="top"/>
          </w:tcPr>
          <w:p w14:paraId="3AA8AC31">
            <w:pPr>
              <w:spacing w:line="423" w:lineRule="auto"/>
              <w:rPr>
                <w:rFonts w:ascii="Arial"/>
                <w:sz w:val="21"/>
              </w:rPr>
            </w:pPr>
          </w:p>
          <w:p w14:paraId="56999FAC">
            <w:pPr>
              <w:pStyle w:val="6"/>
              <w:spacing w:before="73" w:line="233" w:lineRule="auto"/>
              <w:ind w:left="86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生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产</w:t>
            </w:r>
            <w:r>
              <w:rPr>
                <w:rFonts w:ascii="微软雅黑" w:hAnsi="微软雅黑" w:eastAsia="微软雅黑" w:cs="微软雅黑"/>
                <w:spacing w:val="6"/>
              </w:rPr>
              <w:t>组织</w:t>
            </w:r>
          </w:p>
        </w:tc>
        <w:tc>
          <w:tcPr>
            <w:tcW w:w="2341" w:type="dxa"/>
            <w:vAlign w:val="top"/>
          </w:tcPr>
          <w:p w14:paraId="49051D3F">
            <w:pPr>
              <w:pStyle w:val="6"/>
              <w:spacing w:before="227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t>6.</w:t>
            </w:r>
            <w:r>
              <w:rPr>
                <w:spacing w:val="-16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能配合完成生产计</w:t>
            </w:r>
            <w:r>
              <w:rPr>
                <w:rFonts w:ascii="微软雅黑" w:hAnsi="微软雅黑" w:eastAsia="微软雅黑" w:cs="微软雅黑"/>
                <w:spacing w:val="9"/>
              </w:rPr>
              <w:t>划及检修计划编制</w:t>
            </w:r>
          </w:p>
          <w:p w14:paraId="1F44786A">
            <w:pPr>
              <w:pStyle w:val="6"/>
              <w:spacing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能根据上下游工序</w:t>
            </w:r>
            <w:r>
              <w:rPr>
                <w:rFonts w:ascii="微软雅黑" w:hAnsi="微软雅黑" w:eastAsia="微软雅黑" w:cs="微软雅黑"/>
                <w:spacing w:val="9"/>
              </w:rPr>
              <w:t>需求完成生产组织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830FD17">
            <w:pPr>
              <w:pStyle w:val="6"/>
              <w:spacing w:before="227"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生产组织的基本方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6F3A791">
            <w:pPr>
              <w:pStyle w:val="6"/>
              <w:spacing w:line="233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物料平衡的测算方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3D2790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655A4E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F6E1688">
            <w:pPr>
              <w:spacing w:line="301" w:lineRule="auto"/>
              <w:rPr>
                <w:rFonts w:ascii="Arial"/>
                <w:sz w:val="21"/>
              </w:rPr>
            </w:pPr>
          </w:p>
          <w:p w14:paraId="03C0D773">
            <w:pPr>
              <w:spacing w:line="302" w:lineRule="auto"/>
              <w:rPr>
                <w:rFonts w:ascii="Arial"/>
                <w:sz w:val="21"/>
              </w:rPr>
            </w:pPr>
          </w:p>
          <w:p w14:paraId="410D48A4">
            <w:pPr>
              <w:pStyle w:val="6"/>
              <w:spacing w:before="73" w:line="233" w:lineRule="auto"/>
              <w:ind w:left="88" w:right="91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生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产</w:t>
            </w:r>
            <w:r>
              <w:rPr>
                <w:rFonts w:ascii="微软雅黑" w:hAnsi="微软雅黑" w:eastAsia="微软雅黑" w:cs="微软雅黑"/>
                <w:spacing w:val="5"/>
              </w:rPr>
              <w:t>核算</w:t>
            </w:r>
          </w:p>
        </w:tc>
        <w:tc>
          <w:tcPr>
            <w:tcW w:w="2341" w:type="dxa"/>
            <w:vAlign w:val="top"/>
          </w:tcPr>
          <w:p w14:paraId="36D3BE1D">
            <w:pPr>
              <w:pStyle w:val="6"/>
              <w:spacing w:before="276" w:line="222" w:lineRule="auto"/>
              <w:ind w:left="89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控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制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物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料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消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耗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完成物料计划</w:t>
            </w:r>
          </w:p>
          <w:p w14:paraId="2EF3904D">
            <w:pPr>
              <w:pStyle w:val="6"/>
              <w:spacing w:before="1" w:line="221" w:lineRule="auto"/>
              <w:ind w:left="88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根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据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物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投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入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制品产出制定并核算车间技</w:t>
            </w:r>
            <w:r>
              <w:rPr>
                <w:rFonts w:ascii="微软雅黑" w:hAnsi="微软雅黑" w:eastAsia="微软雅黑" w:cs="微软雅黑"/>
                <w:spacing w:val="8"/>
              </w:rPr>
              <w:t>术指标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9120365">
            <w:pPr>
              <w:spacing w:line="336" w:lineRule="auto"/>
              <w:rPr>
                <w:rFonts w:ascii="Arial"/>
                <w:sz w:val="21"/>
              </w:rPr>
            </w:pPr>
          </w:p>
          <w:p w14:paraId="3FF5885D">
            <w:pPr>
              <w:pStyle w:val="6"/>
              <w:spacing w:before="73"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能源指标的核算方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44B5B0A3">
            <w:pPr>
              <w:pStyle w:val="6"/>
              <w:spacing w:before="2" w:line="232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车间技术指标的核</w:t>
            </w:r>
            <w:r>
              <w:rPr>
                <w:rFonts w:ascii="微软雅黑" w:hAnsi="微软雅黑" w:eastAsia="微软雅黑" w:cs="微软雅黑"/>
                <w:spacing w:val="8"/>
              </w:rPr>
              <w:t>算方法</w:t>
            </w:r>
          </w:p>
        </w:tc>
      </w:tr>
      <w:tr w14:paraId="7EF80F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1260145">
            <w:pPr>
              <w:pStyle w:val="6"/>
              <w:spacing w:before="261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1367E3D1">
            <w:pPr>
              <w:spacing w:before="71" w:line="181" w:lineRule="exact"/>
              <w:ind w:left="1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培</w:t>
            </w:r>
          </w:p>
          <w:p w14:paraId="3557A955">
            <w:pPr>
              <w:spacing w:line="177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</w:t>
            </w:r>
          </w:p>
          <w:p w14:paraId="49EEABCA">
            <w:pPr>
              <w:spacing w:line="183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39ADF4A8">
            <w:pPr>
              <w:spacing w:line="181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指</w:t>
            </w:r>
          </w:p>
          <w:p w14:paraId="157C4D3A">
            <w:pPr>
              <w:spacing w:before="1" w:line="180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0C463B7">
            <w:pPr>
              <w:spacing w:line="260" w:lineRule="auto"/>
              <w:rPr>
                <w:rFonts w:ascii="Arial"/>
                <w:sz w:val="21"/>
              </w:rPr>
            </w:pPr>
          </w:p>
          <w:p w14:paraId="14AE10D0">
            <w:pPr>
              <w:spacing w:line="260" w:lineRule="auto"/>
              <w:rPr>
                <w:rFonts w:ascii="Arial"/>
                <w:sz w:val="21"/>
              </w:rPr>
            </w:pPr>
          </w:p>
          <w:p w14:paraId="7C23261E">
            <w:pPr>
              <w:pStyle w:val="6"/>
              <w:spacing w:before="73" w:line="234" w:lineRule="auto"/>
              <w:ind w:left="89" w:right="91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理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8F8D105">
            <w:pPr>
              <w:spacing w:line="249" w:lineRule="auto"/>
              <w:rPr>
                <w:rFonts w:ascii="Arial"/>
                <w:sz w:val="21"/>
              </w:rPr>
            </w:pPr>
          </w:p>
          <w:p w14:paraId="0928CF67">
            <w:pPr>
              <w:pStyle w:val="6"/>
              <w:spacing w:before="72" w:line="222" w:lineRule="auto"/>
              <w:ind w:left="87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对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三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spacing w:val="-7"/>
              </w:rPr>
              <w:t>/</w:t>
            </w:r>
            <w:r>
              <w:rPr>
                <w:rFonts w:ascii="微软雅黑" w:hAnsi="微软雅黑" w:eastAsia="微软雅黑" w:cs="微软雅黑"/>
                <w:spacing w:val="-7"/>
              </w:rPr>
              <w:t>高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工</w:t>
            </w:r>
            <w:r>
              <w:rPr>
                <w:rFonts w:ascii="微软雅黑" w:hAnsi="微软雅黑" w:eastAsia="微软雅黑" w:cs="微软雅黑"/>
                <w:spacing w:val="10"/>
              </w:rPr>
              <w:t>及以下级别人员进行基础知</w:t>
            </w:r>
            <w:r>
              <w:rPr>
                <w:rFonts w:ascii="微软雅黑" w:hAnsi="微软雅黑" w:eastAsia="微软雅黑" w:cs="微软雅黑"/>
                <w:spacing w:val="8"/>
              </w:rPr>
              <w:t>识培训</w:t>
            </w:r>
          </w:p>
          <w:p w14:paraId="3557B418">
            <w:pPr>
              <w:pStyle w:val="6"/>
              <w:spacing w:line="183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能编写培训课件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E424F0D">
            <w:pPr>
              <w:spacing w:line="250" w:lineRule="auto"/>
              <w:rPr>
                <w:rFonts w:ascii="Arial"/>
                <w:sz w:val="21"/>
              </w:rPr>
            </w:pPr>
          </w:p>
          <w:p w14:paraId="44B98CEA">
            <w:pPr>
              <w:pStyle w:val="6"/>
              <w:spacing w:before="73" w:line="221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培训教学的基本方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31371CF0">
            <w:pPr>
              <w:pStyle w:val="6"/>
              <w:spacing w:before="1" w:line="234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炭素技术的基础理</w:t>
            </w:r>
            <w:r>
              <w:rPr>
                <w:rFonts w:ascii="微软雅黑" w:hAnsi="微软雅黑" w:eastAsia="微软雅黑" w:cs="微软雅黑"/>
                <w:spacing w:val="4"/>
              </w:rPr>
              <w:t>论</w:t>
            </w:r>
          </w:p>
        </w:tc>
      </w:tr>
    </w:tbl>
    <w:p w14:paraId="7B650772">
      <w:pPr>
        <w:pStyle w:val="2"/>
      </w:pPr>
    </w:p>
    <w:p w14:paraId="17DCE3B8">
      <w:pPr>
        <w:sectPr>
          <w:headerReference r:id="rId57" w:type="default"/>
          <w:footerReference r:id="rId58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6A57C9B2">
      <w:pPr>
        <w:pStyle w:val="2"/>
        <w:spacing w:line="427" w:lineRule="auto"/>
      </w:pPr>
    </w:p>
    <w:p w14:paraId="618F5CF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816621F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8AF3F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2E2C31E">
            <w:pPr>
              <w:spacing w:before="136" w:line="232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425FE0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7803A0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BB14D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3AEC8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165D32D">
            <w:pPr>
              <w:spacing w:before="254" w:line="192" w:lineRule="auto"/>
              <w:ind w:left="1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7.</w:t>
            </w:r>
          </w:p>
          <w:p w14:paraId="4A4C057A">
            <w:pPr>
              <w:spacing w:before="85" w:line="182" w:lineRule="exact"/>
              <w:ind w:left="1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培</w:t>
            </w:r>
          </w:p>
          <w:p w14:paraId="21489503">
            <w:pPr>
              <w:spacing w:line="177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</w:t>
            </w:r>
          </w:p>
          <w:p w14:paraId="4B5F6D99">
            <w:pPr>
              <w:spacing w:line="182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799D6DC2">
            <w:pPr>
              <w:spacing w:line="182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指</w:t>
            </w:r>
          </w:p>
          <w:p w14:paraId="3A3F7D91">
            <w:pPr>
              <w:spacing w:line="180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19A5E18">
            <w:pPr>
              <w:spacing w:line="254" w:lineRule="auto"/>
              <w:rPr>
                <w:rFonts w:ascii="Arial"/>
                <w:sz w:val="21"/>
              </w:rPr>
            </w:pPr>
          </w:p>
          <w:p w14:paraId="6509C51C">
            <w:pPr>
              <w:spacing w:line="254" w:lineRule="auto"/>
              <w:rPr>
                <w:rFonts w:ascii="Arial"/>
                <w:sz w:val="21"/>
              </w:rPr>
            </w:pPr>
          </w:p>
          <w:p w14:paraId="2BF897BB">
            <w:pPr>
              <w:spacing w:before="73" w:line="234" w:lineRule="auto"/>
              <w:ind w:left="88" w:right="91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7. 2</w:t>
            </w:r>
            <w:r>
              <w:rPr>
                <w:rFonts w:ascii="Arial" w:hAnsi="Arial" w:eastAsia="Arial" w:cs="Arial"/>
                <w:spacing w:val="30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操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2D87119">
            <w:pPr>
              <w:spacing w:before="182" w:line="222" w:lineRule="auto"/>
              <w:ind w:left="88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7. 2.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指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导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三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级</w:t>
            </w:r>
            <w:r>
              <w:rPr>
                <w:rFonts w:ascii="Arial" w:hAnsi="Arial" w:eastAsia="Arial" w:cs="Arial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高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级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工及以下级别人员的实际操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</w:p>
          <w:p w14:paraId="7A4BB123">
            <w:pPr>
              <w:spacing w:line="233" w:lineRule="auto"/>
              <w:ind w:left="89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7. 2. 2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能对实际操作要点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进行点评和总结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073D55D">
            <w:pPr>
              <w:spacing w:line="376" w:lineRule="auto"/>
              <w:rPr>
                <w:rFonts w:ascii="Arial"/>
                <w:sz w:val="21"/>
              </w:rPr>
            </w:pPr>
          </w:p>
          <w:p w14:paraId="77C9C59B">
            <w:pPr>
              <w:spacing w:before="73" w:line="184" w:lineRule="auto"/>
              <w:ind w:left="2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7. 2.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操作的指导方法</w:t>
            </w:r>
          </w:p>
          <w:p w14:paraId="55E82E25">
            <w:pPr>
              <w:spacing w:before="45" w:line="236" w:lineRule="auto"/>
              <w:ind w:left="92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教案编写的相关知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识</w:t>
            </w:r>
          </w:p>
        </w:tc>
      </w:tr>
    </w:tbl>
    <w:p w14:paraId="672D5622">
      <w:pPr>
        <w:pStyle w:val="2"/>
      </w:pPr>
    </w:p>
    <w:p w14:paraId="1FD2CE52">
      <w:pPr>
        <w:sectPr>
          <w:headerReference r:id="rId59" w:type="default"/>
          <w:footerReference r:id="rId60" w:type="default"/>
          <w:pgSz w:w="8731" w:h="12245"/>
          <w:pgMar w:top="1072" w:right="1182" w:bottom="996" w:left="1296" w:header="801" w:footer="836" w:gutter="0"/>
          <w:cols w:space="720" w:num="1"/>
        </w:sectPr>
      </w:pPr>
    </w:p>
    <w:p w14:paraId="75B62743">
      <w:pPr>
        <w:pStyle w:val="2"/>
        <w:spacing w:line="301" w:lineRule="auto"/>
      </w:pPr>
    </w:p>
    <w:p w14:paraId="63E5A00F">
      <w:pPr>
        <w:pStyle w:val="2"/>
        <w:spacing w:line="302" w:lineRule="auto"/>
      </w:pPr>
    </w:p>
    <w:p w14:paraId="08810181">
      <w:pPr>
        <w:spacing w:before="65" w:line="215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一级</w:t>
      </w:r>
      <w:r>
        <w:rPr>
          <w:rFonts w:ascii="MS Gothic" w:hAnsi="MS Gothic" w:eastAsia="MS Gothic" w:cs="MS Gothic"/>
          <w:spacing w:val="1"/>
          <w:sz w:val="20"/>
          <w:szCs w:val="20"/>
        </w:rPr>
        <w:t>/</w:t>
      </w:r>
      <w:r>
        <w:rPr>
          <w:rFonts w:ascii="黑体" w:hAnsi="黑体" w:eastAsia="黑体" w:cs="黑体"/>
          <w:spacing w:val="1"/>
          <w:sz w:val="20"/>
          <w:szCs w:val="20"/>
        </w:rPr>
        <w:t>高级技师</w:t>
      </w:r>
    </w:p>
    <w:p w14:paraId="67FC1F5F">
      <w:pPr>
        <w:spacing w:line="21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CB72D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5FE4E1A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48B05E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CF6ED0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D4DD11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7C324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C39ED16">
            <w:pPr>
              <w:spacing w:line="271" w:lineRule="auto"/>
              <w:rPr>
                <w:rFonts w:ascii="Arial"/>
                <w:sz w:val="21"/>
              </w:rPr>
            </w:pPr>
          </w:p>
          <w:p w14:paraId="05131BBC">
            <w:pPr>
              <w:spacing w:line="272" w:lineRule="auto"/>
              <w:rPr>
                <w:rFonts w:ascii="Arial"/>
                <w:sz w:val="21"/>
              </w:rPr>
            </w:pPr>
          </w:p>
          <w:p w14:paraId="7A92CFE8">
            <w:pPr>
              <w:spacing w:line="272" w:lineRule="auto"/>
              <w:rPr>
                <w:rFonts w:ascii="Arial"/>
                <w:sz w:val="21"/>
              </w:rPr>
            </w:pPr>
          </w:p>
          <w:p w14:paraId="1C9125F4">
            <w:pPr>
              <w:spacing w:line="272" w:lineRule="auto"/>
              <w:rPr>
                <w:rFonts w:ascii="Arial"/>
                <w:sz w:val="21"/>
              </w:rPr>
            </w:pPr>
          </w:p>
          <w:p w14:paraId="29449DF4">
            <w:pPr>
              <w:spacing w:line="272" w:lineRule="auto"/>
              <w:rPr>
                <w:rFonts w:ascii="Arial"/>
                <w:sz w:val="21"/>
              </w:rPr>
            </w:pPr>
          </w:p>
          <w:p w14:paraId="58107836">
            <w:pPr>
              <w:pStyle w:val="6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1E4886DF">
            <w:pPr>
              <w:spacing w:before="75" w:line="178" w:lineRule="exact"/>
              <w:ind w:left="166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操作</w:t>
            </w:r>
          </w:p>
        </w:tc>
        <w:tc>
          <w:tcPr>
            <w:tcW w:w="1080" w:type="dxa"/>
            <w:vAlign w:val="top"/>
          </w:tcPr>
          <w:p w14:paraId="4ED655EE">
            <w:pPr>
              <w:spacing w:line="344" w:lineRule="auto"/>
              <w:rPr>
                <w:rFonts w:ascii="Arial"/>
                <w:sz w:val="21"/>
              </w:rPr>
            </w:pPr>
          </w:p>
          <w:p w14:paraId="6B856F0D">
            <w:pPr>
              <w:spacing w:line="344" w:lineRule="auto"/>
              <w:rPr>
                <w:rFonts w:ascii="Arial"/>
                <w:sz w:val="21"/>
              </w:rPr>
            </w:pPr>
          </w:p>
          <w:p w14:paraId="750B8FA0">
            <w:pPr>
              <w:pStyle w:val="6"/>
              <w:spacing w:before="73" w:line="235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工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3293D6E8">
            <w:pPr>
              <w:spacing w:line="285" w:lineRule="auto"/>
              <w:rPr>
                <w:rFonts w:ascii="Arial"/>
                <w:sz w:val="21"/>
              </w:rPr>
            </w:pPr>
          </w:p>
          <w:p w14:paraId="2163AF63">
            <w:pPr>
              <w:pStyle w:val="6"/>
              <w:spacing w:before="73" w:line="221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能提出质量改进方</w:t>
            </w:r>
            <w:r>
              <w:rPr>
                <w:rFonts w:ascii="微软雅黑" w:hAnsi="微软雅黑" w:eastAsia="微软雅黑" w:cs="微软雅黑"/>
                <w:spacing w:val="9"/>
              </w:rPr>
              <w:t>案并组织实施</w:t>
            </w:r>
          </w:p>
          <w:p w14:paraId="525D44F5">
            <w:pPr>
              <w:pStyle w:val="6"/>
              <w:spacing w:before="1" w:line="226" w:lineRule="auto"/>
              <w:ind w:left="87" w:right="1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提 出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节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能 降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耗</w:t>
            </w:r>
            <w:r>
              <w:rPr>
                <w:spacing w:val="-11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降本增效的措施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并组织实</w:t>
            </w:r>
            <w:r>
              <w:rPr>
                <w:rFonts w:ascii="微软雅黑" w:hAnsi="微软雅黑" w:eastAsia="微软雅黑" w:cs="微软雅黑"/>
                <w:spacing w:val="4"/>
              </w:rPr>
              <w:t>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27B60C6">
            <w:pPr>
              <w:spacing w:line="276" w:lineRule="auto"/>
              <w:rPr>
                <w:rFonts w:ascii="Arial"/>
                <w:sz w:val="21"/>
              </w:rPr>
            </w:pPr>
          </w:p>
          <w:p w14:paraId="1584F601">
            <w:pPr>
              <w:spacing w:line="277" w:lineRule="auto"/>
              <w:rPr>
                <w:rFonts w:ascii="Arial"/>
                <w:sz w:val="21"/>
              </w:rPr>
            </w:pPr>
          </w:p>
          <w:p w14:paraId="4500617D">
            <w:pPr>
              <w:pStyle w:val="6"/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国内外新工艺的发</w:t>
            </w:r>
            <w:r>
              <w:rPr>
                <w:rFonts w:ascii="微软雅黑" w:hAnsi="微软雅黑" w:eastAsia="微软雅黑" w:cs="微软雅黑"/>
                <w:spacing w:val="3"/>
              </w:rPr>
              <w:t>展</w:t>
            </w:r>
          </w:p>
          <w:p w14:paraId="183FBE4C">
            <w:pPr>
              <w:pStyle w:val="6"/>
              <w:spacing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相关组织管理知识</w:t>
            </w:r>
          </w:p>
        </w:tc>
      </w:tr>
      <w:tr w14:paraId="0FB50F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722830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57259D8">
            <w:pPr>
              <w:spacing w:line="300" w:lineRule="auto"/>
              <w:rPr>
                <w:rFonts w:ascii="Arial"/>
                <w:sz w:val="21"/>
              </w:rPr>
            </w:pPr>
          </w:p>
          <w:p w14:paraId="5739A1FF">
            <w:pPr>
              <w:spacing w:line="300" w:lineRule="auto"/>
              <w:rPr>
                <w:rFonts w:ascii="Arial"/>
                <w:sz w:val="21"/>
              </w:rPr>
            </w:pPr>
          </w:p>
          <w:p w14:paraId="3A83B938">
            <w:pPr>
              <w:pStyle w:val="6"/>
              <w:spacing w:before="73" w:line="233" w:lineRule="auto"/>
              <w:ind w:left="88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改进</w:t>
            </w:r>
          </w:p>
        </w:tc>
        <w:tc>
          <w:tcPr>
            <w:tcW w:w="2341" w:type="dxa"/>
            <w:vAlign w:val="top"/>
          </w:tcPr>
          <w:p w14:paraId="05455A3A">
            <w:pPr>
              <w:spacing w:line="335" w:lineRule="auto"/>
              <w:rPr>
                <w:rFonts w:ascii="Arial"/>
                <w:sz w:val="21"/>
              </w:rPr>
            </w:pPr>
          </w:p>
          <w:p w14:paraId="024FD84F">
            <w:pPr>
              <w:pStyle w:val="6"/>
              <w:spacing w:before="72" w:line="22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能进行新工艺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新</w:t>
            </w:r>
            <w:r>
              <w:rPr>
                <w:rFonts w:ascii="微软雅黑" w:hAnsi="微软雅黑" w:eastAsia="微软雅黑" w:cs="微软雅黑"/>
                <w:spacing w:val="6"/>
              </w:rPr>
              <w:t>操作法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新产品开发</w:t>
            </w:r>
          </w:p>
          <w:p w14:paraId="46D3A02D">
            <w:pPr>
              <w:pStyle w:val="6"/>
              <w:spacing w:before="1" w:line="235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能编写岗位操作规</w:t>
            </w:r>
            <w:r>
              <w:rPr>
                <w:rFonts w:ascii="微软雅黑" w:hAnsi="微软雅黑" w:eastAsia="微软雅黑" w:cs="微软雅黑"/>
                <w:spacing w:val="2"/>
              </w:rPr>
              <w:t>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311A214">
            <w:pPr>
              <w:spacing w:line="332" w:lineRule="auto"/>
              <w:rPr>
                <w:rFonts w:ascii="Arial"/>
                <w:sz w:val="21"/>
              </w:rPr>
            </w:pPr>
          </w:p>
          <w:p w14:paraId="1B546631">
            <w:pPr>
              <w:pStyle w:val="6"/>
              <w:spacing w:before="73" w:line="222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新 工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新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操 作</w:t>
            </w:r>
            <w:r>
              <w:rPr>
                <w:rFonts w:ascii="微软雅黑" w:hAnsi="微软雅黑" w:eastAsia="微软雅黑" w:cs="微软雅黑"/>
                <w:spacing w:val="7"/>
              </w:rPr>
              <w:t>法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新产品开发的流程</w:t>
            </w:r>
          </w:p>
          <w:p w14:paraId="4CBCE07B">
            <w:pPr>
              <w:pStyle w:val="6"/>
              <w:spacing w:before="2" w:line="232" w:lineRule="auto"/>
              <w:ind w:left="98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岗位操作规程的编</w:t>
            </w:r>
            <w:r>
              <w:rPr>
                <w:rFonts w:ascii="微软雅黑" w:hAnsi="微软雅黑" w:eastAsia="微软雅黑" w:cs="微软雅黑"/>
                <w:spacing w:val="8"/>
              </w:rPr>
              <w:t>写方法及要求</w:t>
            </w:r>
          </w:p>
        </w:tc>
      </w:tr>
      <w:tr w14:paraId="5BC561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FAE4FEA">
            <w:pPr>
              <w:spacing w:line="257" w:lineRule="auto"/>
              <w:rPr>
                <w:rFonts w:ascii="Arial"/>
                <w:sz w:val="21"/>
              </w:rPr>
            </w:pPr>
          </w:p>
          <w:p w14:paraId="374D1110">
            <w:pPr>
              <w:spacing w:line="257" w:lineRule="auto"/>
              <w:rPr>
                <w:rFonts w:ascii="Arial"/>
                <w:sz w:val="21"/>
              </w:rPr>
            </w:pPr>
          </w:p>
          <w:p w14:paraId="0CEA9FD3">
            <w:pPr>
              <w:spacing w:line="257" w:lineRule="auto"/>
              <w:rPr>
                <w:rFonts w:ascii="Arial"/>
                <w:sz w:val="21"/>
              </w:rPr>
            </w:pPr>
          </w:p>
          <w:p w14:paraId="2F1F61EF">
            <w:pPr>
              <w:spacing w:line="257" w:lineRule="auto"/>
              <w:rPr>
                <w:rFonts w:ascii="Arial"/>
                <w:sz w:val="21"/>
              </w:rPr>
            </w:pPr>
          </w:p>
          <w:p w14:paraId="3FE541FF">
            <w:pPr>
              <w:spacing w:line="258" w:lineRule="auto"/>
              <w:rPr>
                <w:rFonts w:ascii="Arial"/>
                <w:sz w:val="21"/>
              </w:rPr>
            </w:pPr>
          </w:p>
          <w:p w14:paraId="2D105510">
            <w:pPr>
              <w:spacing w:line="258" w:lineRule="auto"/>
              <w:rPr>
                <w:rFonts w:ascii="Arial"/>
                <w:sz w:val="21"/>
              </w:rPr>
            </w:pPr>
          </w:p>
          <w:p w14:paraId="23F133DB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1A58D08E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23793C67">
            <w:pPr>
              <w:spacing w:line="260" w:lineRule="auto"/>
              <w:rPr>
                <w:rFonts w:ascii="Arial"/>
                <w:sz w:val="21"/>
              </w:rPr>
            </w:pPr>
          </w:p>
          <w:p w14:paraId="4CEF2448">
            <w:pPr>
              <w:spacing w:line="261" w:lineRule="auto"/>
              <w:rPr>
                <w:rFonts w:ascii="Arial"/>
                <w:sz w:val="21"/>
              </w:rPr>
            </w:pPr>
          </w:p>
          <w:p w14:paraId="7661E75F">
            <w:pPr>
              <w:spacing w:line="261" w:lineRule="auto"/>
              <w:rPr>
                <w:rFonts w:ascii="Arial"/>
                <w:sz w:val="21"/>
              </w:rPr>
            </w:pPr>
          </w:p>
          <w:p w14:paraId="21A2E1E7">
            <w:pPr>
              <w:pStyle w:val="6"/>
              <w:spacing w:before="72" w:line="233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改进</w:t>
            </w:r>
          </w:p>
        </w:tc>
        <w:tc>
          <w:tcPr>
            <w:tcW w:w="2341" w:type="dxa"/>
            <w:vAlign w:val="top"/>
          </w:tcPr>
          <w:p w14:paraId="62BEADE8">
            <w:pPr>
              <w:spacing w:line="378" w:lineRule="auto"/>
              <w:rPr>
                <w:rFonts w:ascii="Arial"/>
                <w:sz w:val="21"/>
              </w:rPr>
            </w:pPr>
          </w:p>
          <w:p w14:paraId="36B9678F">
            <w:pPr>
              <w:pStyle w:val="6"/>
              <w:spacing w:before="73" w:line="22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t>2.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能提出优化设备运</w:t>
            </w:r>
            <w:r>
              <w:rPr>
                <w:rFonts w:ascii="微软雅黑" w:hAnsi="微软雅黑" w:eastAsia="微软雅黑" w:cs="微软雅黑"/>
                <w:spacing w:val="9"/>
              </w:rPr>
              <w:t>行效率的可行性方案</w:t>
            </w:r>
          </w:p>
          <w:p w14:paraId="2DC08145">
            <w:pPr>
              <w:pStyle w:val="6"/>
              <w:spacing w:line="226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能根据成型工艺及</w:t>
            </w:r>
            <w:r>
              <w:rPr>
                <w:rFonts w:ascii="微软雅黑" w:hAnsi="微软雅黑" w:eastAsia="微软雅黑" w:cs="微软雅黑"/>
                <w:spacing w:val="6"/>
              </w:rPr>
              <w:t>生产环境特点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提出设备选</w:t>
            </w:r>
            <w:r>
              <w:rPr>
                <w:rFonts w:ascii="微软雅黑" w:hAnsi="微软雅黑" w:eastAsia="微软雅黑" w:cs="微软雅黑"/>
                <w:spacing w:val="7"/>
              </w:rPr>
              <w:t>型方案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DA3F471">
            <w:pPr>
              <w:spacing w:line="256" w:lineRule="auto"/>
              <w:rPr>
                <w:rFonts w:ascii="Arial"/>
                <w:sz w:val="21"/>
              </w:rPr>
            </w:pPr>
          </w:p>
          <w:p w14:paraId="27773888">
            <w:pPr>
              <w:spacing w:line="257" w:lineRule="auto"/>
              <w:rPr>
                <w:rFonts w:ascii="Arial"/>
                <w:sz w:val="21"/>
              </w:rPr>
            </w:pPr>
          </w:p>
          <w:p w14:paraId="35DB7067">
            <w:pPr>
              <w:pStyle w:val="6"/>
              <w:spacing w:before="73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可行性方案的编写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5BF6C3F6">
            <w:pPr>
              <w:pStyle w:val="6"/>
              <w:spacing w:before="1" w:line="23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炭素工艺设备的知</w:t>
            </w:r>
            <w:r>
              <w:rPr>
                <w:rFonts w:ascii="微软雅黑" w:hAnsi="微软雅黑" w:eastAsia="微软雅黑" w:cs="微软雅黑"/>
                <w:spacing w:val="10"/>
              </w:rPr>
              <w:t>识及选型方案的编写方法</w:t>
            </w:r>
          </w:p>
        </w:tc>
      </w:tr>
      <w:tr w14:paraId="1D6A4E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07F189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D770B75">
            <w:pPr>
              <w:spacing w:line="348" w:lineRule="auto"/>
              <w:rPr>
                <w:rFonts w:ascii="Arial"/>
                <w:sz w:val="21"/>
              </w:rPr>
            </w:pPr>
          </w:p>
          <w:p w14:paraId="652C9A95">
            <w:pPr>
              <w:spacing w:line="348" w:lineRule="auto"/>
              <w:rPr>
                <w:rFonts w:ascii="Arial"/>
                <w:sz w:val="21"/>
              </w:rPr>
            </w:pPr>
          </w:p>
          <w:p w14:paraId="3B1C8BF7">
            <w:pPr>
              <w:pStyle w:val="6"/>
              <w:spacing w:before="73" w:line="234" w:lineRule="auto"/>
              <w:ind w:left="87" w:right="91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统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计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F23D70B">
            <w:pPr>
              <w:spacing w:line="294" w:lineRule="auto"/>
              <w:rPr>
                <w:rFonts w:ascii="Arial"/>
                <w:sz w:val="21"/>
              </w:rPr>
            </w:pPr>
          </w:p>
          <w:p w14:paraId="75A6FB82">
            <w:pPr>
              <w:pStyle w:val="6"/>
              <w:spacing w:before="73"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能使用统计工具分</w:t>
            </w:r>
            <w:r>
              <w:rPr>
                <w:rFonts w:ascii="微软雅黑" w:hAnsi="微软雅黑" w:eastAsia="微软雅黑" w:cs="微软雅黑"/>
                <w:spacing w:val="6"/>
              </w:rPr>
              <w:t>析设备运行情况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并确定影</w:t>
            </w:r>
            <w:r>
              <w:rPr>
                <w:rFonts w:ascii="微软雅黑" w:hAnsi="微软雅黑" w:eastAsia="微软雅黑" w:cs="微软雅黑"/>
                <w:spacing w:val="9"/>
              </w:rPr>
              <w:t>响设备运行的因素</w:t>
            </w:r>
          </w:p>
          <w:p w14:paraId="4C333461">
            <w:pPr>
              <w:pStyle w:val="6"/>
              <w:spacing w:line="23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能根据统计分析结</w:t>
            </w:r>
            <w:r>
              <w:rPr>
                <w:rFonts w:ascii="微软雅黑" w:hAnsi="微软雅黑" w:eastAsia="微软雅黑" w:cs="微软雅黑"/>
                <w:spacing w:val="9"/>
              </w:rPr>
              <w:t>果提出运行优化方案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5143581">
            <w:pPr>
              <w:spacing w:line="347" w:lineRule="auto"/>
              <w:rPr>
                <w:rFonts w:ascii="Arial"/>
                <w:sz w:val="21"/>
              </w:rPr>
            </w:pPr>
          </w:p>
          <w:p w14:paraId="3C44E8F2">
            <w:pPr>
              <w:spacing w:line="348" w:lineRule="auto"/>
              <w:rPr>
                <w:rFonts w:ascii="Arial"/>
                <w:sz w:val="21"/>
              </w:rPr>
            </w:pPr>
          </w:p>
          <w:p w14:paraId="08B63298">
            <w:pPr>
              <w:pStyle w:val="6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统计分析相关知识</w:t>
            </w:r>
          </w:p>
          <w:p w14:paraId="6B55BA02">
            <w:pPr>
              <w:pStyle w:val="6"/>
              <w:spacing w:before="45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设备管理相关知识</w:t>
            </w:r>
          </w:p>
        </w:tc>
      </w:tr>
    </w:tbl>
    <w:p w14:paraId="4C787367">
      <w:pPr>
        <w:pStyle w:val="2"/>
      </w:pPr>
    </w:p>
    <w:p w14:paraId="4EDA0C32">
      <w:pPr>
        <w:sectPr>
          <w:headerReference r:id="rId61" w:type="default"/>
          <w:footerReference r:id="rId62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7BA0B0C1">
      <w:pPr>
        <w:pStyle w:val="2"/>
        <w:spacing w:line="427" w:lineRule="auto"/>
      </w:pPr>
    </w:p>
    <w:p w14:paraId="5968B96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EFE007E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53589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84BA67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A2C85F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D04002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33423D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CE52B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40DA281">
            <w:pPr>
              <w:spacing w:line="273" w:lineRule="auto"/>
              <w:rPr>
                <w:rFonts w:ascii="Arial"/>
                <w:sz w:val="21"/>
              </w:rPr>
            </w:pPr>
          </w:p>
          <w:p w14:paraId="5AAD83CB">
            <w:pPr>
              <w:spacing w:line="273" w:lineRule="auto"/>
              <w:rPr>
                <w:rFonts w:ascii="Arial"/>
                <w:sz w:val="21"/>
              </w:rPr>
            </w:pPr>
          </w:p>
          <w:p w14:paraId="43106096">
            <w:pPr>
              <w:spacing w:line="274" w:lineRule="auto"/>
              <w:rPr>
                <w:rFonts w:ascii="Arial"/>
                <w:sz w:val="21"/>
              </w:rPr>
            </w:pPr>
          </w:p>
          <w:p w14:paraId="5E3D1454">
            <w:pPr>
              <w:pStyle w:val="6"/>
              <w:spacing w:before="56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72973827">
            <w:pPr>
              <w:spacing w:before="70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异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常判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与处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182409F1">
            <w:pPr>
              <w:spacing w:line="299" w:lineRule="auto"/>
              <w:rPr>
                <w:rFonts w:ascii="Arial"/>
                <w:sz w:val="21"/>
              </w:rPr>
            </w:pPr>
          </w:p>
          <w:p w14:paraId="0AB3F470">
            <w:pPr>
              <w:spacing w:line="299" w:lineRule="auto"/>
              <w:rPr>
                <w:rFonts w:ascii="Arial"/>
                <w:sz w:val="21"/>
              </w:rPr>
            </w:pPr>
          </w:p>
          <w:p w14:paraId="066CBA20">
            <w:pPr>
              <w:pStyle w:val="6"/>
              <w:spacing w:before="73" w:line="232" w:lineRule="auto"/>
              <w:ind w:left="87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生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产</w:t>
            </w:r>
            <w:r>
              <w:rPr>
                <w:rFonts w:ascii="微软雅黑" w:hAnsi="微软雅黑" w:eastAsia="微软雅黑" w:cs="微软雅黑"/>
                <w:spacing w:val="8"/>
              </w:rPr>
              <w:t>异常处理</w:t>
            </w:r>
          </w:p>
        </w:tc>
        <w:tc>
          <w:tcPr>
            <w:tcW w:w="2341" w:type="dxa"/>
            <w:vAlign w:val="top"/>
          </w:tcPr>
          <w:p w14:paraId="3FEF2F0D">
            <w:pPr>
              <w:pStyle w:val="6"/>
              <w:spacing w:before="268" w:line="222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能发现生产运行中</w:t>
            </w:r>
            <w:r>
              <w:rPr>
                <w:rFonts w:ascii="微软雅黑" w:hAnsi="微软雅黑" w:eastAsia="微软雅黑" w:cs="微软雅黑"/>
                <w:spacing w:val="6"/>
              </w:rPr>
              <w:t>存在的隐患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并采取预防措</w:t>
            </w:r>
            <w:r>
              <w:rPr>
                <w:rFonts w:ascii="微软雅黑" w:hAnsi="微软雅黑" w:eastAsia="微软雅黑" w:cs="微软雅黑"/>
                <w:spacing w:val="5"/>
              </w:rPr>
              <w:t>施</w:t>
            </w:r>
          </w:p>
          <w:p w14:paraId="09CBE2E1">
            <w:pPr>
              <w:pStyle w:val="6"/>
              <w:spacing w:line="23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能针对异常提出生</w:t>
            </w:r>
            <w:r>
              <w:rPr>
                <w:rFonts w:ascii="微软雅黑" w:hAnsi="微软雅黑" w:eastAsia="微软雅黑" w:cs="微软雅黑"/>
                <w:spacing w:val="8"/>
              </w:rPr>
              <w:t>产优化方案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84BF91F">
            <w:pPr>
              <w:spacing w:line="329" w:lineRule="auto"/>
              <w:rPr>
                <w:rFonts w:ascii="Arial"/>
                <w:sz w:val="21"/>
              </w:rPr>
            </w:pPr>
          </w:p>
          <w:p w14:paraId="21AE5BB0">
            <w:pPr>
              <w:pStyle w:val="6"/>
              <w:spacing w:before="73" w:line="222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风险识别与管控的</w:t>
            </w:r>
            <w:r>
              <w:rPr>
                <w:rFonts w:ascii="微软雅黑" w:hAnsi="微软雅黑" w:eastAsia="微软雅黑" w:cs="微软雅黑"/>
                <w:spacing w:val="8"/>
              </w:rPr>
              <w:t>相关知识</w:t>
            </w:r>
          </w:p>
          <w:p w14:paraId="1F0B6FF5">
            <w:pPr>
              <w:pStyle w:val="6"/>
              <w:spacing w:before="2" w:line="232" w:lineRule="auto"/>
              <w:ind w:left="98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生产优化方案的编</w:t>
            </w:r>
            <w:r>
              <w:rPr>
                <w:rFonts w:ascii="微软雅黑" w:hAnsi="微软雅黑" w:eastAsia="微软雅黑" w:cs="微软雅黑"/>
                <w:spacing w:val="6"/>
              </w:rPr>
              <w:t>写方法</w:t>
            </w:r>
          </w:p>
        </w:tc>
      </w:tr>
      <w:tr w14:paraId="524B85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C1EFE7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086CB0A">
            <w:pPr>
              <w:spacing w:line="420" w:lineRule="auto"/>
              <w:rPr>
                <w:rFonts w:ascii="Arial"/>
                <w:sz w:val="21"/>
              </w:rPr>
            </w:pPr>
          </w:p>
          <w:p w14:paraId="2E033FCE">
            <w:pPr>
              <w:pStyle w:val="6"/>
              <w:spacing w:before="73" w:line="232" w:lineRule="auto"/>
              <w:ind w:left="87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8"/>
              </w:rPr>
              <w:t>异常处理</w:t>
            </w:r>
          </w:p>
        </w:tc>
        <w:tc>
          <w:tcPr>
            <w:tcW w:w="2341" w:type="dxa"/>
            <w:vAlign w:val="top"/>
          </w:tcPr>
          <w:p w14:paraId="3020AD38">
            <w:pPr>
              <w:pStyle w:val="6"/>
              <w:spacing w:before="226" w:line="222" w:lineRule="auto"/>
              <w:ind w:left="103" w:right="86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能发现设备运行中</w:t>
            </w:r>
            <w:r>
              <w:rPr>
                <w:rFonts w:ascii="微软雅黑" w:hAnsi="微软雅黑" w:eastAsia="微软雅黑" w:cs="微软雅黑"/>
                <w:spacing w:val="4"/>
              </w:rPr>
              <w:t>的隐患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并采取预防措施</w:t>
            </w:r>
          </w:p>
          <w:p w14:paraId="4AB801E2">
            <w:pPr>
              <w:pStyle w:val="6"/>
              <w:spacing w:line="23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能针对异常提出设</w:t>
            </w:r>
            <w:r>
              <w:rPr>
                <w:rFonts w:ascii="微软雅黑" w:hAnsi="微软雅黑" w:eastAsia="微软雅黑" w:cs="微软雅黑"/>
                <w:spacing w:val="9"/>
              </w:rPr>
              <w:t>备改进方案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5DD65CA">
            <w:pPr>
              <w:spacing w:line="419" w:lineRule="auto"/>
              <w:rPr>
                <w:rFonts w:ascii="Arial"/>
                <w:sz w:val="21"/>
              </w:rPr>
            </w:pPr>
          </w:p>
          <w:p w14:paraId="15787370">
            <w:pPr>
              <w:spacing w:before="73" w:line="234" w:lineRule="auto"/>
              <w:ind w:left="94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2"/>
                <w:sz w:val="17"/>
                <w:szCs w:val="17"/>
              </w:rPr>
              <w:t>设备改进方案的编写要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求</w:t>
            </w:r>
          </w:p>
        </w:tc>
      </w:tr>
      <w:tr w14:paraId="15A744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B28E812">
            <w:pPr>
              <w:spacing w:line="249" w:lineRule="auto"/>
              <w:rPr>
                <w:rFonts w:ascii="Arial"/>
                <w:sz w:val="21"/>
              </w:rPr>
            </w:pPr>
          </w:p>
          <w:p w14:paraId="3F0205B1">
            <w:pPr>
              <w:spacing w:line="249" w:lineRule="auto"/>
              <w:rPr>
                <w:rFonts w:ascii="Arial"/>
                <w:sz w:val="21"/>
              </w:rPr>
            </w:pPr>
          </w:p>
          <w:p w14:paraId="29D70051">
            <w:pPr>
              <w:spacing w:line="249" w:lineRule="auto"/>
              <w:rPr>
                <w:rFonts w:ascii="Arial"/>
                <w:sz w:val="21"/>
              </w:rPr>
            </w:pPr>
          </w:p>
          <w:p w14:paraId="58012D4F">
            <w:pPr>
              <w:spacing w:line="249" w:lineRule="auto"/>
              <w:rPr>
                <w:rFonts w:ascii="Arial"/>
                <w:sz w:val="21"/>
              </w:rPr>
            </w:pPr>
          </w:p>
          <w:p w14:paraId="76F29FC8">
            <w:pPr>
              <w:spacing w:line="249" w:lineRule="auto"/>
              <w:rPr>
                <w:rFonts w:ascii="Arial"/>
                <w:sz w:val="21"/>
              </w:rPr>
            </w:pPr>
          </w:p>
          <w:p w14:paraId="10CD5F88">
            <w:pPr>
              <w:spacing w:line="249" w:lineRule="auto"/>
              <w:rPr>
                <w:rFonts w:ascii="Arial"/>
                <w:sz w:val="21"/>
              </w:rPr>
            </w:pPr>
          </w:p>
          <w:p w14:paraId="24003633">
            <w:pPr>
              <w:spacing w:line="249" w:lineRule="auto"/>
              <w:rPr>
                <w:rFonts w:ascii="Arial"/>
                <w:sz w:val="21"/>
              </w:rPr>
            </w:pPr>
          </w:p>
          <w:p w14:paraId="0E47D88E">
            <w:pPr>
              <w:spacing w:line="249" w:lineRule="auto"/>
              <w:rPr>
                <w:rFonts w:ascii="Arial"/>
                <w:sz w:val="21"/>
              </w:rPr>
            </w:pPr>
          </w:p>
          <w:p w14:paraId="5CF4F1C4">
            <w:pPr>
              <w:pStyle w:val="6"/>
              <w:spacing w:before="55" w:line="188" w:lineRule="auto"/>
              <w:ind w:left="165"/>
            </w:pPr>
            <w:r>
              <w:t>4.</w:t>
            </w:r>
          </w:p>
          <w:p w14:paraId="529BFAB1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4124D1D6">
            <w:pPr>
              <w:spacing w:line="257" w:lineRule="auto"/>
              <w:rPr>
                <w:rFonts w:ascii="Arial"/>
                <w:sz w:val="21"/>
              </w:rPr>
            </w:pPr>
          </w:p>
          <w:p w14:paraId="5484D09E">
            <w:pPr>
              <w:spacing w:line="257" w:lineRule="auto"/>
              <w:rPr>
                <w:rFonts w:ascii="Arial"/>
                <w:sz w:val="21"/>
              </w:rPr>
            </w:pPr>
          </w:p>
          <w:p w14:paraId="06DE4A36">
            <w:pPr>
              <w:pStyle w:val="6"/>
              <w:spacing w:before="73" w:line="234" w:lineRule="auto"/>
              <w:ind w:left="98" w:right="91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安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全</w:t>
            </w:r>
            <w:r>
              <w:rPr>
                <w:rFonts w:ascii="微软雅黑" w:hAnsi="微软雅黑" w:eastAsia="微软雅黑" w:cs="微软雅黑"/>
              </w:rPr>
              <w:t>防护</w:t>
            </w:r>
          </w:p>
        </w:tc>
        <w:tc>
          <w:tcPr>
            <w:tcW w:w="2341" w:type="dxa"/>
            <w:vAlign w:val="top"/>
          </w:tcPr>
          <w:p w14:paraId="48E50868">
            <w:pPr>
              <w:pStyle w:val="6"/>
              <w:spacing w:before="184" w:line="222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t>4.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能主持岗位安全操</w:t>
            </w:r>
            <w:r>
              <w:rPr>
                <w:rFonts w:ascii="微软雅黑" w:hAnsi="微软雅黑" w:eastAsia="微软雅黑" w:cs="微软雅黑"/>
                <w:spacing w:val="9"/>
              </w:rPr>
              <w:t>作规程的编制工作</w:t>
            </w:r>
          </w:p>
          <w:p w14:paraId="746C3D31">
            <w:pPr>
              <w:pStyle w:val="6"/>
              <w:spacing w:before="1" w:line="228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能主持风险分级管</w:t>
            </w:r>
            <w:r>
              <w:rPr>
                <w:rFonts w:ascii="微软雅黑" w:hAnsi="微软雅黑" w:eastAsia="微软雅黑" w:cs="微软雅黑"/>
                <w:spacing w:val="8"/>
              </w:rPr>
              <w:t>控清单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岗位隐患排查表的编制工作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2058E33">
            <w:pPr>
              <w:spacing w:line="323" w:lineRule="auto"/>
              <w:rPr>
                <w:rFonts w:ascii="Arial"/>
                <w:sz w:val="21"/>
              </w:rPr>
            </w:pPr>
          </w:p>
          <w:p w14:paraId="17364FA1">
            <w:pPr>
              <w:spacing w:line="324" w:lineRule="auto"/>
              <w:rPr>
                <w:rFonts w:ascii="Arial"/>
                <w:sz w:val="21"/>
              </w:rPr>
            </w:pPr>
          </w:p>
          <w:p w14:paraId="23C1D366">
            <w:pPr>
              <w:spacing w:before="73" w:line="184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安全管理的相关知识</w:t>
            </w:r>
          </w:p>
        </w:tc>
      </w:tr>
      <w:tr w14:paraId="1FE60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7C5FC3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B96696F">
            <w:pPr>
              <w:spacing w:line="347" w:lineRule="auto"/>
              <w:rPr>
                <w:rFonts w:ascii="Arial"/>
                <w:sz w:val="21"/>
              </w:rPr>
            </w:pPr>
          </w:p>
          <w:p w14:paraId="2DD35E9F">
            <w:pPr>
              <w:spacing w:line="348" w:lineRule="auto"/>
              <w:rPr>
                <w:rFonts w:ascii="Arial"/>
                <w:sz w:val="21"/>
              </w:rPr>
            </w:pPr>
          </w:p>
          <w:p w14:paraId="068FD57A">
            <w:pPr>
              <w:pStyle w:val="6"/>
              <w:spacing w:before="73" w:line="234" w:lineRule="auto"/>
              <w:ind w:left="88" w:right="91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应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急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50936F22">
            <w:pPr>
              <w:pStyle w:val="6"/>
              <w:spacing w:before="232" w:line="222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能主持专项安全应</w:t>
            </w:r>
            <w:r>
              <w:rPr>
                <w:rFonts w:ascii="微软雅黑" w:hAnsi="微软雅黑" w:eastAsia="微软雅黑" w:cs="微软雅黑"/>
                <w:spacing w:val="9"/>
              </w:rPr>
              <w:t>急预案及现场应急处置方案</w:t>
            </w:r>
            <w:r>
              <w:rPr>
                <w:rFonts w:ascii="微软雅黑" w:hAnsi="微软雅黑" w:eastAsia="微软雅黑" w:cs="微软雅黑"/>
                <w:spacing w:val="8"/>
              </w:rPr>
              <w:t>的编制工作</w:t>
            </w:r>
          </w:p>
          <w:p w14:paraId="3DEA03CF">
            <w:pPr>
              <w:pStyle w:val="6"/>
              <w:spacing w:before="1" w:line="229" w:lineRule="auto"/>
              <w:ind w:left="87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能对现场安全应急</w:t>
            </w:r>
            <w:r>
              <w:rPr>
                <w:rFonts w:ascii="微软雅黑" w:hAnsi="微软雅黑" w:eastAsia="微软雅黑" w:cs="微软雅黑"/>
                <w:spacing w:val="10"/>
              </w:rPr>
              <w:t>处置方案的演练进行效果评</w:t>
            </w:r>
            <w:r>
              <w:rPr>
                <w:rFonts w:ascii="微软雅黑" w:hAnsi="微软雅黑" w:eastAsia="微软雅黑" w:cs="微软雅黑"/>
                <w:spacing w:val="5"/>
              </w:rPr>
              <w:t>估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5FD400C">
            <w:pPr>
              <w:spacing w:line="426" w:lineRule="auto"/>
              <w:rPr>
                <w:rFonts w:ascii="Arial"/>
                <w:sz w:val="21"/>
              </w:rPr>
            </w:pPr>
          </w:p>
          <w:p w14:paraId="05A6DA37">
            <w:pPr>
              <w:pStyle w:val="6"/>
              <w:spacing w:before="73" w:line="222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安全应急预案编制</w:t>
            </w:r>
            <w:r>
              <w:rPr>
                <w:rFonts w:ascii="微软雅黑" w:hAnsi="微软雅黑" w:eastAsia="微软雅黑" w:cs="微软雅黑"/>
                <w:spacing w:val="8"/>
              </w:rPr>
              <w:t>专业知识</w:t>
            </w:r>
          </w:p>
          <w:p w14:paraId="119C4921">
            <w:pPr>
              <w:pStyle w:val="6"/>
              <w:spacing w:before="1" w:line="233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安全应急处置方案</w:t>
            </w:r>
            <w:r>
              <w:rPr>
                <w:rFonts w:ascii="微软雅黑" w:hAnsi="微软雅黑" w:eastAsia="微软雅黑" w:cs="微软雅黑"/>
                <w:spacing w:val="9"/>
              </w:rPr>
              <w:t>演练的效果评估方法</w:t>
            </w:r>
          </w:p>
        </w:tc>
      </w:tr>
      <w:tr w14:paraId="6A110E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168E09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CA985CA">
            <w:pPr>
              <w:spacing w:line="429" w:lineRule="auto"/>
              <w:rPr>
                <w:rFonts w:ascii="Arial"/>
                <w:sz w:val="21"/>
              </w:rPr>
            </w:pPr>
          </w:p>
          <w:p w14:paraId="7138ADD9">
            <w:pPr>
              <w:pStyle w:val="6"/>
              <w:spacing w:before="73" w:line="234" w:lineRule="auto"/>
              <w:ind w:left="85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环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E9122CE">
            <w:pPr>
              <w:pStyle w:val="6"/>
              <w:spacing w:before="235" w:line="222" w:lineRule="auto"/>
              <w:ind w:left="87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能对环保隐患进行</w:t>
            </w:r>
            <w:r>
              <w:rPr>
                <w:rFonts w:ascii="微软雅黑" w:hAnsi="微软雅黑" w:eastAsia="微软雅黑" w:cs="微软雅黑"/>
                <w:spacing w:val="9"/>
              </w:rPr>
              <w:t>评估及处理</w:t>
            </w:r>
          </w:p>
          <w:p w14:paraId="75021963">
            <w:pPr>
              <w:pStyle w:val="6"/>
              <w:spacing w:before="1" w:line="232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能主持岗位环保应</w:t>
            </w:r>
            <w:r>
              <w:rPr>
                <w:rFonts w:ascii="微软雅黑" w:hAnsi="微软雅黑" w:eastAsia="微软雅黑" w:cs="微软雅黑"/>
                <w:spacing w:val="9"/>
              </w:rPr>
              <w:t>急预案的编制工作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8A8764F">
            <w:pPr>
              <w:pStyle w:val="6"/>
              <w:spacing w:before="235" w:line="222" w:lineRule="auto"/>
              <w:ind w:left="92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环保管理的相关知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66B8AAD0">
            <w:pPr>
              <w:pStyle w:val="6"/>
              <w:spacing w:before="1" w:line="233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环保应急预案编制</w:t>
            </w:r>
            <w:r>
              <w:rPr>
                <w:rFonts w:ascii="微软雅黑" w:hAnsi="微软雅黑" w:eastAsia="微软雅黑" w:cs="微软雅黑"/>
                <w:spacing w:val="8"/>
              </w:rPr>
              <w:t>专业知识</w:t>
            </w:r>
          </w:p>
        </w:tc>
      </w:tr>
    </w:tbl>
    <w:p w14:paraId="7EA94308">
      <w:pPr>
        <w:pStyle w:val="2"/>
      </w:pPr>
    </w:p>
    <w:p w14:paraId="06A94509">
      <w:pPr>
        <w:sectPr>
          <w:headerReference r:id="rId63" w:type="default"/>
          <w:footerReference r:id="rId64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7C74D3BA">
      <w:pPr>
        <w:pStyle w:val="2"/>
        <w:spacing w:line="427" w:lineRule="auto"/>
      </w:pPr>
    </w:p>
    <w:p w14:paraId="20D143F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BA9581B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A2CDE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AAD051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E71056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20D809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4D5DC9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CAE90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9871366">
            <w:pPr>
              <w:spacing w:line="270" w:lineRule="auto"/>
              <w:rPr>
                <w:rFonts w:ascii="Arial"/>
                <w:sz w:val="21"/>
              </w:rPr>
            </w:pPr>
          </w:p>
          <w:p w14:paraId="70F16EE4">
            <w:pPr>
              <w:spacing w:line="271" w:lineRule="auto"/>
              <w:rPr>
                <w:rFonts w:ascii="Arial"/>
                <w:sz w:val="21"/>
              </w:rPr>
            </w:pPr>
          </w:p>
          <w:p w14:paraId="31606BA1">
            <w:pPr>
              <w:spacing w:line="271" w:lineRule="auto"/>
              <w:rPr>
                <w:rFonts w:ascii="Arial"/>
                <w:sz w:val="21"/>
              </w:rPr>
            </w:pPr>
          </w:p>
          <w:p w14:paraId="165D2238">
            <w:pPr>
              <w:spacing w:line="271" w:lineRule="auto"/>
              <w:rPr>
                <w:rFonts w:ascii="Arial"/>
                <w:sz w:val="21"/>
              </w:rPr>
            </w:pPr>
          </w:p>
          <w:p w14:paraId="3153F766">
            <w:pPr>
              <w:spacing w:line="271" w:lineRule="auto"/>
              <w:rPr>
                <w:rFonts w:ascii="Arial"/>
                <w:sz w:val="21"/>
              </w:rPr>
            </w:pPr>
          </w:p>
          <w:p w14:paraId="11D6BB79">
            <w:pPr>
              <w:spacing w:line="271" w:lineRule="auto"/>
              <w:rPr>
                <w:rFonts w:ascii="Arial"/>
                <w:sz w:val="21"/>
              </w:rPr>
            </w:pPr>
          </w:p>
          <w:p w14:paraId="555B5C95">
            <w:pPr>
              <w:pStyle w:val="6"/>
              <w:spacing w:before="56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235E1C44">
            <w:pPr>
              <w:spacing w:before="69" w:line="181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术管理与创新</w:t>
            </w:r>
          </w:p>
        </w:tc>
        <w:tc>
          <w:tcPr>
            <w:tcW w:w="1080" w:type="dxa"/>
            <w:vAlign w:val="top"/>
          </w:tcPr>
          <w:p w14:paraId="191C05C1">
            <w:pPr>
              <w:spacing w:line="253" w:lineRule="auto"/>
              <w:rPr>
                <w:rFonts w:ascii="Arial"/>
                <w:sz w:val="21"/>
              </w:rPr>
            </w:pPr>
          </w:p>
          <w:p w14:paraId="66D25842">
            <w:pPr>
              <w:spacing w:line="254" w:lineRule="auto"/>
              <w:rPr>
                <w:rFonts w:ascii="Arial"/>
                <w:sz w:val="21"/>
              </w:rPr>
            </w:pPr>
          </w:p>
          <w:p w14:paraId="643CEDD3">
            <w:pPr>
              <w:pStyle w:val="6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质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量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2D41D9AB">
            <w:pPr>
              <w:pStyle w:val="6"/>
              <w:spacing w:before="313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t>5.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3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能主持质量攻关活动</w:t>
            </w:r>
          </w:p>
          <w:p w14:paraId="7058AE10">
            <w:pPr>
              <w:pStyle w:val="6"/>
              <w:spacing w:before="1"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能解决瓶颈性质量</w:t>
            </w:r>
            <w:r>
              <w:rPr>
                <w:rFonts w:ascii="微软雅黑" w:hAnsi="微软雅黑" w:eastAsia="微软雅黑" w:cs="微软雅黑"/>
                <w:spacing w:val="7"/>
              </w:rPr>
              <w:t>难题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77B3DCA">
            <w:pPr>
              <w:spacing w:line="253" w:lineRule="auto"/>
              <w:rPr>
                <w:rFonts w:ascii="Arial"/>
                <w:sz w:val="21"/>
              </w:rPr>
            </w:pPr>
          </w:p>
          <w:p w14:paraId="782EEA09">
            <w:pPr>
              <w:spacing w:line="253" w:lineRule="auto"/>
              <w:rPr>
                <w:rFonts w:ascii="Arial"/>
                <w:sz w:val="21"/>
              </w:rPr>
            </w:pPr>
          </w:p>
          <w:p w14:paraId="27C8DF70">
            <w:pPr>
              <w:pStyle w:val="6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质量管理要求</w:t>
            </w:r>
          </w:p>
          <w:p w14:paraId="1E8FCCFA">
            <w:pPr>
              <w:pStyle w:val="6"/>
              <w:spacing w:before="45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质量攻关工作流程</w:t>
            </w:r>
          </w:p>
        </w:tc>
      </w:tr>
      <w:tr w14:paraId="3D7276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B0286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F2BC083">
            <w:pPr>
              <w:spacing w:line="254" w:lineRule="auto"/>
              <w:rPr>
                <w:rFonts w:ascii="Arial"/>
                <w:sz w:val="21"/>
              </w:rPr>
            </w:pPr>
          </w:p>
          <w:p w14:paraId="7E53CA2B">
            <w:pPr>
              <w:spacing w:line="255" w:lineRule="auto"/>
              <w:rPr>
                <w:rFonts w:ascii="Arial"/>
                <w:sz w:val="21"/>
              </w:rPr>
            </w:pPr>
          </w:p>
          <w:p w14:paraId="7E56F42B">
            <w:pPr>
              <w:pStyle w:val="6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技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术</w:t>
            </w:r>
            <w:r>
              <w:rPr>
                <w:rFonts w:ascii="微软雅黑" w:hAnsi="微软雅黑" w:eastAsia="微软雅黑" w:cs="微软雅黑"/>
                <w:spacing w:val="8"/>
              </w:rPr>
              <w:t>文件编写</w:t>
            </w:r>
          </w:p>
        </w:tc>
        <w:tc>
          <w:tcPr>
            <w:tcW w:w="2341" w:type="dxa"/>
            <w:vAlign w:val="top"/>
          </w:tcPr>
          <w:p w14:paraId="0C6DFF1A">
            <w:pPr>
              <w:spacing w:line="242" w:lineRule="auto"/>
              <w:rPr>
                <w:rFonts w:ascii="Arial"/>
                <w:sz w:val="21"/>
              </w:rPr>
            </w:pPr>
          </w:p>
          <w:p w14:paraId="285141F4">
            <w:pPr>
              <w:pStyle w:val="6"/>
              <w:spacing w:before="73"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能撰写生产技术论文</w:t>
            </w:r>
          </w:p>
          <w:p w14:paraId="44695158">
            <w:pPr>
              <w:pStyle w:val="6"/>
              <w:spacing w:line="234" w:lineRule="auto"/>
              <w:ind w:left="123" w:right="86" w:firstLine="14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能编写技术攻关项</w:t>
            </w:r>
            <w:r>
              <w:rPr>
                <w:rFonts w:ascii="微软雅黑" w:hAnsi="微软雅黑" w:eastAsia="微软雅黑" w:cs="微软雅黑"/>
                <w:spacing w:val="-4"/>
              </w:rPr>
              <w:t>目报告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ACD2FFC">
            <w:pPr>
              <w:spacing w:line="378" w:lineRule="auto"/>
              <w:rPr>
                <w:rFonts w:ascii="Arial"/>
                <w:sz w:val="21"/>
              </w:rPr>
            </w:pPr>
          </w:p>
          <w:p w14:paraId="1C039F90">
            <w:pPr>
              <w:pStyle w:val="6"/>
              <w:spacing w:before="73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论文的撰写方法</w:t>
            </w:r>
          </w:p>
          <w:p w14:paraId="37E1F964">
            <w:pPr>
              <w:pStyle w:val="6"/>
              <w:spacing w:before="48" w:line="233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技术攻关项目报告</w:t>
            </w:r>
            <w:r>
              <w:rPr>
                <w:rFonts w:ascii="微软雅黑" w:hAnsi="微软雅黑" w:eastAsia="微软雅黑" w:cs="微软雅黑"/>
                <w:spacing w:val="6"/>
              </w:rPr>
              <w:t>的撰写方法</w:t>
            </w:r>
          </w:p>
        </w:tc>
      </w:tr>
      <w:tr w14:paraId="055E4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21AD5E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785EFFB">
            <w:pPr>
              <w:spacing w:line="256" w:lineRule="auto"/>
              <w:rPr>
                <w:rFonts w:ascii="Arial"/>
                <w:sz w:val="21"/>
              </w:rPr>
            </w:pPr>
          </w:p>
          <w:p w14:paraId="1C9FD40C">
            <w:pPr>
              <w:spacing w:line="256" w:lineRule="auto"/>
              <w:rPr>
                <w:rFonts w:ascii="Arial"/>
                <w:sz w:val="21"/>
              </w:rPr>
            </w:pPr>
          </w:p>
          <w:p w14:paraId="08637ED8">
            <w:pPr>
              <w:pStyle w:val="6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技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术</w:t>
            </w:r>
            <w:r>
              <w:rPr>
                <w:rFonts w:ascii="微软雅黑" w:hAnsi="微软雅黑" w:eastAsia="微软雅黑" w:cs="微软雅黑"/>
                <w:spacing w:val="5"/>
              </w:rPr>
              <w:t>改进</w:t>
            </w:r>
          </w:p>
        </w:tc>
        <w:tc>
          <w:tcPr>
            <w:tcW w:w="2341" w:type="dxa"/>
            <w:vAlign w:val="top"/>
          </w:tcPr>
          <w:p w14:paraId="13FC5E9B">
            <w:pPr>
              <w:spacing w:line="245" w:lineRule="auto"/>
              <w:rPr>
                <w:rFonts w:ascii="Arial"/>
                <w:sz w:val="21"/>
              </w:rPr>
            </w:pPr>
          </w:p>
          <w:p w14:paraId="4181BA6B">
            <w:pPr>
              <w:pStyle w:val="6"/>
              <w:spacing w:before="73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t>5.</w:t>
            </w:r>
            <w:r>
              <w:rPr>
                <w:spacing w:val="-31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能应用新工艺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新</w:t>
            </w:r>
            <w:r>
              <w:rPr>
                <w:rFonts w:ascii="微软雅黑" w:hAnsi="微软雅黑" w:eastAsia="微软雅黑" w:cs="微软雅黑"/>
                <w:spacing w:val="4"/>
              </w:rPr>
              <w:t>材料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新设备</w:t>
            </w:r>
          </w:p>
          <w:p w14:paraId="7D0BCCAB">
            <w:pPr>
              <w:pStyle w:val="6"/>
              <w:spacing w:line="234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能组织实施技术改</w:t>
            </w:r>
            <w:r>
              <w:rPr>
                <w:rFonts w:ascii="微软雅黑" w:hAnsi="微软雅黑" w:eastAsia="微软雅黑" w:cs="微软雅黑"/>
                <w:spacing w:val="8"/>
              </w:rPr>
              <w:t>造创新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BECD50A">
            <w:pPr>
              <w:pStyle w:val="6"/>
              <w:spacing w:before="186" w:line="221" w:lineRule="auto"/>
              <w:ind w:left="95" w:right="1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国内外同类工艺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材料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设备的发展趋势及</w:t>
            </w:r>
            <w:r>
              <w:rPr>
                <w:rFonts w:ascii="微软雅黑" w:hAnsi="微软雅黑" w:eastAsia="微软雅黑" w:cs="微软雅黑"/>
                <w:spacing w:val="8"/>
              </w:rPr>
              <w:t>相关知识</w:t>
            </w:r>
          </w:p>
          <w:p w14:paraId="01468DA6">
            <w:pPr>
              <w:pStyle w:val="6"/>
              <w:spacing w:before="2" w:line="236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技术改造创新的流</w:t>
            </w:r>
            <w:r>
              <w:rPr>
                <w:rFonts w:ascii="微软雅黑" w:hAnsi="微软雅黑" w:eastAsia="微软雅黑" w:cs="微软雅黑"/>
                <w:spacing w:val="2"/>
              </w:rPr>
              <w:t>程</w:t>
            </w:r>
          </w:p>
        </w:tc>
      </w:tr>
      <w:tr w14:paraId="560D6A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9D9DECC">
            <w:pPr>
              <w:spacing w:line="305" w:lineRule="auto"/>
              <w:rPr>
                <w:rFonts w:ascii="Arial"/>
                <w:sz w:val="21"/>
              </w:rPr>
            </w:pPr>
          </w:p>
          <w:p w14:paraId="51D518E6">
            <w:pPr>
              <w:spacing w:line="305" w:lineRule="auto"/>
              <w:rPr>
                <w:rFonts w:ascii="Arial"/>
                <w:sz w:val="21"/>
              </w:rPr>
            </w:pPr>
          </w:p>
          <w:p w14:paraId="12BC1061">
            <w:pPr>
              <w:spacing w:line="306" w:lineRule="auto"/>
              <w:rPr>
                <w:rFonts w:ascii="Arial"/>
                <w:sz w:val="21"/>
              </w:rPr>
            </w:pPr>
          </w:p>
          <w:p w14:paraId="2AEACB02">
            <w:pPr>
              <w:pStyle w:val="6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11CCE41C">
            <w:pPr>
              <w:spacing w:before="74" w:line="179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产组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织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与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核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算</w:t>
            </w:r>
          </w:p>
        </w:tc>
        <w:tc>
          <w:tcPr>
            <w:tcW w:w="1080" w:type="dxa"/>
            <w:vAlign w:val="top"/>
          </w:tcPr>
          <w:p w14:paraId="66FA4177">
            <w:pPr>
              <w:spacing w:line="279" w:lineRule="auto"/>
              <w:rPr>
                <w:rFonts w:ascii="Arial"/>
                <w:sz w:val="21"/>
              </w:rPr>
            </w:pPr>
          </w:p>
          <w:p w14:paraId="3EAFAF08">
            <w:pPr>
              <w:spacing w:line="280" w:lineRule="auto"/>
              <w:rPr>
                <w:rFonts w:ascii="Arial"/>
                <w:sz w:val="21"/>
              </w:rPr>
            </w:pPr>
          </w:p>
          <w:p w14:paraId="0E1C9C0D">
            <w:pPr>
              <w:pStyle w:val="6"/>
              <w:spacing w:before="73" w:line="233" w:lineRule="auto"/>
              <w:ind w:left="86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生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产</w:t>
            </w:r>
            <w:r>
              <w:rPr>
                <w:rFonts w:ascii="微软雅黑" w:hAnsi="微软雅黑" w:eastAsia="微软雅黑" w:cs="微软雅黑"/>
                <w:spacing w:val="6"/>
              </w:rPr>
              <w:t>组织</w:t>
            </w:r>
          </w:p>
        </w:tc>
        <w:tc>
          <w:tcPr>
            <w:tcW w:w="2341" w:type="dxa"/>
            <w:vAlign w:val="top"/>
          </w:tcPr>
          <w:p w14:paraId="0E5A6CE7">
            <w:pPr>
              <w:spacing w:line="290" w:lineRule="auto"/>
              <w:rPr>
                <w:rFonts w:ascii="Arial"/>
                <w:sz w:val="21"/>
              </w:rPr>
            </w:pPr>
          </w:p>
          <w:p w14:paraId="164202DC">
            <w:pPr>
              <w:pStyle w:val="6"/>
              <w:spacing w:before="73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t>6.</w:t>
            </w:r>
            <w:r>
              <w:rPr>
                <w:spacing w:val="-16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能主持编制生产计</w:t>
            </w:r>
            <w:r>
              <w:rPr>
                <w:rFonts w:ascii="微软雅黑" w:hAnsi="微软雅黑" w:eastAsia="微软雅黑" w:cs="微软雅黑"/>
                <w:spacing w:val="9"/>
              </w:rPr>
              <w:t>划及检修计划</w:t>
            </w:r>
          </w:p>
          <w:p w14:paraId="7F413D3F">
            <w:pPr>
              <w:pStyle w:val="6"/>
              <w:spacing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能根据上下游工序</w:t>
            </w:r>
            <w:r>
              <w:rPr>
                <w:rFonts w:ascii="微软雅黑" w:hAnsi="微软雅黑" w:eastAsia="微软雅黑" w:cs="微软雅黑"/>
                <w:spacing w:val="9"/>
              </w:rPr>
              <w:t>需求优化生产组织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F6F0DF5">
            <w:pPr>
              <w:spacing w:line="290" w:lineRule="auto"/>
              <w:rPr>
                <w:rFonts w:ascii="Arial"/>
                <w:sz w:val="21"/>
              </w:rPr>
            </w:pPr>
          </w:p>
          <w:p w14:paraId="6F951700">
            <w:pPr>
              <w:pStyle w:val="6"/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生产计划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检修计</w:t>
            </w:r>
            <w:r>
              <w:rPr>
                <w:rFonts w:ascii="微软雅黑" w:hAnsi="微软雅黑" w:eastAsia="微软雅黑" w:cs="微软雅黑"/>
                <w:spacing w:val="9"/>
              </w:rPr>
              <w:t>划的编制方法</w:t>
            </w:r>
          </w:p>
          <w:p w14:paraId="47D9B4DB">
            <w:pPr>
              <w:pStyle w:val="6"/>
              <w:spacing w:before="2" w:line="23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平衡产量及库存的</w:t>
            </w:r>
            <w:r>
              <w:rPr>
                <w:rFonts w:ascii="微软雅黑" w:hAnsi="微软雅黑" w:eastAsia="微软雅黑" w:cs="微软雅黑"/>
                <w:spacing w:val="8"/>
              </w:rPr>
              <w:t>基本知识</w:t>
            </w:r>
          </w:p>
        </w:tc>
      </w:tr>
      <w:tr w14:paraId="3DC0EC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12DDA4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E196FED">
            <w:pPr>
              <w:spacing w:line="281" w:lineRule="auto"/>
              <w:rPr>
                <w:rFonts w:ascii="Arial"/>
                <w:sz w:val="21"/>
              </w:rPr>
            </w:pPr>
          </w:p>
          <w:p w14:paraId="4C80B924">
            <w:pPr>
              <w:spacing w:line="281" w:lineRule="auto"/>
              <w:rPr>
                <w:rFonts w:ascii="Arial"/>
                <w:sz w:val="21"/>
              </w:rPr>
            </w:pPr>
          </w:p>
          <w:p w14:paraId="515BB9CB">
            <w:pPr>
              <w:pStyle w:val="6"/>
              <w:spacing w:before="73" w:line="233" w:lineRule="auto"/>
              <w:ind w:left="88" w:right="91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生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产</w:t>
            </w:r>
            <w:r>
              <w:rPr>
                <w:rFonts w:ascii="微软雅黑" w:hAnsi="微软雅黑" w:eastAsia="微软雅黑" w:cs="微软雅黑"/>
                <w:spacing w:val="5"/>
              </w:rPr>
              <w:t>核算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3D4EB8F">
            <w:pPr>
              <w:spacing w:line="427" w:lineRule="auto"/>
              <w:rPr>
                <w:rFonts w:ascii="Arial"/>
                <w:sz w:val="21"/>
              </w:rPr>
            </w:pPr>
          </w:p>
          <w:p w14:paraId="4F64E9C2">
            <w:pPr>
              <w:pStyle w:val="6"/>
              <w:spacing w:before="73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能 计 算 物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料 消 耗</w:t>
            </w:r>
            <w:r>
              <w:rPr>
                <w:rFonts w:ascii="微软雅黑" w:hAnsi="微软雅黑" w:eastAsia="微软雅黑" w:cs="微软雅黑"/>
                <w:spacing w:val="4"/>
              </w:rPr>
              <w:t>量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制订物料计划</w:t>
            </w:r>
          </w:p>
          <w:p w14:paraId="63FEA7CC">
            <w:pPr>
              <w:pStyle w:val="6"/>
              <w:spacing w:line="184" w:lineRule="auto"/>
              <w:ind w:left="26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能核算制造成本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071E8C9">
            <w:pPr>
              <w:spacing w:line="294" w:lineRule="auto"/>
              <w:rPr>
                <w:rFonts w:ascii="Arial"/>
                <w:sz w:val="21"/>
              </w:rPr>
            </w:pPr>
          </w:p>
          <w:p w14:paraId="664AC3C5">
            <w:pPr>
              <w:pStyle w:val="6"/>
              <w:spacing w:before="73"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物料投入的核算方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8C488D9">
            <w:pPr>
              <w:pStyle w:val="6"/>
              <w:spacing w:before="1" w:line="233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制造成本的核算方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5FA6BB21">
      <w:pPr>
        <w:pStyle w:val="2"/>
      </w:pPr>
    </w:p>
    <w:p w14:paraId="3D00F1C9">
      <w:pPr>
        <w:sectPr>
          <w:headerReference r:id="rId65" w:type="default"/>
          <w:footerReference r:id="rId66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14361E9A">
      <w:pPr>
        <w:pStyle w:val="2"/>
        <w:spacing w:line="427" w:lineRule="auto"/>
      </w:pPr>
    </w:p>
    <w:p w14:paraId="129D644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8F38D93">
      <w:pPr>
        <w:spacing w:line="4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D18D6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F2812F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746D5F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F7745D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A5368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FBEB7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1123DE2">
            <w:pPr>
              <w:spacing w:line="252" w:lineRule="auto"/>
              <w:rPr>
                <w:rFonts w:ascii="Arial"/>
                <w:sz w:val="21"/>
              </w:rPr>
            </w:pPr>
          </w:p>
          <w:p w14:paraId="56C5BB3C">
            <w:pPr>
              <w:spacing w:line="253" w:lineRule="auto"/>
              <w:rPr>
                <w:rFonts w:ascii="Arial"/>
                <w:sz w:val="21"/>
              </w:rPr>
            </w:pPr>
          </w:p>
          <w:p w14:paraId="1389C20F">
            <w:pPr>
              <w:spacing w:line="253" w:lineRule="auto"/>
              <w:rPr>
                <w:rFonts w:ascii="Arial"/>
                <w:sz w:val="21"/>
              </w:rPr>
            </w:pPr>
          </w:p>
          <w:p w14:paraId="6CB8DE32">
            <w:pPr>
              <w:spacing w:line="253" w:lineRule="auto"/>
              <w:rPr>
                <w:rFonts w:ascii="Arial"/>
                <w:sz w:val="21"/>
              </w:rPr>
            </w:pPr>
          </w:p>
          <w:p w14:paraId="7CDC0D63">
            <w:pPr>
              <w:spacing w:before="49" w:line="192" w:lineRule="auto"/>
              <w:ind w:left="1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7.</w:t>
            </w:r>
          </w:p>
          <w:p w14:paraId="29E616CD">
            <w:pPr>
              <w:spacing w:before="85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26691BBF">
            <w:pPr>
              <w:spacing w:line="301" w:lineRule="auto"/>
              <w:rPr>
                <w:rFonts w:ascii="Arial"/>
                <w:sz w:val="21"/>
              </w:rPr>
            </w:pPr>
          </w:p>
          <w:p w14:paraId="3918F937">
            <w:pPr>
              <w:spacing w:line="301" w:lineRule="auto"/>
              <w:rPr>
                <w:rFonts w:ascii="Arial"/>
                <w:sz w:val="21"/>
              </w:rPr>
            </w:pPr>
          </w:p>
          <w:p w14:paraId="6DB46DEB">
            <w:pPr>
              <w:spacing w:before="73" w:line="234" w:lineRule="auto"/>
              <w:ind w:left="89" w:right="91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7.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理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培训</w:t>
            </w:r>
          </w:p>
        </w:tc>
        <w:tc>
          <w:tcPr>
            <w:tcW w:w="2341" w:type="dxa"/>
            <w:vAlign w:val="top"/>
          </w:tcPr>
          <w:p w14:paraId="3B19E4A5">
            <w:pPr>
              <w:spacing w:before="269" w:line="222" w:lineRule="auto"/>
              <w:ind w:left="89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7.</w:t>
            </w:r>
            <w:r>
              <w:rPr>
                <w:rFonts w:ascii="Arial" w:hAnsi="Arial" w:eastAsia="Arial" w:cs="Arial"/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能汇编本职业理论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知识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并根据不同培训需求制作相应的培训讲义</w:t>
            </w:r>
          </w:p>
          <w:p w14:paraId="53766FAF">
            <w:pPr>
              <w:spacing w:line="234" w:lineRule="auto"/>
              <w:ind w:left="96" w:right="86" w:firstLine="1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7.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能结合理论与实践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总结教学关键点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ED18F1E">
            <w:pPr>
              <w:spacing w:line="243" w:lineRule="auto"/>
              <w:rPr>
                <w:rFonts w:ascii="Arial"/>
                <w:sz w:val="21"/>
              </w:rPr>
            </w:pPr>
          </w:p>
          <w:p w14:paraId="3C4E8212">
            <w:pPr>
              <w:spacing w:line="243" w:lineRule="auto"/>
              <w:rPr>
                <w:rFonts w:ascii="Arial"/>
                <w:sz w:val="21"/>
              </w:rPr>
            </w:pPr>
          </w:p>
          <w:p w14:paraId="202EC01F">
            <w:pPr>
              <w:spacing w:line="243" w:lineRule="auto"/>
              <w:rPr>
                <w:rFonts w:ascii="Arial"/>
                <w:sz w:val="21"/>
              </w:rPr>
            </w:pPr>
          </w:p>
          <w:p w14:paraId="70E0C273">
            <w:pPr>
              <w:spacing w:before="73" w:line="187" w:lineRule="auto"/>
              <w:ind w:left="2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培训讲义的制作方法</w:t>
            </w:r>
          </w:p>
        </w:tc>
      </w:tr>
      <w:tr w14:paraId="44CA94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48A256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A2C0178">
            <w:pPr>
              <w:spacing w:line="425" w:lineRule="auto"/>
              <w:rPr>
                <w:rFonts w:ascii="Arial"/>
                <w:sz w:val="21"/>
              </w:rPr>
            </w:pPr>
          </w:p>
          <w:p w14:paraId="3C28C6BA">
            <w:pPr>
              <w:spacing w:before="73" w:line="234" w:lineRule="auto"/>
              <w:ind w:left="88" w:right="91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7. 2</w:t>
            </w:r>
            <w:r>
              <w:rPr>
                <w:rFonts w:ascii="Arial" w:hAnsi="Arial" w:eastAsia="Arial" w:cs="Arial"/>
                <w:spacing w:val="30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操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7AD644F">
            <w:pPr>
              <w:spacing w:before="232" w:line="222" w:lineRule="auto"/>
              <w:ind w:left="107" w:right="86" w:firstLine="15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7. 2.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能在实际操作指导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中总结教学方式方法</w:t>
            </w:r>
          </w:p>
          <w:p w14:paraId="2D94E532">
            <w:pPr>
              <w:spacing w:line="233" w:lineRule="auto"/>
              <w:ind w:left="88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7. 2. 2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能根据生产实际对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操作进行改进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1E55170">
            <w:pPr>
              <w:spacing w:line="294" w:lineRule="auto"/>
              <w:rPr>
                <w:rFonts w:ascii="Arial"/>
                <w:sz w:val="21"/>
              </w:rPr>
            </w:pPr>
          </w:p>
          <w:p w14:paraId="1B7F783E">
            <w:pPr>
              <w:spacing w:before="73" w:line="221" w:lineRule="auto"/>
              <w:ind w:left="93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7. 2.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教学方式方法的相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关知识</w:t>
            </w:r>
          </w:p>
          <w:p w14:paraId="74E241B4">
            <w:pPr>
              <w:spacing w:line="184" w:lineRule="auto"/>
              <w:ind w:left="2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操作的改进方法</w:t>
            </w:r>
          </w:p>
        </w:tc>
      </w:tr>
    </w:tbl>
    <w:p w14:paraId="7477C292">
      <w:pPr>
        <w:pStyle w:val="2"/>
      </w:pPr>
    </w:p>
    <w:p w14:paraId="2BE44CB4">
      <w:pPr>
        <w:sectPr>
          <w:headerReference r:id="rId67" w:type="default"/>
          <w:footerReference r:id="rId68" w:type="default"/>
          <w:pgSz w:w="8731" w:h="12245"/>
          <w:pgMar w:top="1072" w:right="1182" w:bottom="994" w:left="1296" w:header="801" w:footer="835" w:gutter="0"/>
          <w:cols w:space="720" w:num="1"/>
        </w:sectPr>
      </w:pPr>
    </w:p>
    <w:p w14:paraId="3FBAD2F7">
      <w:pPr>
        <w:pStyle w:val="2"/>
        <w:spacing w:line="253" w:lineRule="auto"/>
      </w:pPr>
    </w:p>
    <w:p w14:paraId="54FBF397">
      <w:pPr>
        <w:pStyle w:val="2"/>
        <w:spacing w:line="254" w:lineRule="auto"/>
      </w:pPr>
    </w:p>
    <w:p w14:paraId="5F72CCF8">
      <w:pPr>
        <w:pStyle w:val="2"/>
        <w:spacing w:line="254" w:lineRule="auto"/>
      </w:pPr>
    </w:p>
    <w:p w14:paraId="06949462">
      <w:pPr>
        <w:pStyle w:val="2"/>
        <w:spacing w:before="65" w:line="211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3"/>
          <w:sz w:val="20"/>
          <w:szCs w:val="20"/>
        </w:rPr>
        <w:t xml:space="preserve">4.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</w:p>
    <w:p w14:paraId="04ECB990">
      <w:pPr>
        <w:pStyle w:val="2"/>
        <w:spacing w:line="281" w:lineRule="auto"/>
      </w:pPr>
    </w:p>
    <w:p w14:paraId="2D4C8B07">
      <w:pPr>
        <w:pStyle w:val="2"/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3"/>
          <w:sz w:val="20"/>
          <w:szCs w:val="20"/>
        </w:rPr>
        <w:t>4.</w:t>
      </w:r>
      <w:r>
        <w:rPr>
          <w:spacing w:val="24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1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3"/>
          <w:sz w:val="20"/>
          <w:szCs w:val="20"/>
        </w:rPr>
        <w:t>理论知识权重表</w:t>
      </w:r>
    </w:p>
    <w:p w14:paraId="4D8846B3">
      <w:pPr>
        <w:spacing w:line="217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980"/>
        <w:gridCol w:w="720"/>
        <w:gridCol w:w="720"/>
        <w:gridCol w:w="720"/>
        <w:gridCol w:w="674"/>
        <w:gridCol w:w="873"/>
      </w:tblGrid>
      <w:tr w14:paraId="63FEC6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2528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2327B70C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757A459E">
            <w:pPr>
              <w:spacing w:line="336" w:lineRule="auto"/>
              <w:rPr>
                <w:rFonts w:ascii="Arial"/>
                <w:sz w:val="21"/>
              </w:rPr>
            </w:pPr>
          </w:p>
          <w:p w14:paraId="6FA62D67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1BBD791E">
            <w:pPr>
              <w:spacing w:before="132" w:line="178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五级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0FCC40C5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4DCB3DF1">
            <w:pPr>
              <w:spacing w:before="63" w:line="205" w:lineRule="auto"/>
              <w:ind w:left="1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0A26FF33">
            <w:pPr>
              <w:spacing w:before="132" w:line="178" w:lineRule="auto"/>
              <w:ind w:left="1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四级</w:t>
            </w:r>
            <w:r>
              <w:rPr>
                <w:rFonts w:ascii="Arial" w:hAnsi="Arial" w:eastAsia="Arial" w:cs="Arial"/>
                <w:spacing w:val="10"/>
                <w:sz w:val="17"/>
                <w:szCs w:val="17"/>
              </w:rPr>
              <w:t>/</w:t>
            </w:r>
          </w:p>
          <w:p w14:paraId="01211B41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45326099">
            <w:pPr>
              <w:spacing w:before="63" w:line="205" w:lineRule="auto"/>
              <w:ind w:left="1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4BC1CCE">
            <w:pPr>
              <w:spacing w:before="132" w:line="178" w:lineRule="auto"/>
              <w:ind w:left="14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三级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2B891B56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0129A955">
            <w:pPr>
              <w:spacing w:before="61" w:line="205" w:lineRule="auto"/>
              <w:ind w:left="1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167595C8">
            <w:pPr>
              <w:spacing w:before="132" w:line="248" w:lineRule="auto"/>
              <w:ind w:left="164" w:right="110" w:hanging="44"/>
              <w:jc w:val="both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二级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sz w:val="17"/>
                <w:szCs w:val="17"/>
                <w:lang w:eastAsia="zh-CN"/>
              </w:rPr>
              <w:t>（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>%</w:t>
            </w:r>
            <w:r>
              <w:rPr>
                <w:rFonts w:hint="eastAsia" w:eastAsia="宋体" w:cs="Arial"/>
                <w:spacing w:val="17"/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584F49A">
            <w:pPr>
              <w:spacing w:before="132" w:line="178" w:lineRule="auto"/>
              <w:ind w:left="21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一级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</w:p>
          <w:p w14:paraId="0F32A0DD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51AB1505">
            <w:pPr>
              <w:spacing w:before="62" w:line="205" w:lineRule="auto"/>
              <w:ind w:left="2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15754B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741261B">
            <w:pPr>
              <w:spacing w:before="134" w:line="234" w:lineRule="auto"/>
              <w:ind w:left="85" w:right="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5CA655BA">
            <w:pPr>
              <w:spacing w:before="87" w:line="185" w:lineRule="auto"/>
              <w:ind w:left="63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720" w:type="dxa"/>
            <w:vAlign w:val="top"/>
          </w:tcPr>
          <w:p w14:paraId="38634C1D">
            <w:pPr>
              <w:spacing w:before="112" w:line="196" w:lineRule="auto"/>
              <w:ind w:left="3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4943FB6F">
            <w:pPr>
              <w:spacing w:before="112" w:line="196" w:lineRule="auto"/>
              <w:ind w:left="3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460EB963">
            <w:pPr>
              <w:spacing w:before="112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77F72C33">
            <w:pPr>
              <w:spacing w:before="112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86698C0">
            <w:pPr>
              <w:spacing w:before="112" w:line="196" w:lineRule="auto"/>
              <w:ind w:left="3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2C0246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B0FE9E9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7C6E110">
            <w:pPr>
              <w:spacing w:before="89" w:line="183" w:lineRule="auto"/>
              <w:ind w:left="62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720" w:type="dxa"/>
            <w:vAlign w:val="top"/>
          </w:tcPr>
          <w:p w14:paraId="4DB7EF3B">
            <w:pPr>
              <w:spacing w:before="115" w:line="194" w:lineRule="auto"/>
              <w:ind w:left="27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720" w:type="dxa"/>
            <w:vAlign w:val="top"/>
          </w:tcPr>
          <w:p w14:paraId="0411CB3C">
            <w:pPr>
              <w:spacing w:before="113" w:line="196" w:lineRule="auto"/>
              <w:ind w:left="27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720" w:type="dxa"/>
            <w:vAlign w:val="top"/>
          </w:tcPr>
          <w:p w14:paraId="7FB61394">
            <w:pPr>
              <w:spacing w:before="116" w:line="193" w:lineRule="auto"/>
              <w:ind w:left="27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674" w:type="dxa"/>
            <w:vAlign w:val="top"/>
          </w:tcPr>
          <w:p w14:paraId="15652A33">
            <w:pPr>
              <w:spacing w:before="113" w:line="196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1D92E48">
            <w:pPr>
              <w:spacing w:before="116" w:line="193" w:lineRule="auto"/>
              <w:ind w:left="3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2EAF2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C01E5F1">
            <w:pPr>
              <w:spacing w:line="251" w:lineRule="auto"/>
              <w:rPr>
                <w:rFonts w:ascii="Arial"/>
                <w:sz w:val="21"/>
              </w:rPr>
            </w:pPr>
          </w:p>
          <w:p w14:paraId="1ED0A87C">
            <w:pPr>
              <w:spacing w:line="251" w:lineRule="auto"/>
              <w:rPr>
                <w:rFonts w:ascii="Arial"/>
                <w:sz w:val="21"/>
              </w:rPr>
            </w:pPr>
          </w:p>
          <w:p w14:paraId="57043E4C">
            <w:pPr>
              <w:spacing w:line="251" w:lineRule="auto"/>
              <w:rPr>
                <w:rFonts w:ascii="Arial"/>
                <w:sz w:val="21"/>
              </w:rPr>
            </w:pPr>
          </w:p>
          <w:p w14:paraId="66ED4AF2">
            <w:pPr>
              <w:spacing w:line="252" w:lineRule="auto"/>
              <w:rPr>
                <w:rFonts w:ascii="Arial"/>
                <w:sz w:val="21"/>
              </w:rPr>
            </w:pPr>
          </w:p>
          <w:p w14:paraId="602A405C">
            <w:pPr>
              <w:spacing w:before="73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1980" w:type="dxa"/>
            <w:vAlign w:val="top"/>
          </w:tcPr>
          <w:p w14:paraId="7FEA1C9D">
            <w:pPr>
              <w:spacing w:before="90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工作准备</w:t>
            </w:r>
          </w:p>
        </w:tc>
        <w:tc>
          <w:tcPr>
            <w:tcW w:w="720" w:type="dxa"/>
            <w:vAlign w:val="top"/>
          </w:tcPr>
          <w:p w14:paraId="5CB45343">
            <w:pPr>
              <w:spacing w:before="118" w:line="193" w:lineRule="auto"/>
              <w:ind w:left="2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720" w:type="dxa"/>
            <w:vAlign w:val="top"/>
          </w:tcPr>
          <w:p w14:paraId="7667CDB1">
            <w:pPr>
              <w:spacing w:before="118" w:line="193" w:lineRule="auto"/>
              <w:ind w:left="2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720" w:type="dxa"/>
            <w:vAlign w:val="top"/>
          </w:tcPr>
          <w:p w14:paraId="05FA9ACF">
            <w:pPr>
              <w:spacing w:before="183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0C0F9AF4">
            <w:pPr>
              <w:spacing w:before="183" w:line="82" w:lineRule="exact"/>
              <w:ind w:left="25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DA21222">
            <w:pPr>
              <w:spacing w:before="183" w:line="82" w:lineRule="exact"/>
              <w:ind w:left="3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E0C4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14700FB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6115F21">
            <w:pPr>
              <w:spacing w:before="91" w:line="185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生产操作</w:t>
            </w:r>
          </w:p>
        </w:tc>
        <w:tc>
          <w:tcPr>
            <w:tcW w:w="720" w:type="dxa"/>
            <w:vAlign w:val="top"/>
          </w:tcPr>
          <w:p w14:paraId="77D97C6A">
            <w:pPr>
              <w:spacing w:before="116" w:line="196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720" w:type="dxa"/>
            <w:vAlign w:val="top"/>
          </w:tcPr>
          <w:p w14:paraId="7326250F">
            <w:pPr>
              <w:spacing w:before="118" w:line="193" w:lineRule="auto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720" w:type="dxa"/>
            <w:vAlign w:val="top"/>
          </w:tcPr>
          <w:p w14:paraId="67BCF874">
            <w:pPr>
              <w:spacing w:before="116" w:line="196" w:lineRule="auto"/>
              <w:ind w:left="27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674" w:type="dxa"/>
            <w:vAlign w:val="top"/>
          </w:tcPr>
          <w:p w14:paraId="35DB2139">
            <w:pPr>
              <w:spacing w:before="116" w:line="196" w:lineRule="auto"/>
              <w:ind w:left="2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A07CAD6">
            <w:pPr>
              <w:spacing w:before="116" w:line="196" w:lineRule="auto"/>
              <w:ind w:left="3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203A92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70C12D6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88F3DD8">
            <w:pPr>
              <w:spacing w:before="92" w:line="185" w:lineRule="auto"/>
              <w:ind w:left="6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设备管理</w:t>
            </w:r>
          </w:p>
        </w:tc>
        <w:tc>
          <w:tcPr>
            <w:tcW w:w="720" w:type="dxa"/>
            <w:vAlign w:val="top"/>
          </w:tcPr>
          <w:p w14:paraId="426C8E0C">
            <w:pPr>
              <w:spacing w:before="117" w:line="196" w:lineRule="auto"/>
              <w:ind w:left="3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19706D03">
            <w:pPr>
              <w:spacing w:before="119" w:line="193" w:lineRule="auto"/>
              <w:ind w:left="2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720" w:type="dxa"/>
            <w:vAlign w:val="top"/>
          </w:tcPr>
          <w:p w14:paraId="625BAD9E">
            <w:pPr>
              <w:spacing w:before="119" w:line="193" w:lineRule="auto"/>
              <w:ind w:left="27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674" w:type="dxa"/>
            <w:vAlign w:val="top"/>
          </w:tcPr>
          <w:p w14:paraId="46315C7A">
            <w:pPr>
              <w:spacing w:before="117" w:line="196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B01F6BA">
            <w:pPr>
              <w:spacing w:before="117" w:line="196" w:lineRule="auto"/>
              <w:ind w:left="3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123E2A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26502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39028A2">
            <w:pPr>
              <w:spacing w:before="93" w:line="183" w:lineRule="auto"/>
              <w:ind w:left="35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异常判断与处理</w:t>
            </w:r>
          </w:p>
        </w:tc>
        <w:tc>
          <w:tcPr>
            <w:tcW w:w="720" w:type="dxa"/>
            <w:vAlign w:val="top"/>
          </w:tcPr>
          <w:p w14:paraId="6C8F5A01">
            <w:pPr>
              <w:spacing w:before="186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4533DE5E">
            <w:pPr>
              <w:spacing w:before="118" w:line="196" w:lineRule="auto"/>
              <w:ind w:left="3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35832808">
            <w:pPr>
              <w:spacing w:before="118" w:line="196" w:lineRule="auto"/>
              <w:ind w:left="2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674" w:type="dxa"/>
            <w:vAlign w:val="top"/>
          </w:tcPr>
          <w:p w14:paraId="7202DB7F">
            <w:pPr>
              <w:spacing w:before="120" w:line="193" w:lineRule="auto"/>
              <w:ind w:left="2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74C926E">
            <w:pPr>
              <w:spacing w:before="118" w:line="196" w:lineRule="auto"/>
              <w:ind w:left="3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</w:tr>
      <w:tr w14:paraId="68313D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7F3ABB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6CDC6F9">
            <w:pPr>
              <w:spacing w:before="94" w:line="185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安全环保</w:t>
            </w:r>
          </w:p>
        </w:tc>
        <w:tc>
          <w:tcPr>
            <w:tcW w:w="720" w:type="dxa"/>
            <w:vAlign w:val="top"/>
          </w:tcPr>
          <w:p w14:paraId="73B9DE65">
            <w:pPr>
              <w:spacing w:before="119" w:line="196" w:lineRule="auto"/>
              <w:ind w:left="3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20374D61">
            <w:pPr>
              <w:spacing w:before="119" w:line="196" w:lineRule="auto"/>
              <w:ind w:left="3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2CE9230E">
            <w:pPr>
              <w:spacing w:before="119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50BB63D4">
            <w:pPr>
              <w:spacing w:before="119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5134BAC">
            <w:pPr>
              <w:spacing w:before="119" w:line="196" w:lineRule="auto"/>
              <w:ind w:left="3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5DC570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687E38E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22C56EC">
            <w:pPr>
              <w:spacing w:before="95" w:line="183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720" w:type="dxa"/>
            <w:vAlign w:val="top"/>
          </w:tcPr>
          <w:p w14:paraId="10368D72">
            <w:pPr>
              <w:spacing w:before="188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7BF87F1B">
            <w:pPr>
              <w:spacing w:before="188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2E89FFAA">
            <w:pPr>
              <w:spacing w:before="188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4339212F">
            <w:pPr>
              <w:spacing w:before="120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F797D34">
            <w:pPr>
              <w:spacing w:before="122" w:line="193" w:lineRule="auto"/>
              <w:ind w:left="3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010432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718320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577AF22">
            <w:pPr>
              <w:spacing w:before="95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生产组织与核算</w:t>
            </w:r>
          </w:p>
        </w:tc>
        <w:tc>
          <w:tcPr>
            <w:tcW w:w="720" w:type="dxa"/>
            <w:vAlign w:val="top"/>
          </w:tcPr>
          <w:p w14:paraId="365916E2">
            <w:pPr>
              <w:spacing w:before="189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6ED05B4D">
            <w:pPr>
              <w:spacing w:before="189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33DD0351">
            <w:pPr>
              <w:spacing w:before="189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4DE5839F">
            <w:pPr>
              <w:spacing w:before="121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AD379A4">
            <w:pPr>
              <w:spacing w:before="121" w:line="196" w:lineRule="auto"/>
              <w:ind w:left="3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725B9C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34352C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5CF3574">
            <w:pPr>
              <w:spacing w:before="98" w:line="182" w:lineRule="auto"/>
              <w:ind w:left="54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720" w:type="dxa"/>
            <w:vAlign w:val="top"/>
          </w:tcPr>
          <w:p w14:paraId="7C6F909E">
            <w:pPr>
              <w:spacing w:before="190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1BEB095B">
            <w:pPr>
              <w:spacing w:before="190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2D43253E">
            <w:pPr>
              <w:spacing w:before="190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43FFE337">
            <w:pPr>
              <w:spacing w:before="122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63CC437">
            <w:pPr>
              <w:spacing w:before="124" w:line="193" w:lineRule="auto"/>
              <w:ind w:left="3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20DBBE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F0C6A81">
            <w:pPr>
              <w:spacing w:before="98" w:line="185" w:lineRule="auto"/>
              <w:ind w:left="10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64DAD88">
            <w:pPr>
              <w:spacing w:before="125" w:line="193" w:lineRule="auto"/>
              <w:ind w:left="24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5099E6B">
            <w:pPr>
              <w:spacing w:before="125" w:line="193" w:lineRule="auto"/>
              <w:ind w:left="2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37C2A82">
            <w:pPr>
              <w:spacing w:before="125" w:line="193" w:lineRule="auto"/>
              <w:ind w:left="24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70384745">
            <w:pPr>
              <w:spacing w:before="125" w:line="193" w:lineRule="auto"/>
              <w:ind w:left="22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26D97A3">
            <w:pPr>
              <w:spacing w:before="125" w:line="193" w:lineRule="auto"/>
              <w:ind w:left="32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58099970">
      <w:pPr>
        <w:pStyle w:val="2"/>
      </w:pPr>
    </w:p>
    <w:p w14:paraId="4D0F195A">
      <w:pPr>
        <w:sectPr>
          <w:headerReference r:id="rId69" w:type="default"/>
          <w:footerReference r:id="rId70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68F0C524">
      <w:pPr>
        <w:pStyle w:val="2"/>
        <w:spacing w:line="302" w:lineRule="auto"/>
      </w:pPr>
    </w:p>
    <w:p w14:paraId="63B5B8B9">
      <w:pPr>
        <w:pStyle w:val="2"/>
        <w:spacing w:line="303" w:lineRule="auto"/>
      </w:pPr>
    </w:p>
    <w:p w14:paraId="0D2CC727">
      <w:pPr>
        <w:pStyle w:val="2"/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5"/>
          <w:sz w:val="20"/>
          <w:szCs w:val="20"/>
        </w:rPr>
        <w:t>4. 2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5"/>
          <w:sz w:val="20"/>
          <w:szCs w:val="20"/>
        </w:rPr>
        <w:t>技能要求权重表</w:t>
      </w:r>
    </w:p>
    <w:p w14:paraId="7BD2FDE0">
      <w:pPr>
        <w:spacing w:line="217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980"/>
        <w:gridCol w:w="720"/>
        <w:gridCol w:w="720"/>
        <w:gridCol w:w="720"/>
        <w:gridCol w:w="674"/>
        <w:gridCol w:w="873"/>
      </w:tblGrid>
      <w:tr w14:paraId="5EF155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2528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25F1121B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602A32AA">
            <w:pPr>
              <w:spacing w:line="336" w:lineRule="auto"/>
              <w:rPr>
                <w:rFonts w:ascii="Arial"/>
                <w:sz w:val="21"/>
              </w:rPr>
            </w:pPr>
          </w:p>
          <w:p w14:paraId="793708AF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532DC247">
            <w:pPr>
              <w:spacing w:before="132" w:line="178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五级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347DBC5F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51A47F7C">
            <w:pPr>
              <w:spacing w:before="63" w:line="205" w:lineRule="auto"/>
              <w:ind w:left="1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61A5160">
            <w:pPr>
              <w:spacing w:before="132" w:line="178" w:lineRule="auto"/>
              <w:ind w:left="1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四级</w:t>
            </w:r>
            <w:r>
              <w:rPr>
                <w:rFonts w:ascii="Arial" w:hAnsi="Arial" w:eastAsia="Arial" w:cs="Arial"/>
                <w:spacing w:val="10"/>
                <w:sz w:val="17"/>
                <w:szCs w:val="17"/>
              </w:rPr>
              <w:t>/</w:t>
            </w:r>
          </w:p>
          <w:p w14:paraId="02D2BC46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7D46DC4A">
            <w:pPr>
              <w:spacing w:before="63" w:line="205" w:lineRule="auto"/>
              <w:ind w:left="1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6C9F414C">
            <w:pPr>
              <w:spacing w:before="132" w:line="178" w:lineRule="auto"/>
              <w:ind w:left="14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三级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7422CE17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356FC02F">
            <w:pPr>
              <w:spacing w:before="61" w:line="205" w:lineRule="auto"/>
              <w:ind w:left="1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4D8DF83A">
            <w:pPr>
              <w:spacing w:before="132" w:line="248" w:lineRule="auto"/>
              <w:ind w:left="164" w:right="110" w:hanging="44"/>
              <w:jc w:val="both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二级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sz w:val="17"/>
                <w:szCs w:val="17"/>
                <w:lang w:eastAsia="zh-CN"/>
              </w:rPr>
              <w:t>（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>%</w:t>
            </w:r>
            <w:r>
              <w:rPr>
                <w:rFonts w:hint="eastAsia" w:eastAsia="宋体" w:cs="Arial"/>
                <w:spacing w:val="17"/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3E9ECF1">
            <w:pPr>
              <w:spacing w:before="132" w:line="178" w:lineRule="auto"/>
              <w:ind w:left="21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一级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</w:p>
          <w:p w14:paraId="1BEA62E6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2C60DCC2">
            <w:pPr>
              <w:spacing w:before="62" w:line="205" w:lineRule="auto"/>
              <w:ind w:left="2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70B98B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22D9072">
            <w:pPr>
              <w:spacing w:line="284" w:lineRule="auto"/>
              <w:rPr>
                <w:rFonts w:ascii="Arial"/>
                <w:sz w:val="21"/>
              </w:rPr>
            </w:pPr>
          </w:p>
          <w:p w14:paraId="0441071B">
            <w:pPr>
              <w:spacing w:line="285" w:lineRule="auto"/>
              <w:rPr>
                <w:rFonts w:ascii="Arial"/>
                <w:sz w:val="21"/>
              </w:rPr>
            </w:pPr>
          </w:p>
          <w:p w14:paraId="5C8AE783">
            <w:pPr>
              <w:spacing w:line="285" w:lineRule="auto"/>
              <w:rPr>
                <w:rFonts w:ascii="Arial"/>
                <w:sz w:val="21"/>
              </w:rPr>
            </w:pPr>
          </w:p>
          <w:p w14:paraId="69101884">
            <w:pPr>
              <w:spacing w:line="285" w:lineRule="auto"/>
              <w:rPr>
                <w:rFonts w:ascii="Arial"/>
                <w:sz w:val="21"/>
              </w:rPr>
            </w:pPr>
          </w:p>
          <w:p w14:paraId="15DE6C9E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1980" w:type="dxa"/>
            <w:vAlign w:val="top"/>
          </w:tcPr>
          <w:p w14:paraId="781E5794">
            <w:pPr>
              <w:spacing w:before="87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工作准备</w:t>
            </w:r>
          </w:p>
        </w:tc>
        <w:tc>
          <w:tcPr>
            <w:tcW w:w="720" w:type="dxa"/>
            <w:vAlign w:val="top"/>
          </w:tcPr>
          <w:p w14:paraId="2B33D5B6">
            <w:pPr>
              <w:spacing w:before="115" w:line="193" w:lineRule="auto"/>
              <w:ind w:left="2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720" w:type="dxa"/>
            <w:vAlign w:val="top"/>
          </w:tcPr>
          <w:p w14:paraId="6A73EE76">
            <w:pPr>
              <w:spacing w:before="115" w:line="193" w:lineRule="auto"/>
              <w:ind w:left="2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720" w:type="dxa"/>
            <w:vAlign w:val="top"/>
          </w:tcPr>
          <w:p w14:paraId="4EA06A0D">
            <w:pPr>
              <w:spacing w:before="180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485FAD42">
            <w:pPr>
              <w:spacing w:before="180" w:line="82" w:lineRule="exact"/>
              <w:ind w:left="25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F5D8029">
            <w:pPr>
              <w:spacing w:before="180" w:line="82" w:lineRule="exact"/>
              <w:ind w:left="3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EC0E7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5421EE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CAA5E01">
            <w:pPr>
              <w:spacing w:before="89" w:line="185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生产操作</w:t>
            </w:r>
          </w:p>
        </w:tc>
        <w:tc>
          <w:tcPr>
            <w:tcW w:w="720" w:type="dxa"/>
            <w:vAlign w:val="top"/>
          </w:tcPr>
          <w:p w14:paraId="78C36951">
            <w:pPr>
              <w:spacing w:before="114" w:line="196" w:lineRule="auto"/>
              <w:ind w:left="2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720" w:type="dxa"/>
            <w:vAlign w:val="top"/>
          </w:tcPr>
          <w:p w14:paraId="08591AD9">
            <w:pPr>
              <w:spacing w:before="114" w:line="196" w:lineRule="auto"/>
              <w:ind w:left="27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720" w:type="dxa"/>
            <w:vAlign w:val="top"/>
          </w:tcPr>
          <w:p w14:paraId="0959B757">
            <w:pPr>
              <w:spacing w:before="114" w:line="196" w:lineRule="auto"/>
              <w:ind w:left="27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674" w:type="dxa"/>
            <w:vAlign w:val="top"/>
          </w:tcPr>
          <w:p w14:paraId="25075026">
            <w:pPr>
              <w:spacing w:before="116" w:line="194" w:lineRule="auto"/>
              <w:ind w:left="2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93155D1">
            <w:pPr>
              <w:spacing w:before="117" w:line="193" w:lineRule="auto"/>
              <w:ind w:left="3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46DD9E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4B9BBA2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79B0DF6">
            <w:pPr>
              <w:spacing w:before="90" w:line="185" w:lineRule="auto"/>
              <w:ind w:left="6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设备管理</w:t>
            </w:r>
          </w:p>
        </w:tc>
        <w:tc>
          <w:tcPr>
            <w:tcW w:w="720" w:type="dxa"/>
            <w:vAlign w:val="top"/>
          </w:tcPr>
          <w:p w14:paraId="5D92DF22">
            <w:pPr>
              <w:spacing w:before="118" w:line="193" w:lineRule="auto"/>
              <w:ind w:left="2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720" w:type="dxa"/>
            <w:vAlign w:val="top"/>
          </w:tcPr>
          <w:p w14:paraId="59424BEA">
            <w:pPr>
              <w:spacing w:before="118" w:line="193" w:lineRule="auto"/>
              <w:ind w:left="27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720" w:type="dxa"/>
            <w:vAlign w:val="top"/>
          </w:tcPr>
          <w:p w14:paraId="7CABEAB9">
            <w:pPr>
              <w:spacing w:before="115" w:line="196" w:lineRule="auto"/>
              <w:ind w:left="27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674" w:type="dxa"/>
            <w:vAlign w:val="top"/>
          </w:tcPr>
          <w:p w14:paraId="09A93839">
            <w:pPr>
              <w:spacing w:before="118" w:line="193" w:lineRule="auto"/>
              <w:ind w:left="2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CD0F265">
            <w:pPr>
              <w:spacing w:before="118" w:line="193" w:lineRule="auto"/>
              <w:ind w:left="3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6CB67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C29CD6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B8CFF19">
            <w:pPr>
              <w:spacing w:before="91" w:line="183" w:lineRule="auto"/>
              <w:ind w:left="35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异常判断与处理</w:t>
            </w:r>
          </w:p>
        </w:tc>
        <w:tc>
          <w:tcPr>
            <w:tcW w:w="720" w:type="dxa"/>
            <w:vAlign w:val="top"/>
          </w:tcPr>
          <w:p w14:paraId="3CFF0051">
            <w:pPr>
              <w:spacing w:before="184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24240FFA">
            <w:pPr>
              <w:spacing w:before="118" w:line="193" w:lineRule="auto"/>
              <w:ind w:left="2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720" w:type="dxa"/>
            <w:vAlign w:val="top"/>
          </w:tcPr>
          <w:p w14:paraId="42232554">
            <w:pPr>
              <w:spacing w:before="116" w:line="196" w:lineRule="auto"/>
              <w:ind w:left="27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674" w:type="dxa"/>
            <w:vAlign w:val="top"/>
          </w:tcPr>
          <w:p w14:paraId="306BB177">
            <w:pPr>
              <w:spacing w:before="116" w:line="196" w:lineRule="auto"/>
              <w:ind w:left="2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DA8206B">
            <w:pPr>
              <w:spacing w:before="116" w:line="196" w:lineRule="auto"/>
              <w:ind w:left="3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</w:tr>
      <w:tr w14:paraId="2022BF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C69DB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6E24DBC">
            <w:pPr>
              <w:spacing w:before="93" w:line="185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安全环保</w:t>
            </w:r>
          </w:p>
        </w:tc>
        <w:tc>
          <w:tcPr>
            <w:tcW w:w="720" w:type="dxa"/>
            <w:vAlign w:val="top"/>
          </w:tcPr>
          <w:p w14:paraId="066F7986">
            <w:pPr>
              <w:spacing w:before="118" w:line="196" w:lineRule="auto"/>
              <w:ind w:left="3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2172A4AE">
            <w:pPr>
              <w:spacing w:before="118" w:line="196" w:lineRule="auto"/>
              <w:ind w:left="3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04FCC264">
            <w:pPr>
              <w:spacing w:before="118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2D337464">
            <w:pPr>
              <w:spacing w:before="118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6C0B622">
            <w:pPr>
              <w:spacing w:before="118" w:line="196" w:lineRule="auto"/>
              <w:ind w:left="3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62CDB5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F446EA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7C81707">
            <w:pPr>
              <w:spacing w:before="94" w:line="183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720" w:type="dxa"/>
            <w:vAlign w:val="top"/>
          </w:tcPr>
          <w:p w14:paraId="14D54C70">
            <w:pPr>
              <w:spacing w:before="187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28365A32">
            <w:pPr>
              <w:spacing w:before="187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34ECC293">
            <w:pPr>
              <w:spacing w:before="187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4767E5ED">
            <w:pPr>
              <w:spacing w:before="121" w:line="193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0604978">
            <w:pPr>
              <w:spacing w:before="119" w:line="196" w:lineRule="auto"/>
              <w:ind w:left="3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1AB2FC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711666E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4DE31FC">
            <w:pPr>
              <w:spacing w:before="94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生产组织与核算</w:t>
            </w:r>
          </w:p>
        </w:tc>
        <w:tc>
          <w:tcPr>
            <w:tcW w:w="720" w:type="dxa"/>
            <w:vAlign w:val="top"/>
          </w:tcPr>
          <w:p w14:paraId="03F9B607">
            <w:pPr>
              <w:spacing w:before="188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05B0F6D1">
            <w:pPr>
              <w:spacing w:before="188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2608ED77">
            <w:pPr>
              <w:spacing w:before="188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3EF28F03">
            <w:pPr>
              <w:spacing w:before="120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B014AA4">
            <w:pPr>
              <w:spacing w:before="120" w:line="196" w:lineRule="auto"/>
              <w:ind w:left="3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2B6085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D6B1E2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158DE43">
            <w:pPr>
              <w:spacing w:before="97" w:line="182" w:lineRule="auto"/>
              <w:ind w:left="54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720" w:type="dxa"/>
            <w:vAlign w:val="top"/>
          </w:tcPr>
          <w:p w14:paraId="419F4173">
            <w:pPr>
              <w:spacing w:before="189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6009A9A5">
            <w:pPr>
              <w:spacing w:before="189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70266C00">
            <w:pPr>
              <w:spacing w:before="189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13CCF53B">
            <w:pPr>
              <w:spacing w:before="121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AEE9AA7">
            <w:pPr>
              <w:spacing w:before="123" w:line="193" w:lineRule="auto"/>
              <w:ind w:left="3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5F182B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9CA8735">
            <w:pPr>
              <w:spacing w:before="98" w:line="185" w:lineRule="auto"/>
              <w:ind w:left="10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4288544">
            <w:pPr>
              <w:spacing w:before="125" w:line="193" w:lineRule="auto"/>
              <w:ind w:left="24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D509E27">
            <w:pPr>
              <w:spacing w:before="125" w:line="193" w:lineRule="auto"/>
              <w:ind w:left="2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3B4F3421">
            <w:pPr>
              <w:spacing w:before="125" w:line="193" w:lineRule="auto"/>
              <w:ind w:left="24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45590285">
            <w:pPr>
              <w:spacing w:before="125" w:line="193" w:lineRule="auto"/>
              <w:ind w:left="22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0A0ADF8">
            <w:pPr>
              <w:spacing w:before="125" w:line="193" w:lineRule="auto"/>
              <w:ind w:left="32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658757A5">
      <w:pPr>
        <w:pStyle w:val="2"/>
      </w:pPr>
    </w:p>
    <w:sectPr>
      <w:headerReference r:id="rId71" w:type="default"/>
      <w:footerReference r:id="rId72" w:type="default"/>
      <w:pgSz w:w="8731" w:h="12245"/>
      <w:pgMar w:top="1072" w:right="1182" w:bottom="994" w:left="1296" w:header="801" w:footer="83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9D5D0C9-823E-4845-9D49-638363F59D3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997D15F-95DC-4402-AB08-F879D17BC0B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  <w:embedRegular r:id="rId3" w:fontKey="{95D04A8A-703E-4623-86B1-267DAC12E6D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45B97B3B-F8B4-4B37-ACA0-285F83FB8FF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5" w:fontKey="{68E2AE64-D2D5-4D72-B3BB-067F54E17D48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2E9FE">
    <w:pPr>
      <w:spacing w:line="175" w:lineRule="auto"/>
      <w:ind w:left="60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44DA7">
    <w:pPr>
      <w:spacing w:line="175" w:lineRule="auto"/>
      <w:ind w:left="12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377C3">
    <w:pPr>
      <w:spacing w:line="175" w:lineRule="auto"/>
      <w:ind w:left="6029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4743F">
    <w:pPr>
      <w:spacing w:line="176" w:lineRule="auto"/>
      <w:ind w:left="14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630D5">
    <w:pPr>
      <w:spacing w:line="178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6BA81">
    <w:pPr>
      <w:spacing w:line="175" w:lineRule="auto"/>
      <w:ind w:left="13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69232">
    <w:pPr>
      <w:spacing w:line="180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03EF5">
    <w:pPr>
      <w:spacing w:line="179" w:lineRule="auto"/>
      <w:ind w:left="14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48E39">
    <w:pPr>
      <w:spacing w:line="174" w:lineRule="auto"/>
      <w:ind w:left="602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03F56">
    <w:pPr>
      <w:pStyle w:val="2"/>
      <w:spacing w:line="180" w:lineRule="auto"/>
      <w:ind w:left="153"/>
      <w:rPr>
        <w:sz w:val="17"/>
        <w:szCs w:val="17"/>
      </w:rPr>
    </w:pPr>
    <w:r>
      <w:rPr>
        <w:sz w:val="17"/>
        <w:szCs w:val="17"/>
      </w:rPr>
      <w:t>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EC9FC">
    <w:pPr>
      <w:pStyle w:val="2"/>
      <w:spacing w:line="182" w:lineRule="auto"/>
      <w:ind w:left="6022"/>
      <w:rPr>
        <w:sz w:val="17"/>
        <w:szCs w:val="17"/>
      </w:rPr>
    </w:pPr>
    <w:r>
      <w:rPr>
        <w:sz w:val="17"/>
        <w:szCs w:val="17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FC846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4464E">
    <w:pPr>
      <w:spacing w:line="175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E1AAD">
    <w:pPr>
      <w:pStyle w:val="2"/>
      <w:spacing w:line="181" w:lineRule="auto"/>
      <w:ind w:left="118"/>
      <w:rPr>
        <w:sz w:val="17"/>
        <w:szCs w:val="17"/>
      </w:rPr>
    </w:pPr>
    <w:r>
      <w:rPr>
        <w:spacing w:val="-13"/>
        <w:sz w:val="17"/>
        <w:szCs w:val="17"/>
      </w:rPr>
      <w:t>12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63367">
    <w:pPr>
      <w:pStyle w:val="2"/>
      <w:spacing w:line="181" w:lineRule="auto"/>
      <w:ind w:left="5992"/>
      <w:rPr>
        <w:sz w:val="17"/>
        <w:szCs w:val="17"/>
      </w:rPr>
    </w:pPr>
    <w:r>
      <w:rPr>
        <w:spacing w:val="-13"/>
        <w:sz w:val="17"/>
        <w:szCs w:val="17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07A07">
    <w:pPr>
      <w:spacing w:line="175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94598">
    <w:pPr>
      <w:spacing w:line="180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8D70C">
    <w:pPr>
      <w:spacing w:line="179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7A28F">
    <w:pPr>
      <w:spacing w:line="176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35397">
    <w:pPr>
      <w:pStyle w:val="2"/>
      <w:spacing w:line="180" w:lineRule="auto"/>
      <w:ind w:left="118"/>
      <w:rPr>
        <w:sz w:val="17"/>
        <w:szCs w:val="17"/>
      </w:rPr>
    </w:pPr>
    <w:r>
      <w:rPr>
        <w:spacing w:val="-13"/>
        <w:sz w:val="17"/>
        <w:szCs w:val="17"/>
      </w:rPr>
      <w:t>18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41C70">
    <w:pPr>
      <w:pStyle w:val="2"/>
      <w:spacing w:line="182" w:lineRule="auto"/>
      <w:ind w:left="5992"/>
      <w:rPr>
        <w:sz w:val="17"/>
        <w:szCs w:val="17"/>
      </w:rPr>
    </w:pPr>
    <w:r>
      <w:rPr>
        <w:spacing w:val="-13"/>
        <w:sz w:val="17"/>
        <w:szCs w:val="17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CCB9B">
    <w:pPr>
      <w:pStyle w:val="2"/>
      <w:spacing w:line="181" w:lineRule="auto"/>
      <w:ind w:left="104"/>
      <w:rPr>
        <w:sz w:val="17"/>
        <w:szCs w:val="17"/>
      </w:rPr>
    </w:pPr>
    <w:r>
      <w:rPr>
        <w:spacing w:val="-6"/>
        <w:sz w:val="17"/>
        <w:szCs w:val="17"/>
      </w:rPr>
      <w:t>20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996B8">
    <w:pPr>
      <w:spacing w:line="176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21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2AC06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22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6CCE7">
    <w:pPr>
      <w:pStyle w:val="2"/>
      <w:spacing w:line="181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0314A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24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31817">
    <w:pPr>
      <w:pStyle w:val="2"/>
      <w:spacing w:line="183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7628B">
    <w:pPr>
      <w:spacing w:line="179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85C50">
    <w:pPr>
      <w:spacing w:line="177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27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7CB67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28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18A0B">
    <w:pPr>
      <w:pStyle w:val="2"/>
      <w:spacing w:line="182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29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E96BD">
    <w:pPr>
      <w:pStyle w:val="2"/>
      <w:spacing w:line="181" w:lineRule="auto"/>
      <w:ind w:left="106"/>
      <w:rPr>
        <w:sz w:val="17"/>
        <w:szCs w:val="17"/>
      </w:rPr>
    </w:pPr>
    <w:r>
      <w:rPr>
        <w:spacing w:val="-7"/>
        <w:sz w:val="17"/>
        <w:szCs w:val="17"/>
      </w:rPr>
      <w:t>30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3032B">
    <w:pPr>
      <w:pStyle w:val="2"/>
      <w:spacing w:line="181" w:lineRule="auto"/>
      <w:ind w:left="5980"/>
      <w:rPr>
        <w:sz w:val="17"/>
        <w:szCs w:val="17"/>
      </w:rPr>
    </w:pPr>
    <w:r>
      <w:rPr>
        <w:spacing w:val="-7"/>
        <w:sz w:val="17"/>
        <w:szCs w:val="17"/>
      </w:rPr>
      <w:t>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69015">
    <w:pPr>
      <w:spacing w:line="494" w:lineRule="exact"/>
      <w:ind w:firstLine="4675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1EE6D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8CC49">
    <w:pPr>
      <w:spacing w:before="54" w:line="210" w:lineRule="auto"/>
      <w:ind w:left="4310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0B5F8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17CB">
    <w:pPr>
      <w:spacing w:before="54" w:line="210" w:lineRule="auto"/>
      <w:ind w:left="431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3D396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79A9D">
    <w:pPr>
      <w:spacing w:before="54" w:line="210" w:lineRule="auto"/>
      <w:ind w:right="4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6F750">
    <w:pPr>
      <w:spacing w:before="54" w:line="210" w:lineRule="auto"/>
      <w:ind w:left="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315ED">
    <w:pPr>
      <w:spacing w:before="54" w:line="210" w:lineRule="auto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711BB">
    <w:pPr>
      <w:spacing w:before="54" w:line="210" w:lineRule="auto"/>
      <w:ind w:left="5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D0E6">
    <w:pPr>
      <w:pStyle w:val="2"/>
      <w:spacing w:before="54" w:line="210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</w:t>
    </w:r>
    <w:r>
      <w:rPr>
        <w:rFonts w:ascii="黑体" w:hAnsi="黑体" w:eastAsia="黑体" w:cs="黑体"/>
        <w:spacing w:val="-42"/>
        <w:sz w:val="17"/>
        <w:szCs w:val="17"/>
      </w:rPr>
      <w:t xml:space="preserve"> </w:t>
    </w:r>
    <w:r>
      <w:rPr>
        <w:spacing w:val="15"/>
        <w:sz w:val="17"/>
        <w:szCs w:val="17"/>
      </w:rPr>
      <w:t>:</w:t>
    </w:r>
    <w:r>
      <w:rPr>
        <w:spacing w:val="44"/>
        <w:sz w:val="17"/>
        <w:szCs w:val="17"/>
      </w:rPr>
      <w:t xml:space="preserve"> </w:t>
    </w:r>
    <w:r>
      <w:rPr>
        <w:spacing w:val="15"/>
        <w:sz w:val="17"/>
        <w:szCs w:val="17"/>
      </w:rPr>
      <w:t>6-15-07-02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E09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6-15-07-02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CA46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6" Type="http://schemas.openxmlformats.org/officeDocument/2006/relationships/fontTable" Target="fontTable.xml"/><Relationship Id="rId75" Type="http://schemas.openxmlformats.org/officeDocument/2006/relationships/customXml" Target="../customXml/item2.xml"/><Relationship Id="rId74" Type="http://schemas.openxmlformats.org/officeDocument/2006/relationships/customXml" Target="../customXml/item1.xml"/><Relationship Id="rId73" Type="http://schemas.openxmlformats.org/officeDocument/2006/relationships/theme" Target="theme/theme1.xml"/><Relationship Id="rId72" Type="http://schemas.openxmlformats.org/officeDocument/2006/relationships/footer" Target="footer33.xml"/><Relationship Id="rId71" Type="http://schemas.openxmlformats.org/officeDocument/2006/relationships/header" Target="header35.xml"/><Relationship Id="rId70" Type="http://schemas.openxmlformats.org/officeDocument/2006/relationships/footer" Target="footer32.xml"/><Relationship Id="rId7" Type="http://schemas.openxmlformats.org/officeDocument/2006/relationships/header" Target="header3.xml"/><Relationship Id="rId69" Type="http://schemas.openxmlformats.org/officeDocument/2006/relationships/header" Target="header34.xml"/><Relationship Id="rId68" Type="http://schemas.openxmlformats.org/officeDocument/2006/relationships/footer" Target="footer31.xml"/><Relationship Id="rId67" Type="http://schemas.openxmlformats.org/officeDocument/2006/relationships/header" Target="header33.xml"/><Relationship Id="rId66" Type="http://schemas.openxmlformats.org/officeDocument/2006/relationships/footer" Target="footer30.xml"/><Relationship Id="rId65" Type="http://schemas.openxmlformats.org/officeDocument/2006/relationships/header" Target="header32.xml"/><Relationship Id="rId64" Type="http://schemas.openxmlformats.org/officeDocument/2006/relationships/footer" Target="footer29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header" Target="header2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contractReview xmlns="http://schemas.wps.cn/vas-ai-hub/contract-review">
  <reviewItems>
    <reviewItem>
      <errorID>2cc2e657-383b-4592-a523-f57bc6dbc25c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348E7685</paraID>
      <start>9</start>
      <end>10</end>
      <status>modified</status>
      <modifiedWord>）</modifiedWord>
      <trackRevisions>false</trackRevisions>
    </reviewItem>
    <reviewItem>
      <errorID>6f17c6df-9665-43c7-a130-469a4dec59e1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62F20B4C</paraID>
      <start>0</start>
      <end>1</end>
      <status>modified</status>
      <modifiedWord>（</modifiedWord>
      <trackRevisions>false</trackRevisions>
    </reviewItem>
    <reviewItem>
      <errorID>a11e8137-c976-4f6c-85a7-27d0d51f0d87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62F20B4C</paraID>
      <start>29</start>
      <end>30</end>
      <status>modified</status>
      <modifiedWord>）</modifiedWord>
      <trackRevisions>false</trackRevisions>
    </reviewItem>
    <reviewItem>
      <errorID>713f8627-0df5-488c-aeaa-f12598b48fe2</errorID>
      <errorWord>29 千</errorWord>
      <group>L1_Knowledge</group>
      <groupName>知识性问题</groupName>
      <ability>L2_Knowledge</ability>
      <abilityName>其他知识</abilityName>
      <candidateList>
        <item>29000</item>
      </candidateList>
      <explain>根据GB/T 15835-2011规定，只有“万”、“亿可以与阿拉伯数字混用，例如：“4万”、“4亿”、“4万亿”等。其他情况应统一使用阿拉伯数字。</explain>
      <paraID>299631DC</paraID>
      <start>39</start>
      <end>44</end>
      <status>modified</status>
      <modifiedWord>29000</modifiedWord>
      <trackRevisions>false</trackRevisions>
    </reviewItem>
    <reviewItem>
      <errorID>4f6ea081-09c5-4165-8b91-57dccb31c231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48CE6D8</paraID>
      <start>5</start>
      <end>6</end>
      <status>modified</status>
      <modifiedWord>：</modifiedWord>
      <trackRevisions>false</trackRevisions>
    </reviewItem>
    <reviewItem>
      <errorID>34015ef1-a73e-4b44-9d6d-a7ab0a5bcf5b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2E0554DB</paraID>
      <start>45</start>
      <end>55</end>
      <status>modified</status>
      <modifiedWord>中华人民共和国劳动法</modifiedWord>
      <trackRevisions>false</trackRevisions>
    </reviewItem>
    <reviewItem>
      <errorID>59d941d4-7375-42ca-9a97-6baa7e387e15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2E0554DB</paraID>
      <start>56</start>
      <end>57</end>
      <status>modified</status>
      <modifiedWord>，</modifiedWord>
      <trackRevisions>false</trackRevisions>
    </reviewItem>
    <reviewItem>
      <errorID>13932197-bf0d-4f21-b940-0f9ddd6ca361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2E0554DB</paraID>
      <start>146</start>
      <end>147</end>
      <status>modified</status>
      <modifiedWord>）</modifiedWord>
      <trackRevisions>false</trackRevisions>
    </reviewItem>
    <reviewItem>
      <errorID>8663b7c2-0f2f-4e3f-b6e1-e7b54e2119f4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2E0554DB</paraID>
      <start>159</start>
      <end>160</end>
      <status>modified</status>
      <modifiedWord>）</modifiedWord>
      <trackRevisions>false</trackRevisions>
    </reviewItem>
    <reviewItem>
      <errorID>5116f8f8-8b9c-4b0b-99f0-3200076c6bea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70117D4C</paraID>
      <start>31</start>
      <end>32</end>
      <status>modified</status>
      <modifiedWord>，</modifiedWord>
      <trackRevisions>false</trackRevisions>
    </reviewItem>
    <reviewItem>
      <errorID>f2b976a7-e400-4ea0-ab6c-a86a0d0bbad9</errorID>
      <errorWord>化</errorWord>
      <group>L1_Word</group>
      <groupName>字词问题</groupName>
      <ability>L2_Typo</ability>
      <abilityName>字词错误</abilityName>
      <candidateList>
        <item>化了</item>
      </candidateList>
      <explain/>
      <paraID>6C4C2BF1</paraID>
      <start>46</start>
      <end>48</end>
      <status>modified</status>
      <modifiedWord>化了</modifiedWord>
      <trackRevisions>false</trackRevisions>
    </reviewItem>
    <reviewItem>
      <errorID>ff99b3a4-9aed-43e7-aaf3-daa88a6f6547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7CD01620</paraID>
      <start>52</start>
      <end>53</end>
      <status>modified</status>
      <modifiedWord>（</modifiedWord>
      <trackRevisions>false</trackRevisions>
    </reviewItem>
    <reviewItem>
      <errorID>19622106-9b09-4d2d-b05f-1139d0630ba8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7CD01620</paraID>
      <start>60</start>
      <end>61</end>
      <status>modified</status>
      <modifiedWord>）</modifiedWord>
      <trackRevisions>false</trackRevisions>
    </reviewItem>
    <reviewItem>
      <errorID>76ab769d-7ca4-4de6-8dd2-67bdcc0dd998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7CD01620</paraID>
      <start>81</start>
      <end>82</end>
      <status>modified</status>
      <modifiedWord>（</modifiedWord>
      <trackRevisions>false</trackRevisions>
    </reviewItem>
    <reviewItem>
      <errorID>407a2afa-a233-4ec4-aa16-8e5d0863fd98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7CD01620</paraID>
      <start>98</start>
      <end>99</end>
      <status>modified</status>
      <modifiedWord>）</modifiedWord>
      <trackRevisions>false</trackRevisions>
    </reviewItem>
    <reviewItem>
      <errorID>f57e87e4-cc09-4889-a4a0-8857e05c99cf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6B5D4242</paraID>
      <start>8</start>
      <end>9</end>
      <status>modified</status>
      <modifiedWord>）</modifiedWord>
      <trackRevisions>false</trackRevisions>
    </reviewItem>
    <reviewItem>
      <errorID>9637e865-1982-41cd-aab7-9c9cd4b90fb8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157E7F2B</paraID>
      <start>6</start>
      <end>7</end>
      <status>modified</status>
      <modifiedWord>（</modifiedWord>
      <trackRevisions>false</trackRevisions>
    </reviewItem>
    <reviewItem>
      <errorID>7b850af6-4f9a-473d-89d4-f8c27e8c3001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157E7F2B</paraID>
      <start>14</start>
      <end>15</end>
      <status>modified</status>
      <modifiedWord>）</modifiedWord>
      <trackRevisions>false</trackRevisions>
    </reviewItem>
    <reviewItem>
      <errorID>c673a3c9-0476-48d4-8df4-5aff9e2f796d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68B77BE7</paraID>
      <start>0</start>
      <end>3</end>
      <status>modified</status>
      <modifiedWord>（1）</modifiedWord>
      <trackRevisions>false</trackRevisions>
    </reviewItem>
    <reviewItem>
      <errorID>5f59dd0a-340c-4c4f-918b-d1069fa85cf7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68B77BE7</paraID>
      <start>54</start>
      <end>55</end>
      <status>modified</status>
      <modifiedWord>（</modifiedWord>
      <trackRevisions>false</trackRevisions>
    </reviewItem>
    <reviewItem>
      <errorID>94501fe6-d07d-4956-b2c9-37a8361a99eb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68B77BE7</paraID>
      <start>56</start>
      <end>57</end>
      <status>modified</status>
      <modifiedWord>）</modifiedWord>
      <trackRevisions>false</trackRevisions>
    </reviewItem>
    <reviewItem>
      <errorID>290309c2-a033-45a3-8eb5-8612cf6c11ae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2F31E1B6</paraID>
      <start>0</start>
      <end>3</end>
      <status>modified</status>
      <modifiedWord>（2）</modifiedWord>
      <trackRevisions>false</trackRevisions>
    </reviewItem>
    <reviewItem>
      <errorID>25d05a96-757b-4b1e-af07-76bc26ca3d78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73F2244A</paraID>
      <start>0</start>
      <end>3</end>
      <status>modified</status>
      <modifiedWord>（1）</modifiedWord>
      <trackRevisions>false</trackRevisions>
    </reviewItem>
    <reviewItem>
      <errorID>ce07bc88-6653-4981-aaf9-5169afbd6393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73F2244A</paraID>
      <start>28</start>
      <end>29</end>
      <status>modified</status>
      <modifiedWord>（</modifiedWord>
      <trackRevisions>false</trackRevisions>
    </reviewItem>
    <reviewItem>
      <errorID>a5fc57b3-8973-4158-bcc4-ebacafc3f012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73F2244A</paraID>
      <start>35</start>
      <end>36</end>
      <status>modified</status>
      <modifiedWord>）</modifiedWord>
      <trackRevisions>false</trackRevisions>
    </reviewItem>
    <reviewItem>
      <errorID>0ddc2f85-4ba5-481f-9f2a-2373a585eab7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73F2244A</paraID>
      <start>61</start>
      <end>62</end>
      <status>modified</status>
      <modifiedWord>（</modifiedWord>
      <trackRevisions>false</trackRevisions>
    </reviewItem>
    <reviewItem>
      <errorID>de16273f-324d-43cd-ba3e-d84c194a5ac5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73F2244A</paraID>
      <start>63</start>
      <end>64</end>
      <status>modified</status>
      <modifiedWord>）</modifiedWord>
      <trackRevisions>false</trackRevisions>
    </reviewItem>
    <reviewItem>
      <errorID>1187e0e8-c426-479f-a223-88211880c99d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34AFE3D3</paraID>
      <start>0</start>
      <end>3</end>
      <status>modified</status>
      <modifiedWord>（2）</modifiedWord>
      <trackRevisions>false</trackRevisions>
    </reviewItem>
    <reviewItem>
      <errorID>7399e997-92e1-4b97-9ebd-53bafe132afa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34AFE3D3</paraID>
      <start>24</start>
      <end>25</end>
      <status>modified</status>
      <modifiedWord>（</modifiedWord>
      <trackRevisions>false</trackRevisions>
    </reviewItem>
    <reviewItem>
      <errorID>419f736f-3431-487e-ad06-0ff4aa383ecf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34AFE3D3</paraID>
      <start>26</start>
      <end>27</end>
      <status>modified</status>
      <modifiedWord>）</modifiedWord>
      <trackRevisions>false</trackRevisions>
    </reviewItem>
    <reviewItem>
      <errorID>c08a1ec6-4f04-407a-a15b-ba7821f22c92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4051F574</paraID>
      <start>0</start>
      <end>3</end>
      <status>modified</status>
      <modifiedWord>（3）</modifiedWord>
      <trackRevisions>false</trackRevisions>
    </reviewItem>
    <reviewItem>
      <errorID>e79938fe-4420-4c24-8003-e745930c0bc7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4051F574</paraID>
      <start>55</start>
      <end>56</end>
      <status>modified</status>
      <modifiedWord>（</modifiedWord>
      <trackRevisions>false</trackRevisions>
    </reviewItem>
    <reviewItem>
      <errorID>d116f8fd-5e3d-427c-a18a-5dadc56dfe27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4470B4D5</paraID>
      <start>12</start>
      <end>13</end>
      <status>modified</status>
      <modifiedWord>）</modifiedWord>
      <trackRevisions>false</trackRevisions>
    </reviewItem>
    <reviewItem>
      <errorID>0f4ace89-1915-4d24-b9f8-5acbe61aee85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4470B4D5</paraID>
      <start>60</start>
      <end>61</end>
      <status>modified</status>
      <modifiedWord>（</modifiedWord>
      <trackRevisions>false</trackRevisions>
    </reviewItem>
    <reviewItem>
      <errorID>849b6314-9d5b-46d9-bd0d-f2580b63b1ef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4470B4D5</paraID>
      <start>78</start>
      <end>79</end>
      <status>modified</status>
      <modifiedWord>）</modifiedWord>
      <trackRevisions>false</trackRevisions>
    </reviewItem>
    <reviewItem>
      <errorID>9aa22aaa-1311-46be-8a3e-fb9554add184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5DEE8E72</paraID>
      <start>0</start>
      <end>3</end>
      <status>modified</status>
      <modifiedWord>（1）</modifiedWord>
      <trackRevisions>false</trackRevisions>
    </reviewItem>
    <reviewItem>
      <errorID>d87bbed9-3a9d-43c8-ad02-74af4c99f3ba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5DEE8E72</paraID>
      <start>28</start>
      <end>29</end>
      <status>modified</status>
      <modifiedWord>（</modifiedWord>
      <trackRevisions>false</trackRevisions>
    </reviewItem>
    <reviewItem>
      <errorID>d1a350b0-0ca9-4863-8467-6c8ce14f14eb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5DEE8E72</paraID>
      <start>35</start>
      <end>36</end>
      <status>modified</status>
      <modifiedWord>）</modifiedWord>
      <trackRevisions>false</trackRevisions>
    </reviewItem>
    <reviewItem>
      <errorID>73b04e2b-4a06-4c82-b408-8af151a613ae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5DEE8E72</paraID>
      <start>61</start>
      <end>62</end>
      <status>modified</status>
      <modifiedWord>（</modifiedWord>
      <trackRevisions>false</trackRevisions>
    </reviewItem>
    <reviewItem>
      <errorID>09e1dca3-7f6f-482d-bc1a-d45642cf646e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5DEE8E72</paraID>
      <start>63</start>
      <end>64</end>
      <status>modified</status>
      <modifiedWord>）</modifiedWord>
      <trackRevisions>false</trackRevisions>
    </reviewItem>
    <reviewItem>
      <errorID>c03f0dda-7472-439d-84bc-19560bd1c243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10052CA6</paraID>
      <start>0</start>
      <end>3</end>
      <status>modified</status>
      <modifiedWord>（2）</modifiedWord>
      <trackRevisions>false</trackRevisions>
    </reviewItem>
    <reviewItem>
      <errorID>0311387f-b4a6-4826-8fe3-c8ec0f2c0cc4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10052CA6</paraID>
      <start>28</start>
      <end>29</end>
      <status>modified</status>
      <modifiedWord>（</modifiedWord>
      <trackRevisions>false</trackRevisions>
    </reviewItem>
    <reviewItem>
      <errorID>5c4ee605-5d27-4bb2-8042-aa337a0d01bb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10052CA6</paraID>
      <start>35</start>
      <end>36</end>
      <status>modified</status>
      <modifiedWord>）</modifiedWord>
      <trackRevisions>false</trackRevisions>
    </reviewItem>
    <reviewItem>
      <errorID>a94662d7-1144-4ae3-bba1-510622e2bc23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10052CA6</paraID>
      <start>60</start>
      <end>61</end>
      <status>modified</status>
      <modifiedWord>（</modifiedWord>
      <trackRevisions>false</trackRevisions>
    </reviewItem>
    <reviewItem>
      <errorID>7d0fe0e4-d528-4a49-80ca-fe03a14eb15f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10052CA6</paraID>
      <start>78</start>
      <end>79</end>
      <status>modified</status>
      <modifiedWord>）</modifiedWord>
      <trackRevisions>false</trackRevisions>
    </reviewItem>
    <reviewItem>
      <errorID>3c160a44-cdb7-42be-89c1-b20a1d2965ca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10052CA6</paraID>
      <start>107</start>
      <end>108</end>
      <status>modified</status>
      <modifiedWord>（</modifiedWord>
      <trackRevisions>false</trackRevisions>
    </reviewItem>
    <reviewItem>
      <errorID>89efd5c3-a106-49a0-8567-775341414f4f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10052CA6</paraID>
      <start>114</start>
      <end>115</end>
      <status>modified</status>
      <modifiedWord>）</modifiedWord>
      <trackRevisions>false</trackRevisions>
    </reviewItem>
    <reviewItem>
      <errorID>532c617a-ff33-4dd9-8e78-a24746dde0cb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10052CA6</paraID>
      <start>159</start>
      <end>160</end>
      <status>modified</status>
      <modifiedWord>（</modifiedWord>
      <trackRevisions>false</trackRevisions>
    </reviewItem>
    <reviewItem>
      <errorID>9d066a09-c979-42ca-b165-14d553309d50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10052CA6</paraID>
      <start>177</start>
      <end>178</end>
      <status>modified</status>
      <modifiedWord>）</modifiedWord>
      <trackRevisions>false</trackRevisions>
    </reviewItem>
    <reviewItem>
      <errorID>01418333-4aad-44e4-89b3-98788ee61b6b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735C82A1</paraID>
      <start>0</start>
      <end>3</end>
      <status>modified</status>
      <modifiedWord>（3）</modifiedWord>
      <trackRevisions>false</trackRevisions>
    </reviewItem>
    <reviewItem>
      <errorID>7faaa387-9e1d-4b0d-a7e5-e1ddc6c5eb01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735C82A1</paraID>
      <start>51</start>
      <end>52</end>
      <status>modified</status>
      <modifiedWord>（</modifiedWord>
      <trackRevisions>false</trackRevisions>
    </reviewItem>
    <reviewItem>
      <errorID>22fe2fde-d0ca-408f-9e78-3a906090fd89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735C82A1</paraID>
      <start>58</start>
      <end>59</end>
      <status>modified</status>
      <modifiedWord>）</modifiedWord>
      <trackRevisions>false</trackRevisions>
    </reviewItem>
    <reviewItem>
      <errorID>51fe2798-2326-4dc7-815a-e2d5bd92cd35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735C82A1</paraID>
      <start>84</start>
      <end>85</end>
      <status>modified</status>
      <modifiedWord>（</modifiedWord>
      <trackRevisions>false</trackRevisions>
    </reviewItem>
    <reviewItem>
      <errorID>e4a1f434-b342-4177-9f69-7d68d1de3c29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735C82A1</paraID>
      <start>86</start>
      <end>87</end>
      <status>modified</status>
      <modifiedWord>）</modifiedWord>
      <trackRevisions>false</trackRevisions>
    </reviewItem>
    <reviewItem>
      <errorID>e7f1e5f5-2ce6-4c6c-b699-051f082f6d4c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2F96887A</paraID>
      <start>0</start>
      <end>3</end>
      <status>modified</status>
      <modifiedWord>（1）</modifiedWord>
      <trackRevisions>false</trackRevisions>
    </reviewItem>
    <reviewItem>
      <errorID>28afe5d8-7061-4cb7-800a-57d5ea451a0b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2F96887A</paraID>
      <start>28</start>
      <end>29</end>
      <status>modified</status>
      <modifiedWord>（</modifiedWord>
      <trackRevisions>false</trackRevisions>
    </reviewItem>
    <reviewItem>
      <errorID>1d928bf3-5f95-4d0f-b7e0-00f8e9809125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2F96887A</paraID>
      <start>35</start>
      <end>36</end>
      <status>modified</status>
      <modifiedWord>）</modifiedWord>
      <trackRevisions>false</trackRevisions>
    </reviewItem>
    <reviewItem>
      <errorID>0efba064-1870-4e8b-b43d-8c3369000348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2F96887A</paraID>
      <start>61</start>
      <end>62</end>
      <status>modified</status>
      <modifiedWord>（</modifiedWord>
      <trackRevisions>false</trackRevisions>
    </reviewItem>
    <reviewItem>
      <errorID>4b382d0a-2ee7-4e85-8850-0a374f573f15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2F96887A</paraID>
      <start>63</start>
      <end>64</end>
      <status>modified</status>
      <modifiedWord>）</modifiedWord>
      <trackRevisions>false</trackRevisions>
    </reviewItem>
    <reviewItem>
      <errorID>ced5c262-c057-4745-b0cd-a3ce31c3b255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4D129282</paraID>
      <start>0</start>
      <end>3</end>
      <status>modified</status>
      <modifiedWord>（2）</modifiedWord>
      <trackRevisions>false</trackRevisions>
    </reviewItem>
    <reviewItem>
      <errorID>82648e69-6675-463f-9175-e96855a212e7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4D129282</paraID>
      <start>28</start>
      <end>29</end>
      <status>modified</status>
      <modifiedWord>（</modifiedWord>
      <trackRevisions>false</trackRevisions>
    </reviewItem>
    <reviewItem>
      <errorID>cf9bd74f-456c-428b-a1a7-45a8d9b34b71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4D129282</paraID>
      <start>35</start>
      <end>36</end>
      <status>modified</status>
      <modifiedWord>）</modifiedWord>
      <trackRevisions>false</trackRevisions>
    </reviewItem>
    <reviewItem>
      <errorID>2529f7b1-664f-45fa-af6a-09209d0dab21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4D129282</paraID>
      <start>76</start>
      <end>77</end>
      <status>modified</status>
      <modifiedWord>（</modifiedWord>
      <trackRevisions>false</trackRevisions>
    </reviewItem>
    <reviewItem>
      <errorID>cf179ce2-61b4-4857-aad5-13fee32ac4fe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4D129282</paraID>
      <start>78</start>
      <end>79</end>
      <status>modified</status>
      <modifiedWord>）</modifiedWord>
      <trackRevisions>false</trackRevisions>
    </reviewItem>
    <reviewItem>
      <errorID>3908eed2-e17c-4b06-93cc-2606934bb9f9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4D129282</paraID>
      <start>133</start>
      <end>134</end>
      <status>modified</status>
      <modifiedWord>（</modifiedWord>
      <trackRevisions>false</trackRevisions>
    </reviewItem>
    <reviewItem>
      <errorID>1d344f92-62ed-4584-a0ea-878cdef6c11d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4D129282</paraID>
      <start>135</start>
      <end>136</end>
      <status>modified</status>
      <modifiedWord>）</modifiedWord>
      <trackRevisions>false</trackRevisions>
    </reviewItem>
    <reviewItem>
      <errorID>a4e3222c-066e-4e8e-807c-1ad8477d240e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2B25CB30</paraID>
      <start>23</start>
      <end>24</end>
      <status>modified</status>
      <modifiedWord>（</modifiedWord>
      <trackRevisions>false</trackRevisions>
    </reviewItem>
    <reviewItem>
      <errorID>9adbdcd7-eb8b-426a-8dbf-c0f5a0e46a25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2B25CB30</paraID>
      <start>30</start>
      <end>31</end>
      <status>modified</status>
      <modifiedWord>）</modifiedWord>
      <trackRevisions>false</trackRevisions>
    </reviewItem>
    <reviewItem>
      <errorID>63fc6a0e-2241-412f-a241-b55dd5cf8b26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2B25CB30</paraID>
      <start>56</start>
      <end>57</end>
      <status>modified</status>
      <modifiedWord>（</modifiedWord>
      <trackRevisions>false</trackRevisions>
    </reviewItem>
    <reviewItem>
      <errorID>832505b6-bc8d-4333-8ee5-a1a4a9d74d39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2B25CB30</paraID>
      <start>58</start>
      <end>59</end>
      <status>modified</status>
      <modifiedWord>）</modifiedWord>
      <trackRevisions>false</trackRevisions>
    </reviewItem>
    <reviewItem>
      <errorID>63fb96dd-5075-4f79-bfb3-9d59a25a1fe3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CC068BA</paraID>
      <start>36</start>
      <end>37</end>
      <status>modified</status>
      <modifiedWord>（</modifiedWord>
      <trackRevisions>false</trackRevisions>
    </reviewItem>
    <reviewItem>
      <errorID>2f2b86b6-d56a-409d-80dc-d282bfc436e1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CC068BA</paraID>
      <start>38</start>
      <end>39</end>
      <status>modified</status>
      <modifiedWord>）</modifiedWord>
      <trackRevisions>false</trackRevisions>
    </reviewItem>
    <reviewItem>
      <errorID>5c7aa6dc-a042-4aa5-9be4-b45514514ea7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4B25165D</paraID>
      <start>86</start>
      <end>87</end>
      <status>modified</status>
      <modifiedWord>（</modifiedWord>
      <trackRevisions>false</trackRevisions>
    </reviewItem>
    <reviewItem>
      <errorID>9a5e47b2-714d-4710-a9ba-2fcaf0561392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4B25165D</paraID>
      <start>88</start>
      <end>89</end>
      <status>modified</status>
      <modifiedWord>）</modifiedWord>
      <trackRevisions>false</trackRevisions>
    </reviewItem>
    <reviewItem>
      <errorID>a5869803-ab82-4328-9d8a-ae7124d68327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4B25165D</paraID>
      <start>108</start>
      <end>109</end>
      <status>modified</status>
      <modifiedWord>（</modifiedWord>
      <trackRevisions>false</trackRevisions>
    </reviewItem>
    <reviewItem>
      <errorID>ffeb0302-08c1-40e7-a01f-2a3743fb6239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4B25165D</paraID>
      <start>110</start>
      <end>111</end>
      <status>modified</status>
      <modifiedWord>）</modifiedWord>
      <trackRevisions>false</trackRevisions>
    </reviewItem>
    <reviewItem>
      <errorID>d84bc14f-bacb-478a-ac15-efa8fb6dca8f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201EE627</paraID>
      <start>0</start>
      <end>3</end>
      <status>modified</status>
      <modifiedWord>（1）</modifiedWord>
      <trackRevisions>false</trackRevisions>
    </reviewItem>
    <reviewItem>
      <errorID>edb6f819-52c4-489e-94f8-11715c2c9e74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1A5DE9F5</paraID>
      <start>0</start>
      <end>3</end>
      <status>modified</status>
      <modifiedWord>（2）</modifiedWord>
      <trackRevisions>false</trackRevisions>
    </reviewItem>
    <reviewItem>
      <errorID>9115bd7a-002b-4074-86a1-38640b6a90a4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2FE4541A</paraID>
      <start>0</start>
      <end>3</end>
      <status>modified</status>
      <modifiedWord>（3）</modifiedWord>
      <trackRevisions>false</trackRevisions>
    </reviewItem>
    <reviewItem>
      <errorID>293f8fe7-ef08-403a-9fe8-bbdc4927723f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8C353B9</paraID>
      <start>0</start>
      <end>3</end>
      <status>modified</status>
      <modifiedWord>（4）</modifiedWord>
      <trackRevisions>false</trackRevisions>
    </reviewItem>
    <reviewItem>
      <errorID>4536b2dc-cecc-4e8e-8109-ba9b37b7f5f0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34454DFD</paraID>
      <start>0</start>
      <end>3</end>
      <status>modified</status>
      <modifiedWord>（5）</modifiedWord>
      <trackRevisions>false</trackRevisions>
    </reviewItem>
    <reviewItem>
      <errorID>260dbc01-b3d8-4841-9504-b4221cb0271f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4F302C10</paraID>
      <start>0</start>
      <end>3</end>
      <status>modified</status>
      <modifiedWord>（6）</modifiedWord>
      <trackRevisions>false</trackRevisions>
    </reviewItem>
    <reviewItem>
      <errorID>c0ff285f-aedd-4c56-9eca-eb09f689555a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461CB667</paraID>
      <start>0</start>
      <end>3</end>
      <status>modified</status>
      <modifiedWord>（7）</modifiedWord>
      <trackRevisions>false</trackRevisions>
    </reviewItem>
    <reviewItem>
      <errorID>333b6efa-0f8e-44c4-a994-65a5f7d02268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1AEABF13</paraID>
      <start>0</start>
      <end>3</end>
      <status>modified</status>
      <modifiedWord>（8）</modifiedWord>
      <trackRevisions>false</trackRevisions>
    </reviewItem>
    <reviewItem>
      <errorID>74dd4544-a5f1-4961-a9f0-32571be37068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3F54B4D3</paraID>
      <start>0</start>
      <end>3</end>
      <status>modified</status>
      <modifiedWord>（1）</modifiedWord>
      <trackRevisions>false</trackRevisions>
    </reviewItem>
    <reviewItem>
      <errorID>00cb1713-90c4-440b-923d-b5dc82cd7706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426A7C93</paraID>
      <start>0</start>
      <end>3</end>
      <status>modified</status>
      <modifiedWord>（2）</modifiedWord>
      <trackRevisions>false</trackRevisions>
    </reviewItem>
    <reviewItem>
      <errorID>ba161ae8-7241-4e72-a7f2-0f78e1c6860c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52E5FFA5</paraID>
      <start>0</start>
      <end>3</end>
      <status>modified</status>
      <modifiedWord>（3）</modifiedWord>
      <trackRevisions>false</trackRevisions>
    </reviewItem>
    <reviewItem>
      <errorID>a74ce982-7c20-4f7d-8d81-fde39ac01b14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372A4E87</paraID>
      <start>0</start>
      <end>3</end>
      <status>modified</status>
      <modifiedWord>（4）</modifiedWord>
      <trackRevisions>false</trackRevisions>
    </reviewItem>
    <reviewItem>
      <errorID>5f110ca4-5320-40b3-9661-d3ca363017ac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456DB880</paraID>
      <start>0</start>
      <end>3</end>
      <status>modified</status>
      <modifiedWord>（5）</modifiedWord>
      <trackRevisions>false</trackRevisions>
    </reviewItem>
    <reviewItem>
      <errorID>b102b708-01b7-4d4b-9180-609b33ce3f3f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17900CAD</paraID>
      <start>0</start>
      <end>3</end>
      <status>modified</status>
      <modifiedWord>（6）</modifiedWord>
      <trackRevisions>false</trackRevisions>
    </reviewItem>
    <reviewItem>
      <errorID>efa300d3-be18-436b-bc40-676a25b44165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7EFE35A5</paraID>
      <start>0</start>
      <end>3</end>
      <status>modified</status>
      <modifiedWord>（1）</modifiedWord>
      <trackRevisions>false</trackRevisions>
    </reviewItem>
    <reviewItem>
      <errorID>23744988-7508-4bca-beea-9b19dd677ced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6FAB76DF</paraID>
      <start>0</start>
      <end>3</end>
      <status>modified</status>
      <modifiedWord>（2）</modifiedWord>
      <trackRevisions>false</trackRevisions>
    </reviewItem>
    <reviewItem>
      <errorID>837cb6c4-ab69-48f5-93c1-5d73c9f96e3b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280387F5</paraID>
      <start>0</start>
      <end>3</end>
      <status>modified</status>
      <modifiedWord>（3）</modifiedWord>
      <trackRevisions>false</trackRevisions>
    </reviewItem>
    <reviewItem>
      <errorID>aa1b50e4-973e-43f3-91ab-6be57ca0c628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51E3ABF4</paraID>
      <start>0</start>
      <end>3</end>
      <status>modified</status>
      <modifiedWord>（1）</modifiedWord>
      <trackRevisions>false</trackRevisions>
    </reviewItem>
    <reviewItem>
      <errorID>68ecf479-acd3-41c6-9c18-fddb69e2e806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447E2C0E</paraID>
      <start>0</start>
      <end>3</end>
      <status>modified</status>
      <modifiedWord>（2）</modifiedWord>
      <trackRevisions>false</trackRevisions>
    </reviewItem>
    <reviewItem>
      <errorID>250c540c-984f-4787-97aa-c938833bc75a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606E610A</paraID>
      <start>0</start>
      <end>3</end>
      <status>modified</status>
      <modifiedWord>（3）</modifiedWord>
      <trackRevisions>false</trackRevisions>
    </reviewItem>
    <reviewItem>
      <errorID>6b8f31bb-a6d1-421d-b381-b6fdac7c6ac8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4D32527B</paraID>
      <start>0</start>
      <end>3</end>
      <status>modified</status>
      <modifiedWord>（1）</modifiedWord>
      <trackRevisions>false</trackRevisions>
    </reviewItem>
    <reviewItem>
      <errorID>6fdae9b6-a82f-4dd5-9004-a0ce0da22c51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106615F8</paraID>
      <start>0</start>
      <end>3</end>
      <status>modified</status>
      <modifiedWord>（2）</modifiedWord>
      <trackRevisions>false</trackRevisions>
    </reviewItem>
    <reviewItem>
      <errorID>d5264c2b-a6c3-4364-9a48-20674d2d40b0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4F694E66</paraID>
      <start>0</start>
      <end>3</end>
      <status>modified</status>
      <modifiedWord>（3）</modifiedWord>
      <trackRevisions>false</trackRevisions>
    </reviewItem>
    <reviewItem>
      <errorID>ef4f7fb4-b2ea-4ee8-a5f3-9f23d14d01f9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7C5886C9</paraID>
      <start>0</start>
      <end>3</end>
      <status>modified</status>
      <modifiedWord>（4）</modifiedWord>
      <trackRevisions>false</trackRevisions>
    </reviewItem>
    <reviewItem>
      <errorID>67e8d7d5-d666-4927-aca3-33140e8afc0d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4ACD7DBD</paraID>
      <start>0</start>
      <end>3</end>
      <status>modified</status>
      <modifiedWord>（5）</modifiedWord>
      <trackRevisions>false</trackRevisions>
    </reviewItem>
    <reviewItem>
      <errorID>5ddd1bba-af01-4dd0-b788-4cf9c15785b9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748B9702</paraID>
      <start>11</start>
      <end>15</end>
      <status>modified</status>
      <modifiedWord>法律法规</modifiedWord>
      <trackRevisions>false</trackRevisions>
    </reviewItem>
    <reviewItem>
      <errorID>1dbc16c9-8854-4118-94cd-39923b7f9f54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202E2AAE</paraID>
      <start>0</start>
      <end>3</end>
      <status>modified</status>
      <modifiedWord>（1）</modifiedWord>
      <trackRevisions>false</trackRevisions>
    </reviewItem>
    <reviewItem>
      <errorID>2f438221-fe78-474e-a492-017011fbf0c2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202E2AAE</paraID>
      <start>4</start>
      <end>14</end>
      <status>modified</status>
      <modifiedWord>中华人民共和国劳动法</modifiedWord>
      <trackRevisions>false</trackRevisions>
    </reviewItem>
    <reviewItem>
      <errorID>958a2c03-95d6-4848-a37d-757d626b640c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202E2AAE</paraID>
      <start>14</start>
      <end>16</end>
      <status>modified</status>
      <modifiedWord>》等</modifiedWord>
      <trackRevisions>false</trackRevisions>
    </reviewItem>
    <reviewItem>
      <errorID>595d1951-5a7a-4e88-a5a5-4e3f664967d1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1C69243C</paraID>
      <start>0</start>
      <end>3</end>
      <status>modified</status>
      <modifiedWord>（2）</modifiedWord>
      <trackRevisions>false</trackRevisions>
    </reviewItem>
    <reviewItem>
      <errorID>a1b3e8d2-7437-41c0-9355-97709df8bae9</errorID>
      <errorWord> 中华人民共和国劳动合同法</errorWord>
      <group>L1_Knowledge</group>
      <groupName>知识性问题</groupName>
      <ability>L2_Knowledge</ability>
      <abilityName>其他知识</abilityName>
      <candidateList>
        <item>中华人民共和国劳动合同法</item>
      </candidateList>
      <explain>当前法律法规未收录或尚未生效，注意核查是否正确。</explain>
      <paraID>1C69243C</paraID>
      <start>4</start>
      <end>16</end>
      <status>modified</status>
      <modifiedWord>中华人民共和国劳动合同法</modifiedWord>
      <trackRevisions>false</trackRevisions>
    </reviewItem>
    <reviewItem>
      <errorID>175e4c59-178c-40b4-92fd-0061a93d0ece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1C69243C</paraID>
      <start>16</start>
      <end>18</end>
      <status>modified</status>
      <modifiedWord>》等</modifiedWord>
      <trackRevisions>false</trackRevisions>
    </reviewItem>
    <reviewItem>
      <errorID>ddb34242-5d66-4fd6-8cad-de74927c0383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926D2A3</paraID>
      <start>0</start>
      <end>3</end>
      <status>modified</status>
      <modifiedWord>（3）</modifiedWord>
      <trackRevisions>false</trackRevisions>
    </reviewItem>
    <reviewItem>
      <errorID>47aeb33e-b96c-4d25-9161-008a80d49b2c</errorID>
      <errorWord> 中华人民共和国安全生产法</errorWord>
      <group>L1_Knowledge</group>
      <groupName>知识性问题</groupName>
      <ability>L2_Knowledge</ability>
      <abilityName>其他知识</abilityName>
      <candidateList>
        <item>中华人民共和国安全生产法</item>
      </candidateList>
      <explain>当前法律法规未收录或尚未生效，注意核查是否正确。</explain>
      <paraID> 926D2A3</paraID>
      <start>4</start>
      <end>16</end>
      <status>modified</status>
      <modifiedWord>中华人民共和国安全生产法</modifiedWord>
      <trackRevisions>false</trackRevisions>
    </reviewItem>
    <reviewItem>
      <errorID>327e1430-e294-49a3-ba5a-7a0cf4a90bef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926D2A3</paraID>
      <start>16</start>
      <end>18</end>
      <status>modified</status>
      <modifiedWord>》等</modifiedWord>
      <trackRevisions>false</trackRevisions>
    </reviewItem>
    <reviewItem>
      <errorID>6caa4b67-6e25-4903-9cb9-06ed7551792c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435EFA2B</paraID>
      <start>0</start>
      <end>3</end>
      <status>modified</status>
      <modifiedWord>（4）</modifiedWord>
      <trackRevisions>false</trackRevisions>
    </reviewItem>
    <reviewItem>
      <errorID>f3435bc4-e0f3-420c-98de-2b4b4f6e1dbf</errorID>
      <errorWord> 中华人民共和国产品质量法</errorWord>
      <group>L1_Knowledge</group>
      <groupName>知识性问题</groupName>
      <ability>L2_Knowledge</ability>
      <abilityName>其他知识</abilityName>
      <candidateList>
        <item>中华人民共和国产品质量法</item>
      </candidateList>
      <explain>当前法律法规未收录或尚未生效，注意核查是否正确。</explain>
      <paraID>435EFA2B</paraID>
      <start>4</start>
      <end>16</end>
      <status>modified</status>
      <modifiedWord>中华人民共和国产品质量法</modifiedWord>
      <trackRevisions>false</trackRevisions>
    </reviewItem>
    <reviewItem>
      <errorID>ec6ac4f3-3de9-4ccd-9f31-ced505847560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435EFA2B</paraID>
      <start>16</start>
      <end>18</end>
      <status>modified</status>
      <modifiedWord>》等</modifiedWord>
      <trackRevisions>false</trackRevisions>
    </reviewItem>
    <reviewItem>
      <errorID>e7ac975d-9622-45e6-80ff-6415287edbd8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237D7D5A</paraID>
      <start>0</start>
      <end>3</end>
      <status>modified</status>
      <modifiedWord>（5）</modifiedWord>
      <trackRevisions>false</trackRevisions>
    </reviewItem>
    <reviewItem>
      <errorID>285dfac6-f19b-4fc3-9f52-ef8f13c94d46</errorID>
      <errorWord> 中华人民共和国环境保护法</errorWord>
      <group>L1_Knowledge</group>
      <groupName>知识性问题</groupName>
      <ability>L2_Knowledge</ability>
      <abilityName>其他知识</abilityName>
      <candidateList>
        <item>中华人民共和国环境保护法</item>
      </candidateList>
      <explain>当前法律法规未收录或尚未生效，注意核查是否正确。</explain>
      <paraID>237D7D5A</paraID>
      <start>4</start>
      <end>16</end>
      <status>modified</status>
      <modifiedWord>中华人民共和国环境保护法</modifiedWord>
      <trackRevisions>false</trackRevisions>
    </reviewItem>
    <reviewItem>
      <errorID>37862acd-ff7b-40d0-bac9-279436244322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237D7D5A</paraID>
      <start>16</start>
      <end>18</end>
      <status>modified</status>
      <modifiedWord>》等</modifiedWord>
      <trackRevisions>false</trackRevisions>
    </reviewItem>
    <reviewItem>
      <errorID>d0665949-7f7d-4d05-af6c-1fafa764ad7a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1FFF0E2C</paraID>
      <start>0</start>
      <end>3</end>
      <status>modified</status>
      <modifiedWord>（6）</modifiedWord>
      <trackRevisions>false</trackRevisions>
    </reviewItem>
    <reviewItem>
      <errorID>b192c64c-2f4e-4a4d-906b-4541dd3b12e5</errorID>
      <errorWord> 中华人民共和国职业病防治法</errorWord>
      <group>L1_Knowledge</group>
      <groupName>知识性问题</groupName>
      <ability>L2_Knowledge</ability>
      <abilityName>其他知识</abilityName>
      <candidateList>
        <item>中华人民共和国职业病防治法</item>
      </candidateList>
      <explain>当前法律法规未收录或尚未生效，注意核查是否正确。</explain>
      <paraID>1FFF0E2C</paraID>
      <start>4</start>
      <end>17</end>
      <status>modified</status>
      <modifiedWord>中华人民共和国职业病防治法</modifiedWord>
      <trackRevisions>false</trackRevisions>
    </reviewItem>
    <reviewItem>
      <errorID>958c0ea1-2ad8-4c22-a740-8f8163642f7e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1FFF0E2C</paraID>
      <start>17</start>
      <end>19</end>
      <status>modified</status>
      <modifiedWord>》等</modifiedWord>
      <trackRevisions>false</trackRevisions>
    </reviewItem>
    <reviewItem>
      <errorID>ccc7cce1-942d-4edd-9740-27139c09037b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658C1D4A</paraID>
      <start>0</start>
      <end>3</end>
      <status>modified</status>
      <modifiedWord>（7）</modifiedWord>
      <trackRevisions>false</trackRevisions>
    </reviewItem>
    <reviewItem>
      <errorID>416b6129-0457-4aa9-a570-7210c7d7d7d1</errorID>
      <errorWord> 中华人民共和国清洁生产促进法</errorWord>
      <group>L1_Knowledge</group>
      <groupName>知识性问题</groupName>
      <ability>L2_Knowledge</ability>
      <abilityName>其他知识</abilityName>
      <candidateList>
        <item>中华人民共和国清洁生产促进法</item>
      </candidateList>
      <explain>当前法律法规未收录或尚未生效，注意核查是否正确。</explain>
      <paraID>658C1D4A</paraID>
      <start>4</start>
      <end>18</end>
      <status>modified</status>
      <modifiedWord>中华人民共和国清洁生产促进法</modifiedWord>
      <trackRevisions>false</trackRevisions>
    </reviewItem>
    <reviewItem>
      <errorID>addbd239-6c6c-4b00-9381-73cf8f76e2d5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658C1D4A</paraID>
      <start>18</start>
      <end>20</end>
      <status>modified</status>
      <modifiedWord>》等</modifiedWord>
      <trackRevisions>false</trackRevisions>
    </reviewItem>
    <reviewItem>
      <errorID>62700d3d-9e06-4af0-ad3c-a35d91464837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479D894E</paraID>
      <start>0</start>
      <end>3</end>
      <status>modified</status>
      <modifiedWord>（8）</modifiedWord>
      <trackRevisions>false</trackRevisions>
    </reviewItem>
    <reviewItem>
      <errorID>87f4fdd8-21e3-43d2-9b6a-fe75db4a1359</errorID>
      <errorWord> 中华人民共和国消防法</errorWord>
      <group>L1_Knowledge</group>
      <groupName>知识性问题</groupName>
      <ability>L2_Knowledge</ability>
      <abilityName>其他知识</abilityName>
      <candidateList>
        <item>中华人民共和国消防法</item>
      </candidateList>
      <explain>当前法律法规未收录或尚未生效，注意核查是否正确。</explain>
      <paraID>479D894E</paraID>
      <start>4</start>
      <end>14</end>
      <status>modified</status>
      <modifiedWord>中华人民共和国消防法</modifiedWord>
      <trackRevisions>false</trackRevisions>
    </reviewItem>
    <reviewItem>
      <errorID>233eff25-78d0-4ff3-99ad-687fbce31a57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479D894E</paraID>
      <start>14</start>
      <end>16</end>
      <status>modified</status>
      <modifiedWord>》等</modifiedWord>
      <trackRevisions>false</trackRevisions>
    </reviewItem>
    <reviewItem>
      <errorID>57e51a72-01ac-4d04-ade4-6c5f94621561</errorID>
      <errorWord>(9)</errorWord>
      <group>L1_Format</group>
      <groupName>格式问题</groupName>
      <ability>L2_Ordinal</ability>
      <abilityName>序号格式</abilityName>
      <candidateList>
        <item>（9）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71D3147D</paraID>
      <start>0</start>
      <end>3</end>
      <status>modified</status>
      <modifiedWord>（9）</modifiedWord>
      <trackRevisions>false</trackRevisions>
    </reviewItem>
    <reviewItem>
      <errorID>46fe9fa8-41ef-46a3-8d90-d245cb2727b9</errorID>
      <errorWord> 中华人民共和国固体废物污染环境防治法</errorWord>
      <group>L1_Knowledge</group>
      <groupName>知识性问题</groupName>
      <ability>L2_Knowledge</ability>
      <abilityName>其他知识</abilityName>
      <candidateList>
        <item>中华人民共和国固体废物污染环境防治法</item>
      </candidateList>
      <explain>当前法律法规未收录或尚未生效，注意核查是否正确。</explain>
      <paraID>71D3147D</paraID>
      <start>4</start>
      <end>22</end>
      <status>modified</status>
      <modifiedWord>中华人民共和国固体废物污染环境防治法</modifiedWord>
      <trackRevisions>false</trackRevisions>
    </reviewItem>
    <reviewItem>
      <errorID>aa363638-90f5-4c0d-990e-c49cfcc615dc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71D3147D</paraID>
      <start>22</start>
      <end>24</end>
      <status>modified</status>
      <modifiedWord>》等</modifiedWord>
      <trackRevisions>false</trackRevisions>
    </reviewItem>
    <reviewItem>
      <errorID>7b47ccce-3e2f-4c67-94c5-2114935dfaf4</errorID>
      <errorWord>(10)</errorWord>
      <group>L1_Format</group>
      <groupName>格式问题</groupName>
      <ability>L2_Ordinal</ability>
      <abilityName>序号格式</abilityName>
      <candidateList>
        <item>（10）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4FDA5E16</paraID>
      <start>0</start>
      <end>4</end>
      <status>modified</status>
      <modifiedWord>（10）</modifiedWord>
      <trackRevisions>false</trackRevisions>
    </reviewItem>
    <reviewItem>
      <errorID>64f3fc52-92a5-43f4-8a44-6aa95a4f891c</errorID>
      <errorWord> 中华人民共和国大气污染防治法</errorWord>
      <group>L1_Knowledge</group>
      <groupName>知识性问题</groupName>
      <ability>L2_Knowledge</ability>
      <abilityName>其他知识</abilityName>
      <candidateList>
        <item>中华人民共和国大气污染防治法</item>
      </candidateList>
      <explain>当前法律法规未收录或尚未生效，注意核查是否正确。</explain>
      <paraID>4FDA5E16</paraID>
      <start>5</start>
      <end>19</end>
      <status>modified</status>
      <modifiedWord>中华人民共和国大气污染防治法</modifiedWord>
      <trackRevisions>false</trackRevisions>
    </reviewItem>
    <reviewItem>
      <errorID>fc4be0f5-ef58-45c2-858b-f4a43e199a56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4FDA5E16</paraID>
      <start>19</start>
      <end>21</end>
      <status>modified</status>
      <modifiedWord>》等</modifiedWord>
      <trackRevisions>false</trackRevisions>
    </reviewItem>
    <reviewItem>
      <errorID>9cff6553-7b6a-4904-b3e7-4c84e69ec929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64FF050B</paraID>
      <start>82</start>
      <end>83</end>
      <status>modified</status>
      <modifiedWord>，</modifiedWord>
      <trackRevisions>false</trackRevisions>
    </reviewItem>
    <reviewItem>
      <errorID>ebee410e-9350-4e84-a99d-94aa6e33aab3</errorID>
      <errorWord>能</errorWord>
      <group>L1_Word</group>
      <groupName>字词问题</groupName>
      <ability>L2_Typo</ability>
      <abilityName>字词错误</abilityName>
      <candidateList>
        <item>能够</item>
      </candidateList>
      <explain/>
      <paraID>2827C573</paraID>
      <start>8</start>
      <end>10</end>
      <status>modified</status>
      <modifiedWord>能够</modifiedWord>
      <trackRevisions>false</trackRevisions>
    </reviewItem>
    <reviewItem>
      <errorID>a0ea5ec2-4540-4ed6-9f51-324d8605de8f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539C3DC6</paraID>
      <start>82</start>
      <end>83</end>
      <status>modified</status>
      <modifiedWord>，</modifiedWord>
      <trackRevisions>false</trackRevisions>
    </reviewItem>
    <reviewItem>
      <errorID>dee92942-98f1-42ad-bd9f-49f95c727b3b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29C119A2</paraID>
      <start>22</start>
      <end>23</end>
      <status>modified</status>
      <modifiedWord>，</modifiedWord>
      <trackRevisions>false</trackRevisions>
    </reviewItem>
    <reviewItem>
      <errorID>2e03870b-839d-4134-b038-ef3b6bef7208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5C23320B</paraID>
      <start>34</start>
      <end>35</end>
      <status>modified</status>
      <modifiedWord>，</modifiedWord>
      <trackRevisions>false</trackRevisions>
    </reviewItem>
    <reviewItem>
      <errorID>4c3f3c7a-b884-4cac-8706-502ca7f60316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664ADD24</paraID>
      <start>30</start>
      <end>31</end>
      <status>modified</status>
      <modifiedWord>（</modifiedWord>
      <trackRevisions>false</trackRevisions>
    </reviewItem>
    <reviewItem>
      <errorID>83cf67fa-9957-4781-8e09-d10992972880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664ADD24</paraID>
      <start>40</start>
      <end>41</end>
      <status>modified</status>
      <modifiedWord>）</modifiedWord>
      <trackRevisions>false</trackRevisions>
    </reviewItem>
    <reviewItem>
      <errorID>75502483-e2a2-4039-88bc-0ec33f8cad93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44FA1E57</paraID>
      <start>22</start>
      <end>23</end>
      <status>modified</status>
      <modifiedWord>，</modifiedWord>
      <trackRevisions>false</trackRevisions>
    </reviewItem>
    <reviewItem>
      <errorID>9de9dd11-6ef4-48b5-a411-63ca43936d40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5C25431A</paraID>
      <start>22</start>
      <end>23</end>
      <status>modified</status>
      <modifiedWord>，</modifiedWord>
      <trackRevisions>false</trackRevisions>
    </reviewItem>
    <reviewItem>
      <errorID>0651666f-9130-4856-a24e-6cd3819a9fc9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36D3BE1D</paraID>
      <start>22</start>
      <end>23</end>
      <status>modified</status>
      <modifiedWord>，</modifiedWord>
      <trackRevisions>false</trackRevisions>
    </reviewItem>
    <reviewItem>
      <errorID>51251be2-1b3d-452e-86a6-7072d45a671a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167595C8</paraID>
      <start>5</start>
      <end>6</end>
      <status>modified</status>
      <modifiedWord>（</modifiedWord>
      <trackRevisions>false</trackRevisions>
    </reviewItem>
    <reviewItem>
      <errorID>6e390b09-d56f-42bd-b2a2-5dce5a65873a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167595C8</paraID>
      <start>8</start>
      <end>9</end>
      <status>modified</status>
      <modifiedWord>）</modifiedWord>
      <trackRevisions>false</trackRevisions>
    </reviewItem>
    <reviewItem>
      <errorID>3603f483-a8a7-41d7-b986-42afbf29972c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4D8DF83A</paraID>
      <start>5</start>
      <end>6</end>
      <status>modified</status>
      <modifiedWord>（</modifiedWord>
      <trackRevisions>false</trackRevisions>
    </reviewItem>
    <reviewItem>
      <errorID>cc5613e7-c5c3-48fa-865f-a031321d3fcf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4D8DF83A</paraID>
      <start>8</start>
      <end>9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c34dd3-363f-4224-80c2-1566c556d1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11480</Words>
  <Characters>12627</Characters>
  <TotalTime>0</TotalTime>
  <ScaleCrop>false</ScaleCrop>
  <LinksUpToDate>false</LinksUpToDate>
  <CharactersWithSpaces>14832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2024-01-03T10:22:00Z</dcterms:created>
  <dc:creator>作者</dc:creator>
  <cp:keywords>关键字</cp:keywords>
  <cp:lastModifiedBy>覃健</cp:lastModifiedBy>
  <dcterms:modified xsi:type="dcterms:W3CDTF">2026-09-30T09:17:06Z</dcterms:modified>
  <dc:subject>科目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2026-09-30T17:16:53Z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2052-12.1.0.28505</vt:lpwstr>
  </property>
  <property fmtid="{D5CDD505-2E9C-101B-9397-08002B2CF9AE}" pid="6" name="ICV">
    <vt:lpwstr>7CCE41338B2B429C9B0F7E4D927F4039_12</vt:lpwstr>
  </property>
</Properties>
</file>