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5868"/>
        <w15:color w:val="DBDBDB"/>
        <w:docPartObj>
          <w:docPartGallery w:val="Table of Contents"/>
          <w:docPartUnique/>
        </w:docPartObj>
      </w:sdtPr>
      <w:sdtContent>
        <w:p w14:paraId="2ADBA88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825995A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_Toc23841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国</w:t>
          </w:r>
          <w:r>
            <w:rPr>
              <w:rFonts w:ascii="微软雅黑" w:hAnsi="微软雅黑" w:eastAsia="微软雅黑" w:cs="微软雅黑"/>
              <w:spacing w:val="56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家</w:t>
          </w:r>
          <w:r>
            <w:rPr>
              <w:rFonts w:ascii="微软雅黑" w:hAnsi="微软雅黑" w:eastAsia="微软雅黑" w:cs="微软雅黑"/>
              <w:spacing w:val="57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职</w:t>
          </w:r>
          <w:r>
            <w:rPr>
              <w:rFonts w:ascii="微软雅黑" w:hAnsi="微软雅黑" w:eastAsia="微软雅黑" w:cs="微软雅黑"/>
              <w:spacing w:val="63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业</w:t>
          </w:r>
          <w:r>
            <w:rPr>
              <w:rFonts w:ascii="微软雅黑" w:hAnsi="微软雅黑" w:eastAsia="微软雅黑" w:cs="微软雅黑"/>
              <w:spacing w:val="59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技</w:t>
          </w:r>
          <w:r>
            <w:rPr>
              <w:rFonts w:ascii="微软雅黑" w:hAnsi="微软雅黑" w:eastAsia="微软雅黑" w:cs="微软雅黑"/>
              <w:spacing w:val="65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能</w:t>
          </w:r>
          <w:r>
            <w:rPr>
              <w:rFonts w:ascii="微软雅黑" w:hAnsi="微软雅黑" w:eastAsia="微软雅黑" w:cs="微软雅黑"/>
              <w:spacing w:val="58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标</w:t>
          </w:r>
          <w:r>
            <w:rPr>
              <w:rFonts w:ascii="微软雅黑" w:hAnsi="微软雅黑" w:eastAsia="微软雅黑" w:cs="微软雅黑"/>
              <w:spacing w:val="63"/>
              <w:szCs w:val="51"/>
            </w:rPr>
            <w:t xml:space="preserve"> </w:t>
          </w:r>
          <w:r>
            <w:rPr>
              <w:rFonts w:ascii="微软雅黑" w:hAnsi="微软雅黑" w:eastAsia="微软雅黑" w:cs="微软雅黑"/>
              <w:spacing w:val="-9"/>
              <w:szCs w:val="51"/>
            </w:rPr>
            <w:t>准</w:t>
          </w:r>
          <w:r>
            <w:tab/>
          </w:r>
          <w:r>
            <w:fldChar w:fldCharType="begin"/>
          </w:r>
          <w:r>
            <w:instrText xml:space="preserve"> PAGEREF _Toc23841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87EF7D0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_Toc7033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26"/>
              <w:position w:val="1"/>
              <w:szCs w:val="28"/>
            </w:rPr>
            <w:t>中华人民共和国人力资源和社会保障部</w:t>
          </w:r>
          <w:r>
            <w:rPr>
              <w:rFonts w:ascii="宋体" w:hAnsi="宋体" w:eastAsia="宋体" w:cs="宋体"/>
              <w:spacing w:val="102"/>
              <w:position w:val="1"/>
              <w:szCs w:val="28"/>
            </w:rPr>
            <w:t xml:space="preserve"> </w:t>
          </w:r>
          <w:r>
            <w:rPr>
              <w:rFonts w:ascii="黑体" w:hAnsi="黑体" w:eastAsia="黑体" w:cs="黑体"/>
              <w:spacing w:val="-26"/>
              <w:position w:val="1"/>
              <w:szCs w:val="28"/>
            </w:rPr>
            <w:t>制定</w:t>
          </w:r>
          <w:r>
            <w:tab/>
          </w:r>
          <w:r>
            <w:fldChar w:fldCharType="begin"/>
          </w:r>
          <w:r>
            <w:instrText xml:space="preserve"> PAGEREF _Toc7033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EC728FC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_Toc22505 </w:instrText>
          </w:r>
          <w:r>
            <w:fldChar w:fldCharType="separate"/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中国劳动社会保障出版社出版发行</w:t>
          </w:r>
          <w:r>
            <w:tab/>
          </w:r>
          <w:r>
            <w:fldChar w:fldCharType="begin"/>
          </w:r>
          <w:r>
            <w:instrText xml:space="preserve"> PAGEREF _Toc22505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7972B93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_Toc5861 </w:instrText>
          </w:r>
          <w:r>
            <w:fldChar w:fldCharType="separate"/>
          </w:r>
          <w:r>
            <w:rPr>
              <w:rFonts w:ascii="黑体" w:hAnsi="黑体" w:eastAsia="黑体" w:cs="黑体"/>
              <w:spacing w:val="-5"/>
              <w:szCs w:val="29"/>
            </w:rPr>
            <w:t>说</w:t>
          </w:r>
          <w:r>
            <w:rPr>
              <w:rFonts w:ascii="黑体" w:hAnsi="黑体" w:eastAsia="黑体" w:cs="黑体"/>
              <w:spacing w:val="23"/>
              <w:szCs w:val="29"/>
            </w:rPr>
            <w:t xml:space="preserve">    </w:t>
          </w:r>
          <w:r>
            <w:rPr>
              <w:rFonts w:ascii="黑体" w:hAnsi="黑体" w:eastAsia="黑体" w:cs="黑体"/>
              <w:spacing w:val="-5"/>
              <w:szCs w:val="29"/>
            </w:rPr>
            <w:t>明</w:t>
          </w:r>
          <w:r>
            <w:tab/>
          </w:r>
          <w:r>
            <w:fldChar w:fldCharType="begin"/>
          </w:r>
          <w:r>
            <w:instrText xml:space="preserve"> PAGEREF _Toc5861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DC38941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_Toc11519 </w:instrText>
          </w:r>
          <w:r>
            <w:fldChar w:fldCharType="separate"/>
          </w:r>
          <w:r>
            <w:rPr>
              <w:rFonts w:ascii="黑体" w:hAnsi="黑体" w:eastAsia="黑体" w:cs="黑体"/>
              <w:spacing w:val="19"/>
              <w:szCs w:val="29"/>
            </w:rPr>
            <w:t>重冶火法冶炼工</w:t>
          </w:r>
          <w:r>
            <w:tab/>
          </w:r>
          <w:r>
            <w:fldChar w:fldCharType="begin"/>
          </w:r>
          <w:r>
            <w:instrText xml:space="preserve"> PAGEREF _Toc11519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8A75C5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_Toc8629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4"/>
              <w:szCs w:val="20"/>
            </w:rPr>
            <w:t>1.</w:t>
          </w:r>
          <w:r>
            <w:rPr>
              <w:rFonts w:ascii="MS Gothic" w:hAnsi="MS Gothic" w:eastAsia="MS Gothic" w:cs="MS Gothic"/>
              <w:spacing w:val="20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4"/>
              <w:szCs w:val="20"/>
            </w:rPr>
            <w:t>职业概况</w:t>
          </w:r>
          <w:r>
            <w:tab/>
          </w:r>
          <w:r>
            <w:fldChar w:fldCharType="begin"/>
          </w:r>
          <w:r>
            <w:instrText xml:space="preserve"> PAGEREF _Toc8629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07C4CEB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_Toc19956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5"/>
              <w:szCs w:val="20"/>
            </w:rPr>
            <w:t>1.</w:t>
          </w:r>
          <w:r>
            <w:rPr>
              <w:rFonts w:ascii="MS Gothic" w:hAnsi="MS Gothic" w:eastAsia="MS Gothic" w:cs="MS Gothic"/>
              <w:spacing w:val="-1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5"/>
              <w:szCs w:val="20"/>
            </w:rPr>
            <w:t>1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5"/>
              <w:szCs w:val="20"/>
            </w:rPr>
            <w:t>职业名称</w:t>
          </w:r>
          <w:r>
            <w:tab/>
          </w:r>
          <w:r>
            <w:fldChar w:fldCharType="begin"/>
          </w:r>
          <w:r>
            <w:instrText xml:space="preserve"> PAGEREF _Toc19956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40F894E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_Toc23493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1.</w:t>
          </w:r>
          <w:r>
            <w:rPr>
              <w:rFonts w:ascii="MS Gothic" w:hAnsi="MS Gothic" w:eastAsia="MS Gothic" w:cs="MS Gothic"/>
              <w:spacing w:val="-40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2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2"/>
              <w:szCs w:val="20"/>
            </w:rPr>
            <w:t>职业编码</w:t>
          </w:r>
          <w:r>
            <w:tab/>
          </w:r>
          <w:r>
            <w:fldChar w:fldCharType="begin"/>
          </w:r>
          <w:r>
            <w:instrText xml:space="preserve"> PAGEREF _Toc23493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2E85079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_Toc9624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3"/>
              <w:szCs w:val="20"/>
            </w:rPr>
            <w:t>1.</w:t>
          </w:r>
          <w:r>
            <w:rPr>
              <w:rFonts w:ascii="MS Gothic" w:hAnsi="MS Gothic" w:eastAsia="MS Gothic" w:cs="MS Gothic"/>
              <w:spacing w:val="-3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3"/>
              <w:szCs w:val="20"/>
            </w:rPr>
            <w:t>3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3"/>
              <w:szCs w:val="20"/>
            </w:rPr>
            <w:t>职业定义</w:t>
          </w:r>
          <w:r>
            <w:tab/>
          </w:r>
          <w:r>
            <w:fldChar w:fldCharType="begin"/>
          </w:r>
          <w:r>
            <w:instrText xml:space="preserve"> PAGEREF _Toc9624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A546469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_Toc11645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4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职业技能等级</w:t>
          </w:r>
          <w:r>
            <w:tab/>
          </w:r>
          <w:r>
            <w:fldChar w:fldCharType="begin"/>
          </w:r>
          <w:r>
            <w:instrText xml:space="preserve"> PAGEREF _Toc11645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C332FA3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_Toc26658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5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职业环境条件</w:t>
          </w:r>
          <w:r>
            <w:tab/>
          </w:r>
          <w:r>
            <w:fldChar w:fldCharType="begin"/>
          </w:r>
          <w:r>
            <w:instrText xml:space="preserve"> PAGEREF _Toc26658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518095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_Toc31201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6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职业能力特征</w:t>
          </w:r>
          <w:r>
            <w:tab/>
          </w:r>
          <w:r>
            <w:fldChar w:fldCharType="begin"/>
          </w:r>
          <w:r>
            <w:instrText xml:space="preserve"> PAGEREF _Toc31201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114DE1A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_Toc5519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7</w:t>
          </w:r>
          <w:r>
            <w:rPr>
              <w:rFonts w:ascii="MS Gothic" w:hAnsi="MS Gothic" w:eastAsia="MS Gothic" w:cs="MS Gothic"/>
              <w:spacing w:val="12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普通受教育程度</w:t>
          </w:r>
          <w:r>
            <w:tab/>
          </w:r>
          <w:r>
            <w:fldChar w:fldCharType="begin"/>
          </w:r>
          <w:r>
            <w:instrText xml:space="preserve"> PAGEREF _Toc5519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78D36EB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_Toc19960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8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培训参考学时</w:t>
          </w:r>
          <w:r>
            <w:tab/>
          </w:r>
          <w:r>
            <w:fldChar w:fldCharType="begin"/>
          </w:r>
          <w:r>
            <w:instrText xml:space="preserve"> PAGEREF _Toc19960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3B40E08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_Toc18387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3"/>
              <w:szCs w:val="20"/>
            </w:rPr>
            <w:t>1.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3"/>
              <w:szCs w:val="20"/>
            </w:rPr>
            <w:t xml:space="preserve">9  </w:t>
          </w:r>
          <w:r>
            <w:rPr>
              <w:rFonts w:ascii="黑体" w:hAnsi="黑体" w:eastAsia="黑体" w:cs="黑体"/>
              <w:spacing w:val="3"/>
              <w:szCs w:val="20"/>
            </w:rPr>
            <w:t>职业技能鉴定要求</w:t>
          </w:r>
          <w:r>
            <w:tab/>
          </w:r>
          <w:r>
            <w:fldChar w:fldCharType="begin"/>
          </w:r>
          <w:r>
            <w:instrText xml:space="preserve"> PAGEREF _Toc18387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C2F3382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_Toc24745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1"/>
              <w:szCs w:val="20"/>
            </w:rPr>
            <w:t>1.</w:t>
          </w:r>
          <w:r>
            <w:rPr>
              <w:rFonts w:ascii="MS Gothic" w:hAnsi="MS Gothic" w:eastAsia="MS Gothic" w:cs="MS Gothic"/>
              <w:spacing w:val="-3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1"/>
              <w:szCs w:val="20"/>
            </w:rPr>
            <w:t>9.</w:t>
          </w:r>
          <w:r>
            <w:rPr>
              <w:rFonts w:ascii="MS Gothic" w:hAnsi="MS Gothic" w:eastAsia="MS Gothic" w:cs="MS Gothic"/>
              <w:spacing w:val="-2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1"/>
              <w:szCs w:val="20"/>
            </w:rPr>
            <w:t>1</w:t>
          </w:r>
          <w:r>
            <w:rPr>
              <w:rFonts w:ascii="MS Gothic" w:hAnsi="MS Gothic" w:eastAsia="MS Gothic" w:cs="MS Gothic"/>
              <w:spacing w:val="22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1"/>
              <w:szCs w:val="20"/>
            </w:rPr>
            <w:t>申报条件</w:t>
          </w:r>
          <w:r>
            <w:tab/>
          </w:r>
          <w:r>
            <w:fldChar w:fldCharType="begin"/>
          </w:r>
          <w:r>
            <w:instrText xml:space="preserve"> PAGEREF _Toc24745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DD28CA">
          <w:pPr>
            <w:pStyle w:val="5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_Toc29665 </w:instrText>
          </w:r>
          <w:r>
            <w:fldChar w:fldCharType="separate"/>
          </w:r>
          <w:r>
            <w:rPr>
              <w:rFonts w:hint="eastAsia" w:ascii="MS Gothic" w:hAnsi="MS Gothic" w:eastAsia="宋体" w:cs="MS Gothic"/>
              <w:spacing w:val="8"/>
              <w:szCs w:val="20"/>
              <w:lang w:eastAsia="zh-CN"/>
            </w:rPr>
            <w:t>（2）</w:t>
          </w:r>
          <w:r>
            <w:rPr>
              <w:rFonts w:ascii="MS Gothic" w:hAnsi="MS Gothic" w:eastAsia="MS Gothic" w:cs="MS Gothic"/>
              <w:spacing w:val="8"/>
              <w:szCs w:val="20"/>
            </w:rPr>
            <w:t xml:space="preserve"> </w:t>
          </w:r>
          <w:r>
            <w:rPr>
              <w:rFonts w:ascii="微软雅黑" w:hAnsi="微软雅黑" w:eastAsia="微软雅黑" w:cs="微软雅黑"/>
              <w:spacing w:val="8"/>
              <w:szCs w:val="20"/>
            </w:rPr>
            <w:t>本职业或相关职业学徒期满</w:t>
          </w:r>
          <w:r>
            <w:rPr>
              <w:rFonts w:ascii="MS Gothic" w:hAnsi="MS Gothic" w:eastAsia="MS Gothic" w:cs="MS Gothic"/>
              <w:spacing w:val="8"/>
              <w:szCs w:val="20"/>
            </w:rPr>
            <w:t>。</w:t>
          </w:r>
          <w:r>
            <w:tab/>
          </w:r>
          <w:r>
            <w:fldChar w:fldCharType="begin"/>
          </w:r>
          <w:r>
            <w:instrText xml:space="preserve"> PAGEREF _Toc29665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970EA26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_Toc3647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6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9.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2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6"/>
              <w:szCs w:val="20"/>
            </w:rPr>
            <w:t>鉴定方式</w:t>
          </w:r>
          <w:r>
            <w:tab/>
          </w:r>
          <w:r>
            <w:fldChar w:fldCharType="begin"/>
          </w:r>
          <w:r>
            <w:instrText xml:space="preserve"> PAGEREF _Toc3647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0E4EC1B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_Toc15242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2"/>
              <w:szCs w:val="20"/>
            </w:rPr>
            <w:t>1.</w:t>
          </w:r>
          <w:r>
            <w:rPr>
              <w:rFonts w:ascii="MS Gothic" w:hAnsi="MS Gothic" w:eastAsia="MS Gothic" w:cs="MS Gothic"/>
              <w:spacing w:val="-1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>9.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 xml:space="preserve">3  </w:t>
          </w:r>
          <w:r>
            <w:rPr>
              <w:rFonts w:ascii="黑体" w:hAnsi="黑体" w:eastAsia="黑体" w:cs="黑体"/>
              <w:spacing w:val="2"/>
              <w:szCs w:val="20"/>
            </w:rPr>
            <w:t>监考人员</w:t>
          </w:r>
          <w:r>
            <w:rPr>
              <w:rFonts w:ascii="MS Gothic" w:hAnsi="MS Gothic" w:eastAsia="MS Gothic" w:cs="MS Gothic"/>
              <w:spacing w:val="2"/>
              <w:szCs w:val="20"/>
            </w:rPr>
            <w:t>、</w:t>
          </w:r>
          <w:r>
            <w:rPr>
              <w:rFonts w:ascii="黑体" w:hAnsi="黑体" w:eastAsia="黑体" w:cs="黑体"/>
              <w:spacing w:val="2"/>
              <w:szCs w:val="20"/>
            </w:rPr>
            <w:t>考评人员和考生配比</w:t>
          </w:r>
          <w:r>
            <w:tab/>
          </w:r>
          <w:r>
            <w:fldChar w:fldCharType="begin"/>
          </w:r>
          <w:r>
            <w:instrText xml:space="preserve"> PAGEREF _Toc15242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95CBC35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_Toc5414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6"/>
              <w:szCs w:val="20"/>
            </w:rPr>
            <w:t>1.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9.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6"/>
              <w:szCs w:val="20"/>
            </w:rPr>
            <w:t>4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6"/>
              <w:szCs w:val="20"/>
            </w:rPr>
            <w:t>鉴定时间</w:t>
          </w:r>
          <w:r>
            <w:tab/>
          </w:r>
          <w:r>
            <w:fldChar w:fldCharType="begin"/>
          </w:r>
          <w:r>
            <w:instrText xml:space="preserve"> PAGEREF _Toc5414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337BED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_Toc8136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4"/>
              <w:szCs w:val="20"/>
            </w:rPr>
            <w:t>1.</w:t>
          </w:r>
          <w:r>
            <w:rPr>
              <w:rFonts w:ascii="MS Gothic" w:hAnsi="MS Gothic" w:eastAsia="MS Gothic" w:cs="MS Gothic"/>
              <w:spacing w:val="-2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4"/>
              <w:szCs w:val="20"/>
            </w:rPr>
            <w:t>9.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4"/>
              <w:szCs w:val="20"/>
            </w:rPr>
            <w:t>5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4"/>
              <w:szCs w:val="20"/>
            </w:rPr>
            <w:t>鉴定场所设备</w:t>
          </w:r>
          <w:r>
            <w:tab/>
          </w:r>
          <w:r>
            <w:fldChar w:fldCharType="begin"/>
          </w:r>
          <w:r>
            <w:instrText xml:space="preserve"> PAGEREF _Toc8136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A5C19C8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_Toc17843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23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2"/>
              <w:szCs w:val="20"/>
            </w:rPr>
            <w:t>基本要求</w:t>
          </w:r>
          <w:r>
            <w:tab/>
          </w:r>
          <w:r>
            <w:fldChar w:fldCharType="begin"/>
          </w:r>
          <w:r>
            <w:instrText xml:space="preserve"> PAGEREF _Toc17843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33D31BF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_Toc7665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-2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1</w:t>
          </w:r>
          <w:r>
            <w:rPr>
              <w:rFonts w:ascii="MS Gothic" w:hAnsi="MS Gothic" w:eastAsia="MS Gothic" w:cs="MS Gothic"/>
              <w:spacing w:val="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2"/>
              <w:szCs w:val="20"/>
            </w:rPr>
            <w:t>职业道德</w:t>
          </w:r>
          <w:r>
            <w:tab/>
          </w:r>
          <w:r>
            <w:fldChar w:fldCharType="begin"/>
          </w:r>
          <w:r>
            <w:instrText xml:space="preserve"> PAGEREF _Toc7665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A2EA0C3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_Toc9448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2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基础知识</w:t>
          </w:r>
          <w:r>
            <w:tab/>
          </w:r>
          <w:r>
            <w:fldChar w:fldCharType="begin"/>
          </w:r>
          <w:r>
            <w:instrText xml:space="preserve"> PAGEREF _Toc9448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C473B82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_Toc22495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2.</w:t>
          </w:r>
          <w:r>
            <w:rPr>
              <w:rFonts w:ascii="MS Gothic" w:hAnsi="MS Gothic" w:eastAsia="MS Gothic" w:cs="MS Gothic"/>
              <w:spacing w:val="-3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2.</w:t>
          </w:r>
          <w:r>
            <w:rPr>
              <w:rFonts w:ascii="MS Gothic" w:hAnsi="MS Gothic" w:eastAsia="MS Gothic" w:cs="MS Gothic"/>
              <w:spacing w:val="-23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1</w:t>
          </w:r>
          <w:r>
            <w:rPr>
              <w:rFonts w:ascii="MS Gothic" w:hAnsi="MS Gothic" w:eastAsia="MS Gothic" w:cs="MS Gothic"/>
              <w:spacing w:val="12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重有色金属基础知识</w:t>
          </w:r>
          <w:r>
            <w:tab/>
          </w:r>
          <w:r>
            <w:fldChar w:fldCharType="begin"/>
          </w:r>
          <w:r>
            <w:instrText xml:space="preserve"> PAGEREF _Toc22495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960A02D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_Toc17043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2.</w:t>
          </w:r>
          <w:r>
            <w:rPr>
              <w:rFonts w:ascii="MS Gothic" w:hAnsi="MS Gothic" w:eastAsia="MS Gothic" w:cs="MS Gothic"/>
              <w:spacing w:val="-31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2</w:t>
          </w:r>
          <w:r>
            <w:rPr>
              <w:rFonts w:ascii="MS Gothic" w:hAnsi="MS Gothic" w:eastAsia="MS Gothic" w:cs="MS Gothic"/>
              <w:spacing w:val="12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重有色金属冶金原理</w:t>
          </w:r>
          <w:r>
            <w:tab/>
          </w:r>
          <w:r>
            <w:fldChar w:fldCharType="begin"/>
          </w:r>
          <w:r>
            <w:instrText xml:space="preserve"> PAGEREF _Toc17043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C57B53D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_Toc9757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2"/>
              <w:szCs w:val="20"/>
            </w:rPr>
            <w:t>2.</w:t>
          </w:r>
          <w:r>
            <w:rPr>
              <w:rFonts w:ascii="MS Gothic" w:hAnsi="MS Gothic" w:eastAsia="MS Gothic" w:cs="MS Gothic"/>
              <w:spacing w:val="-2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>2.</w:t>
          </w:r>
          <w:r>
            <w:rPr>
              <w:rFonts w:ascii="MS Gothic" w:hAnsi="MS Gothic" w:eastAsia="MS Gothic" w:cs="MS Gothic"/>
              <w:spacing w:val="-37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 xml:space="preserve">3  </w:t>
          </w:r>
          <w:r>
            <w:rPr>
              <w:rFonts w:ascii="黑体" w:hAnsi="黑体" w:eastAsia="黑体" w:cs="黑体"/>
              <w:spacing w:val="2"/>
              <w:szCs w:val="20"/>
            </w:rPr>
            <w:t>安全环保</w:t>
          </w:r>
          <w:r>
            <w:rPr>
              <w:rFonts w:ascii="MS Gothic" w:hAnsi="MS Gothic" w:eastAsia="MS Gothic" w:cs="MS Gothic"/>
              <w:spacing w:val="2"/>
              <w:szCs w:val="20"/>
            </w:rPr>
            <w:t>、</w:t>
          </w:r>
          <w:r>
            <w:rPr>
              <w:rFonts w:ascii="黑体" w:hAnsi="黑体" w:eastAsia="黑体" w:cs="黑体"/>
              <w:spacing w:val="2"/>
              <w:szCs w:val="20"/>
            </w:rPr>
            <w:t>职业健康知识</w:t>
          </w:r>
          <w:r>
            <w:tab/>
          </w:r>
          <w:r>
            <w:fldChar w:fldCharType="begin"/>
          </w:r>
          <w:r>
            <w:instrText xml:space="preserve"> PAGEREF _Toc9757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DED52BE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_Toc17728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-3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2.</w:t>
          </w:r>
          <w:r>
            <w:rPr>
              <w:rFonts w:ascii="MS Gothic" w:hAnsi="MS Gothic" w:eastAsia="MS Gothic" w:cs="MS Gothic"/>
              <w:spacing w:val="-39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2"/>
              <w:szCs w:val="20"/>
            </w:rPr>
            <w:t>4</w:t>
          </w:r>
          <w:r>
            <w:rPr>
              <w:rFonts w:ascii="MS Gothic" w:hAnsi="MS Gothic" w:eastAsia="MS Gothic" w:cs="MS Gothic"/>
              <w:spacing w:val="10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2"/>
              <w:szCs w:val="20"/>
            </w:rPr>
            <w:t>质量管理知识</w:t>
          </w:r>
          <w:r>
            <w:tab/>
          </w:r>
          <w:r>
            <w:fldChar w:fldCharType="begin"/>
          </w:r>
          <w:r>
            <w:instrText xml:space="preserve"> PAGEREF _Toc17728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E7A4567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_Toc11399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2"/>
              <w:szCs w:val="20"/>
            </w:rPr>
            <w:t>2.</w:t>
          </w:r>
          <w:r>
            <w:rPr>
              <w:rFonts w:ascii="MS Gothic" w:hAnsi="MS Gothic" w:eastAsia="MS Gothic" w:cs="MS Gothic"/>
              <w:spacing w:val="-40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>2.</w:t>
          </w:r>
          <w:r>
            <w:rPr>
              <w:rFonts w:ascii="MS Gothic" w:hAnsi="MS Gothic" w:eastAsia="MS Gothic" w:cs="MS Gothic"/>
              <w:spacing w:val="-38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2"/>
              <w:szCs w:val="20"/>
            </w:rPr>
            <w:t xml:space="preserve">5  </w:t>
          </w:r>
          <w:r>
            <w:rPr>
              <w:rFonts w:ascii="黑体" w:hAnsi="黑体" w:eastAsia="黑体" w:cs="黑体"/>
              <w:spacing w:val="2"/>
              <w:szCs w:val="20"/>
            </w:rPr>
            <w:t>设备</w:t>
          </w:r>
          <w:r>
            <w:rPr>
              <w:rFonts w:ascii="MS Gothic" w:hAnsi="MS Gothic" w:eastAsia="MS Gothic" w:cs="MS Gothic"/>
              <w:spacing w:val="2"/>
              <w:szCs w:val="20"/>
            </w:rPr>
            <w:t>、</w:t>
          </w:r>
          <w:r>
            <w:rPr>
              <w:rFonts w:ascii="黑体" w:hAnsi="黑体" w:eastAsia="黑体" w:cs="黑体"/>
              <w:spacing w:val="2"/>
              <w:szCs w:val="20"/>
            </w:rPr>
            <w:t>设施维护知识</w:t>
          </w:r>
          <w:r>
            <w:tab/>
          </w:r>
          <w:r>
            <w:fldChar w:fldCharType="begin"/>
          </w:r>
          <w:r>
            <w:instrText xml:space="preserve"> PAGEREF _Toc11399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5C54E22">
          <w:pPr>
            <w:pStyle w:val="3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_Toc718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1"/>
              <w:szCs w:val="20"/>
            </w:rPr>
            <w:t>2.</w:t>
          </w:r>
          <w:r>
            <w:rPr>
              <w:rFonts w:ascii="MS Gothic" w:hAnsi="MS Gothic" w:eastAsia="MS Gothic" w:cs="MS Gothic"/>
              <w:spacing w:val="-2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>2.</w:t>
          </w:r>
          <w:r>
            <w:rPr>
              <w:rFonts w:ascii="MS Gothic" w:hAnsi="MS Gothic" w:eastAsia="MS Gothic" w:cs="MS Gothic"/>
              <w:spacing w:val="-37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 xml:space="preserve">6  </w:t>
          </w:r>
          <w:r>
            <w:rPr>
              <w:rFonts w:ascii="黑体" w:hAnsi="黑体" w:eastAsia="黑体" w:cs="黑体"/>
              <w:spacing w:val="1"/>
              <w:szCs w:val="20"/>
            </w:rPr>
            <w:t>相关</w:t>
          </w:r>
          <w:r>
            <w:rPr>
              <w:rFonts w:hint="eastAsia" w:ascii="黑体" w:hAnsi="黑体" w:eastAsia="黑体" w:cs="黑体"/>
              <w:spacing w:val="1"/>
              <w:szCs w:val="20"/>
              <w:lang w:eastAsia="zh-CN"/>
            </w:rPr>
            <w:t>法律法规</w:t>
          </w:r>
          <w:r>
            <w:rPr>
              <w:rFonts w:ascii="黑体" w:hAnsi="黑体" w:eastAsia="黑体" w:cs="黑体"/>
              <w:spacing w:val="1"/>
              <w:szCs w:val="20"/>
            </w:rPr>
            <w:t>知识</w:t>
          </w:r>
          <w:r>
            <w:tab/>
          </w:r>
          <w:r>
            <w:fldChar w:fldCharType="begin"/>
          </w:r>
          <w:r>
            <w:instrText xml:space="preserve"> PAGEREF _Toc718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2F3DCEB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_Toc3346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3"/>
              <w:szCs w:val="20"/>
            </w:rPr>
            <w:t>3.</w:t>
          </w:r>
          <w:r>
            <w:rPr>
              <w:rFonts w:ascii="MS Gothic" w:hAnsi="MS Gothic" w:eastAsia="MS Gothic" w:cs="MS Gothic"/>
              <w:spacing w:val="27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3"/>
              <w:szCs w:val="20"/>
            </w:rPr>
            <w:t>工作要求</w:t>
          </w:r>
          <w:r>
            <w:tab/>
          </w:r>
          <w:r>
            <w:fldChar w:fldCharType="begin"/>
          </w:r>
          <w:r>
            <w:instrText xml:space="preserve"> PAGEREF _Toc3346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E3F3389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_Toc29359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22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1</w:t>
          </w:r>
          <w:r>
            <w:rPr>
              <w:rFonts w:ascii="MS Gothic" w:hAnsi="MS Gothic" w:eastAsia="MS Gothic" w:cs="MS Gothic"/>
              <w:spacing w:val="12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五级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初级工</w:t>
          </w:r>
          <w:r>
            <w:tab/>
          </w:r>
          <w:r>
            <w:fldChar w:fldCharType="begin"/>
          </w:r>
          <w:r>
            <w:instrText xml:space="preserve"> PAGEREF _Toc29359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CAA32BB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_Toc29066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35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2</w:t>
          </w:r>
          <w:r>
            <w:rPr>
              <w:rFonts w:ascii="MS Gothic" w:hAnsi="MS Gothic" w:eastAsia="MS Gothic" w:cs="MS Gothic"/>
              <w:spacing w:val="19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四级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中级工</w:t>
          </w:r>
          <w:r>
            <w:tab/>
          </w:r>
          <w:r>
            <w:fldChar w:fldCharType="begin"/>
          </w:r>
          <w:r>
            <w:instrText xml:space="preserve"> PAGEREF _Toc29066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F04523D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_Toc28437 </w:instrText>
          </w:r>
          <w:r>
            <w:fldChar w:fldCharType="separate"/>
          </w:r>
          <w:r>
            <w:rPr>
              <w:rFonts w:ascii="MS Gothic" w:hAnsi="MS Gothic" w:eastAsia="MS Gothic" w:cs="MS Gothic"/>
              <w:szCs w:val="20"/>
            </w:rPr>
            <w:t>3.</w:t>
          </w:r>
          <w:r>
            <w:rPr>
              <w:rFonts w:ascii="MS Gothic" w:hAnsi="MS Gothic" w:eastAsia="MS Gothic" w:cs="MS Gothic"/>
              <w:spacing w:val="-36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zCs w:val="20"/>
            </w:rPr>
            <w:t>3</w:t>
          </w:r>
          <w:r>
            <w:rPr>
              <w:rFonts w:ascii="MS Gothic" w:hAnsi="MS Gothic" w:eastAsia="MS Gothic" w:cs="MS Gothic"/>
              <w:spacing w:val="15"/>
              <w:szCs w:val="20"/>
            </w:rPr>
            <w:t xml:space="preserve">  </w:t>
          </w:r>
          <w:r>
            <w:rPr>
              <w:rFonts w:ascii="黑体" w:hAnsi="黑体" w:eastAsia="黑体" w:cs="黑体"/>
              <w:szCs w:val="20"/>
            </w:rPr>
            <w:t>三级</w:t>
          </w:r>
          <w:r>
            <w:rPr>
              <w:rFonts w:ascii="MS Gothic" w:hAnsi="MS Gothic" w:eastAsia="MS Gothic" w:cs="MS Gothic"/>
              <w:szCs w:val="20"/>
            </w:rPr>
            <w:t>/</w:t>
          </w:r>
          <w:r>
            <w:rPr>
              <w:rFonts w:ascii="黑体" w:hAnsi="黑体" w:eastAsia="黑体" w:cs="黑体"/>
              <w:szCs w:val="20"/>
            </w:rPr>
            <w:t>高级工</w:t>
          </w:r>
          <w:r>
            <w:tab/>
          </w:r>
          <w:r>
            <w:fldChar w:fldCharType="begin"/>
          </w:r>
          <w:r>
            <w:instrText xml:space="preserve"> PAGEREF _Toc28437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364F709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_Toc11402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1"/>
              <w:szCs w:val="20"/>
            </w:rPr>
            <w:t>3.</w:t>
          </w:r>
          <w:r>
            <w:rPr>
              <w:rFonts w:ascii="MS Gothic" w:hAnsi="MS Gothic" w:eastAsia="MS Gothic" w:cs="MS Gothic"/>
              <w:spacing w:val="-3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-1"/>
              <w:szCs w:val="20"/>
            </w:rPr>
            <w:t>4</w:t>
          </w:r>
          <w:r>
            <w:rPr>
              <w:rFonts w:ascii="MS Gothic" w:hAnsi="MS Gothic" w:eastAsia="MS Gothic" w:cs="MS Gothic"/>
              <w:spacing w:val="13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-1"/>
              <w:szCs w:val="20"/>
            </w:rPr>
            <w:t>二级</w:t>
          </w:r>
          <w:r>
            <w:rPr>
              <w:rFonts w:ascii="MS Gothic" w:hAnsi="MS Gothic" w:eastAsia="MS Gothic" w:cs="MS Gothic"/>
              <w:spacing w:val="-1"/>
              <w:szCs w:val="20"/>
            </w:rPr>
            <w:t>/</w:t>
          </w:r>
          <w:r>
            <w:rPr>
              <w:rFonts w:ascii="黑体" w:hAnsi="黑体" w:eastAsia="黑体" w:cs="黑体"/>
              <w:spacing w:val="-1"/>
              <w:szCs w:val="20"/>
            </w:rPr>
            <w:t>技师</w:t>
          </w:r>
          <w:r>
            <w:tab/>
          </w:r>
          <w:r>
            <w:fldChar w:fldCharType="begin"/>
          </w:r>
          <w:r>
            <w:instrText xml:space="preserve"> PAGEREF _Toc11402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B695E60">
          <w:pPr>
            <w:pStyle w:val="6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_Toc9373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1"/>
              <w:szCs w:val="20"/>
            </w:rPr>
            <w:t>3.</w:t>
          </w:r>
          <w:r>
            <w:rPr>
              <w:rFonts w:ascii="MS Gothic" w:hAnsi="MS Gothic" w:eastAsia="MS Gothic" w:cs="MS Gothic"/>
              <w:spacing w:val="-34"/>
              <w:szCs w:val="20"/>
            </w:rPr>
            <w:t xml:space="preserve"> </w:t>
          </w:r>
          <w:r>
            <w:rPr>
              <w:rFonts w:ascii="MS Gothic" w:hAnsi="MS Gothic" w:eastAsia="MS Gothic" w:cs="MS Gothic"/>
              <w:spacing w:val="1"/>
              <w:szCs w:val="20"/>
            </w:rPr>
            <w:t>5</w:t>
          </w:r>
          <w:r>
            <w:rPr>
              <w:rFonts w:ascii="MS Gothic" w:hAnsi="MS Gothic" w:eastAsia="MS Gothic" w:cs="MS Gothic"/>
              <w:spacing w:val="13"/>
              <w:szCs w:val="20"/>
            </w:rPr>
            <w:t xml:space="preserve">  </w:t>
          </w:r>
          <w:r>
            <w:rPr>
              <w:rFonts w:ascii="黑体" w:hAnsi="黑体" w:eastAsia="黑体" w:cs="黑体"/>
              <w:spacing w:val="1"/>
              <w:szCs w:val="20"/>
            </w:rPr>
            <w:t>一级</w:t>
          </w:r>
          <w:r>
            <w:rPr>
              <w:rFonts w:ascii="MS Gothic" w:hAnsi="MS Gothic" w:eastAsia="MS Gothic" w:cs="MS Gothic"/>
              <w:spacing w:val="1"/>
              <w:szCs w:val="20"/>
            </w:rPr>
            <w:t>/</w:t>
          </w:r>
          <w:r>
            <w:rPr>
              <w:rFonts w:ascii="黑体" w:hAnsi="黑体" w:eastAsia="黑体" w:cs="黑体"/>
              <w:spacing w:val="1"/>
              <w:szCs w:val="20"/>
            </w:rPr>
            <w:t>高级技师</w:t>
          </w:r>
          <w:r>
            <w:tab/>
          </w:r>
          <w:r>
            <w:fldChar w:fldCharType="begin"/>
          </w:r>
          <w:r>
            <w:instrText xml:space="preserve"> PAGEREF _Toc9373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A4A4D1A">
          <w:pPr>
            <w:pStyle w:val="4"/>
            <w:tabs>
              <w:tab w:val="right" w:leader="dot" w:pos="6232"/>
            </w:tabs>
          </w:pPr>
          <w:r>
            <w:fldChar w:fldCharType="begin"/>
          </w:r>
          <w:r>
            <w:instrText xml:space="preserve"> HYPERLINK \l _Toc29439 </w:instrText>
          </w:r>
          <w:r>
            <w:fldChar w:fldCharType="separate"/>
          </w:r>
          <w:r>
            <w:rPr>
              <w:rFonts w:ascii="MS Gothic" w:hAnsi="MS Gothic" w:eastAsia="MS Gothic" w:cs="MS Gothic"/>
              <w:spacing w:val="-4"/>
              <w:szCs w:val="20"/>
            </w:rPr>
            <w:t>4.</w:t>
          </w:r>
          <w:r>
            <w:rPr>
              <w:rFonts w:ascii="MS Gothic" w:hAnsi="MS Gothic" w:eastAsia="MS Gothic" w:cs="MS Gothic"/>
              <w:spacing w:val="22"/>
              <w:szCs w:val="20"/>
            </w:rPr>
            <w:t xml:space="preserve"> </w:t>
          </w:r>
          <w:r>
            <w:rPr>
              <w:rFonts w:ascii="黑体" w:hAnsi="黑体" w:eastAsia="黑体" w:cs="黑体"/>
              <w:spacing w:val="-4"/>
              <w:szCs w:val="20"/>
            </w:rPr>
            <w:t>权重表</w:t>
          </w:r>
          <w:r>
            <w:tab/>
          </w:r>
          <w:r>
            <w:fldChar w:fldCharType="begin"/>
          </w:r>
          <w:r>
            <w:instrText xml:space="preserve"> PAGEREF _Toc29439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FA44C71">
          <w:r>
            <w:fldChar w:fldCharType="end"/>
          </w:r>
          <w:bookmarkStart w:id="40" w:name="_GoBack"/>
          <w:bookmarkEnd w:id="40"/>
        </w:p>
      </w:sdtContent>
    </w:sdt>
    <w:p w14:paraId="3379A094"/>
    <w:p w14:paraId="3D16E336">
      <w:pPr>
        <w:spacing w:before="361" w:line="175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bookmarkStart w:id="0" w:name="_Toc23841"/>
      <w:r>
        <w:rPr>
          <w:rFonts w:ascii="微软雅黑" w:hAnsi="微软雅黑" w:eastAsia="微软雅黑" w:cs="微软雅黑"/>
          <w:spacing w:val="-9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56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9"/>
          <w:sz w:val="51"/>
          <w:szCs w:val="51"/>
        </w:rPr>
        <w:t>准</w:t>
      </w:r>
      <w:bookmarkEnd w:id="0"/>
    </w:p>
    <w:p w14:paraId="092C15FB">
      <w:pPr>
        <w:pStyle w:val="2"/>
        <w:spacing w:before="177" w:line="209" w:lineRule="auto"/>
        <w:ind w:left="3253"/>
        <w:rPr>
          <w:sz w:val="23"/>
          <w:szCs w:val="23"/>
        </w:rPr>
      </w:pPr>
      <w:r>
        <w:rPr>
          <w:rFonts w:ascii="黑体" w:hAnsi="黑体" w:eastAsia="黑体" w:cs="黑体"/>
          <w:spacing w:val="19"/>
          <w:sz w:val="23"/>
          <w:szCs w:val="23"/>
        </w:rPr>
        <w:t>职业编码</w:t>
      </w:r>
      <w:r>
        <w:rPr>
          <w:rFonts w:ascii="黑体" w:hAnsi="黑体" w:eastAsia="黑体" w:cs="黑体"/>
          <w:spacing w:val="-62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>:</w:t>
      </w:r>
      <w:r>
        <w:rPr>
          <w:spacing w:val="60"/>
          <w:sz w:val="23"/>
          <w:szCs w:val="23"/>
        </w:rPr>
        <w:t xml:space="preserve"> </w:t>
      </w:r>
      <w:r>
        <w:rPr>
          <w:spacing w:val="19"/>
          <w:sz w:val="23"/>
          <w:szCs w:val="23"/>
        </w:rPr>
        <w:t>6-17-05-03</w:t>
      </w:r>
    </w:p>
    <w:p w14:paraId="0EAB89B7">
      <w:pPr>
        <w:pStyle w:val="2"/>
        <w:spacing w:line="294" w:lineRule="auto"/>
      </w:pPr>
    </w:p>
    <w:p w14:paraId="20EA3C96">
      <w:pPr>
        <w:pStyle w:val="2"/>
        <w:spacing w:line="294" w:lineRule="auto"/>
      </w:pPr>
      <w:r>
        <w:pict>
          <v:shape id="_x0000_s1026" o:spid="_x0000_s1026" style="position:absolute;left:0pt;margin-left:14.35pt;margin-top:3.2pt;height:0.8pt;width:277.55pt;z-index:251660288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413F6582">
      <w:pPr>
        <w:pStyle w:val="2"/>
        <w:spacing w:line="294" w:lineRule="auto"/>
      </w:pPr>
    </w:p>
    <w:p w14:paraId="3EDFC425">
      <w:pPr>
        <w:pStyle w:val="2"/>
        <w:spacing w:line="295" w:lineRule="auto"/>
      </w:pPr>
    </w:p>
    <w:p w14:paraId="5212B485">
      <w:pPr>
        <w:spacing w:before="166" w:line="205" w:lineRule="auto"/>
        <w:ind w:left="1174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30"/>
          <w:sz w:val="51"/>
          <w:szCs w:val="51"/>
        </w:rPr>
        <w:t>重冶火法冶炼工</w:t>
      </w:r>
    </w:p>
    <w:p w14:paraId="1EF46441">
      <w:pPr>
        <w:pStyle w:val="2"/>
        <w:spacing w:line="319" w:lineRule="auto"/>
      </w:pPr>
    </w:p>
    <w:p w14:paraId="19AF8883">
      <w:pPr>
        <w:pStyle w:val="2"/>
        <w:spacing w:before="124" w:line="182" w:lineRule="auto"/>
        <w:ind w:left="2264"/>
        <w:rPr>
          <w:sz w:val="29"/>
          <w:szCs w:val="29"/>
        </w:rPr>
      </w:pPr>
      <w:r>
        <w:rPr>
          <w:spacing w:val="6"/>
          <w:sz w:val="29"/>
          <w:szCs w:val="29"/>
        </w:rPr>
        <w:t>(</w:t>
      </w:r>
      <w:r>
        <w:rPr>
          <w:spacing w:val="-38"/>
          <w:sz w:val="29"/>
          <w:szCs w:val="29"/>
        </w:rPr>
        <w:t xml:space="preserve"> </w:t>
      </w:r>
      <w:r>
        <w:rPr>
          <w:spacing w:val="6"/>
          <w:sz w:val="29"/>
          <w:szCs w:val="29"/>
        </w:rPr>
        <w:t xml:space="preserve">2020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17BC4331">
      <w:pPr>
        <w:pStyle w:val="2"/>
        <w:spacing w:line="251" w:lineRule="auto"/>
      </w:pPr>
    </w:p>
    <w:p w14:paraId="7365FD57">
      <w:pPr>
        <w:pStyle w:val="2"/>
        <w:spacing w:line="251" w:lineRule="auto"/>
      </w:pPr>
    </w:p>
    <w:p w14:paraId="0D52A0BF">
      <w:pPr>
        <w:pStyle w:val="2"/>
        <w:spacing w:line="251" w:lineRule="auto"/>
      </w:pPr>
    </w:p>
    <w:p w14:paraId="3342B203">
      <w:pPr>
        <w:pStyle w:val="2"/>
        <w:spacing w:line="251" w:lineRule="auto"/>
      </w:pPr>
    </w:p>
    <w:p w14:paraId="7D89ACE7">
      <w:pPr>
        <w:pStyle w:val="2"/>
        <w:spacing w:line="251" w:lineRule="auto"/>
      </w:pPr>
    </w:p>
    <w:p w14:paraId="7FF8D444">
      <w:pPr>
        <w:pStyle w:val="2"/>
        <w:spacing w:line="251" w:lineRule="auto"/>
      </w:pPr>
    </w:p>
    <w:p w14:paraId="620ACDA6">
      <w:pPr>
        <w:pStyle w:val="2"/>
        <w:spacing w:line="251" w:lineRule="auto"/>
      </w:pPr>
    </w:p>
    <w:p w14:paraId="7B88E770">
      <w:pPr>
        <w:pStyle w:val="2"/>
        <w:spacing w:line="251" w:lineRule="auto"/>
      </w:pPr>
    </w:p>
    <w:p w14:paraId="54EDCC1D">
      <w:pPr>
        <w:pStyle w:val="2"/>
        <w:spacing w:line="251" w:lineRule="auto"/>
      </w:pPr>
    </w:p>
    <w:p w14:paraId="5DE90FB2">
      <w:pPr>
        <w:pStyle w:val="2"/>
        <w:spacing w:line="251" w:lineRule="auto"/>
      </w:pPr>
    </w:p>
    <w:p w14:paraId="26095B46">
      <w:pPr>
        <w:pStyle w:val="2"/>
        <w:spacing w:line="251" w:lineRule="auto"/>
      </w:pPr>
    </w:p>
    <w:p w14:paraId="7F1CA707">
      <w:pPr>
        <w:pStyle w:val="2"/>
        <w:spacing w:line="251" w:lineRule="auto"/>
      </w:pPr>
    </w:p>
    <w:p w14:paraId="333BF928">
      <w:pPr>
        <w:pStyle w:val="2"/>
        <w:spacing w:line="251" w:lineRule="auto"/>
      </w:pPr>
    </w:p>
    <w:p w14:paraId="634E0413">
      <w:pPr>
        <w:pStyle w:val="2"/>
        <w:spacing w:line="251" w:lineRule="auto"/>
      </w:pPr>
    </w:p>
    <w:p w14:paraId="388FA40B">
      <w:pPr>
        <w:pStyle w:val="2"/>
        <w:spacing w:line="251" w:lineRule="auto"/>
      </w:pPr>
    </w:p>
    <w:p w14:paraId="67D4C408">
      <w:pPr>
        <w:pStyle w:val="2"/>
        <w:spacing w:line="251" w:lineRule="auto"/>
      </w:pPr>
    </w:p>
    <w:p w14:paraId="5480F48F">
      <w:pPr>
        <w:pStyle w:val="2"/>
        <w:spacing w:line="251" w:lineRule="auto"/>
      </w:pPr>
    </w:p>
    <w:p w14:paraId="43F14633">
      <w:pPr>
        <w:pStyle w:val="2"/>
        <w:spacing w:line="252" w:lineRule="auto"/>
      </w:pPr>
    </w:p>
    <w:p w14:paraId="5D8003AC">
      <w:pPr>
        <w:pStyle w:val="2"/>
        <w:spacing w:line="252" w:lineRule="auto"/>
      </w:pPr>
    </w:p>
    <w:p w14:paraId="2AAA5A4E">
      <w:pPr>
        <w:pStyle w:val="2"/>
        <w:spacing w:line="252" w:lineRule="auto"/>
      </w:pPr>
      <w:r>
        <w:pict>
          <v:shape id="_x0000_s1027" o:spid="_x0000_s1027" style="position:absolute;left:0pt;margin-left:14.35pt;margin-top:6.9pt;height:0.8pt;width:277.55pt;z-index:251659264;mso-width-relative:page;mso-height-relative:page;" filled="f" stroked="t" coordsize="5550,16" path="m0,7l5550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6759C4E7">
      <w:pPr>
        <w:spacing w:before="91" w:line="381" w:lineRule="exact"/>
        <w:ind w:left="519" w:leftChars="0"/>
        <w:outlineLvl w:val="0"/>
        <w:rPr>
          <w:rFonts w:ascii="黑体" w:hAnsi="黑体" w:eastAsia="黑体" w:cs="黑体"/>
          <w:sz w:val="28"/>
          <w:szCs w:val="28"/>
        </w:rPr>
      </w:pPr>
      <w:bookmarkStart w:id="1" w:name="_Toc7033"/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2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  <w:bookmarkEnd w:id="1"/>
    </w:p>
    <w:p w14:paraId="70C3C265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5" w:type="default"/>
          <w:pgSz w:w="8731" w:h="12245"/>
          <w:pgMar w:top="1304" w:right="1190" w:bottom="0" w:left="1309" w:header="799" w:footer="0" w:gutter="0"/>
          <w:cols w:space="720" w:num="1"/>
        </w:sectPr>
      </w:pPr>
    </w:p>
    <w:p w14:paraId="72328970">
      <w:pPr>
        <w:pStyle w:val="2"/>
        <w:spacing w:line="243" w:lineRule="auto"/>
      </w:pPr>
    </w:p>
    <w:p w14:paraId="2C98A99B">
      <w:pPr>
        <w:pStyle w:val="2"/>
        <w:spacing w:line="243" w:lineRule="auto"/>
      </w:pPr>
    </w:p>
    <w:p w14:paraId="7FF1ACCF">
      <w:pPr>
        <w:pStyle w:val="2"/>
        <w:spacing w:line="243" w:lineRule="auto"/>
      </w:pPr>
    </w:p>
    <w:p w14:paraId="59FC55AB">
      <w:pPr>
        <w:pStyle w:val="2"/>
        <w:spacing w:line="243" w:lineRule="auto"/>
      </w:pPr>
    </w:p>
    <w:p w14:paraId="13DA696B">
      <w:pPr>
        <w:pStyle w:val="2"/>
        <w:spacing w:line="243" w:lineRule="auto"/>
      </w:pPr>
    </w:p>
    <w:p w14:paraId="2272DD89">
      <w:pPr>
        <w:pStyle w:val="2"/>
        <w:spacing w:line="243" w:lineRule="auto"/>
      </w:pPr>
    </w:p>
    <w:p w14:paraId="754522FA">
      <w:pPr>
        <w:pStyle w:val="2"/>
        <w:spacing w:line="243" w:lineRule="auto"/>
      </w:pPr>
    </w:p>
    <w:p w14:paraId="15431577">
      <w:pPr>
        <w:pStyle w:val="2"/>
        <w:spacing w:line="243" w:lineRule="auto"/>
      </w:pPr>
    </w:p>
    <w:p w14:paraId="5B642596">
      <w:pPr>
        <w:pStyle w:val="2"/>
        <w:spacing w:line="243" w:lineRule="auto"/>
      </w:pPr>
    </w:p>
    <w:p w14:paraId="5CCE5FBE">
      <w:pPr>
        <w:pStyle w:val="2"/>
        <w:spacing w:line="243" w:lineRule="auto"/>
      </w:pPr>
    </w:p>
    <w:p w14:paraId="55E0431C">
      <w:pPr>
        <w:pStyle w:val="2"/>
        <w:spacing w:line="243" w:lineRule="auto"/>
      </w:pPr>
    </w:p>
    <w:p w14:paraId="56B61686">
      <w:pPr>
        <w:pStyle w:val="2"/>
        <w:spacing w:line="243" w:lineRule="auto"/>
      </w:pPr>
    </w:p>
    <w:p w14:paraId="16523E8F">
      <w:pPr>
        <w:pStyle w:val="2"/>
        <w:spacing w:line="243" w:lineRule="auto"/>
      </w:pPr>
    </w:p>
    <w:p w14:paraId="2A104A3A">
      <w:pPr>
        <w:pStyle w:val="2"/>
        <w:spacing w:line="243" w:lineRule="auto"/>
      </w:pPr>
    </w:p>
    <w:p w14:paraId="408B62AC">
      <w:pPr>
        <w:pStyle w:val="2"/>
        <w:spacing w:line="243" w:lineRule="auto"/>
      </w:pPr>
    </w:p>
    <w:p w14:paraId="4D603DD2">
      <w:pPr>
        <w:pStyle w:val="2"/>
        <w:spacing w:line="243" w:lineRule="auto"/>
      </w:pPr>
    </w:p>
    <w:p w14:paraId="62438FBB">
      <w:pPr>
        <w:pStyle w:val="2"/>
        <w:spacing w:line="243" w:lineRule="auto"/>
      </w:pPr>
    </w:p>
    <w:p w14:paraId="5BEA7FA7">
      <w:pPr>
        <w:pStyle w:val="2"/>
        <w:spacing w:line="243" w:lineRule="auto"/>
      </w:pPr>
    </w:p>
    <w:p w14:paraId="180D45AD">
      <w:pPr>
        <w:pStyle w:val="2"/>
        <w:spacing w:line="243" w:lineRule="auto"/>
      </w:pPr>
    </w:p>
    <w:p w14:paraId="286CDC13">
      <w:pPr>
        <w:pStyle w:val="2"/>
        <w:spacing w:line="243" w:lineRule="auto"/>
      </w:pPr>
    </w:p>
    <w:p w14:paraId="68CDD2BE">
      <w:pPr>
        <w:pStyle w:val="2"/>
        <w:spacing w:line="243" w:lineRule="auto"/>
      </w:pPr>
    </w:p>
    <w:p w14:paraId="763BEA85">
      <w:pPr>
        <w:pStyle w:val="2"/>
        <w:spacing w:line="243" w:lineRule="auto"/>
      </w:pPr>
    </w:p>
    <w:p w14:paraId="6BA0DECB">
      <w:pPr>
        <w:pStyle w:val="2"/>
        <w:spacing w:line="243" w:lineRule="auto"/>
      </w:pPr>
    </w:p>
    <w:p w14:paraId="338C0A09">
      <w:pPr>
        <w:spacing w:before="86" w:line="216" w:lineRule="auto"/>
        <w:ind w:left="1434" w:leftChars="0"/>
        <w:outlineLvl w:val="0"/>
        <w:rPr>
          <w:rFonts w:ascii="微软雅黑" w:hAnsi="微软雅黑" w:eastAsia="微软雅黑" w:cs="微软雅黑"/>
          <w:sz w:val="20"/>
          <w:szCs w:val="20"/>
        </w:rPr>
      </w:pPr>
      <w:bookmarkStart w:id="2" w:name="_Toc22505"/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  <w:bookmarkEnd w:id="2"/>
    </w:p>
    <w:p w14:paraId="6777741E">
      <w:pPr>
        <w:spacing w:before="18" w:line="196" w:lineRule="auto"/>
        <w:ind w:left="1298"/>
        <w:rPr>
          <w:rFonts w:ascii="MS Gothic" w:hAnsi="MS Gothic" w:eastAsia="MS Gothic" w:cs="MS Gothic"/>
          <w:sz w:val="17"/>
          <w:szCs w:val="17"/>
        </w:rPr>
      </w:pPr>
      <w:r>
        <w:rPr>
          <w:rFonts w:hint="eastAsia" w:ascii="MS Gothic" w:hAnsi="MS Gothic" w:eastAsia="宋体" w:cs="MS Gothic"/>
          <w:spacing w:val="3"/>
          <w:sz w:val="17"/>
          <w:szCs w:val="17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北京市惠新东街 </w:t>
      </w:r>
      <w:r>
        <w:rPr>
          <w:rFonts w:ascii="MS Gothic" w:hAnsi="MS Gothic" w:eastAsia="MS Gothic" w:cs="MS Gothic"/>
          <w:spacing w:val="3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>号    邮政编码</w:t>
      </w:r>
      <w:r>
        <w:rPr>
          <w:rFonts w:ascii="微软雅黑" w:hAnsi="微软雅黑" w:eastAsia="微软雅黑" w:cs="微软雅黑"/>
          <w:spacing w:val="-1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: 100029</w:t>
      </w:r>
      <w:r>
        <w:rPr>
          <w:rFonts w:hint="eastAsia" w:ascii="MS Gothic" w:hAnsi="MS Gothic" w:eastAsia="宋体" w:cs="MS Gothic"/>
          <w:spacing w:val="3"/>
          <w:sz w:val="17"/>
          <w:szCs w:val="17"/>
          <w:lang w:eastAsia="zh-CN"/>
        </w:rPr>
        <w:t>）</w:t>
      </w:r>
    </w:p>
    <w:p w14:paraId="5CE89248">
      <w:pPr>
        <w:spacing w:before="101" w:line="142" w:lineRule="exact"/>
        <w:ind w:left="2962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618817E6">
      <w:pPr>
        <w:spacing w:before="89" w:line="183" w:lineRule="auto"/>
        <w:ind w:left="2192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44A48926">
      <w:pPr>
        <w:spacing w:before="152" w:line="183" w:lineRule="auto"/>
        <w:ind w:left="1135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2"/>
          <w:sz w:val="17"/>
          <w:szCs w:val="17"/>
        </w:rPr>
        <w:t>880</w:t>
      </w:r>
      <w:r>
        <w:rPr>
          <w:rFonts w:ascii="MS Gothic" w:hAnsi="MS Gothic" w:eastAsia="MS Gothic" w:cs="MS Gothic"/>
          <w:spacing w:val="-27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MS Gothic" w:hAnsi="MS Gothic" w:eastAsia="MS Gothic" w:cs="MS Gothic"/>
          <w:spacing w:val="-2"/>
          <w:sz w:val="17"/>
          <w:szCs w:val="17"/>
        </w:rPr>
        <w:t>×</w:t>
      </w:r>
      <w:r>
        <w:rPr>
          <w:rFonts w:ascii="MS Gothic" w:hAnsi="MS Gothic" w:eastAsia="MS Gothic" w:cs="MS Gothic"/>
          <w:spacing w:val="-5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2"/>
          <w:sz w:val="17"/>
          <w:szCs w:val="17"/>
        </w:rPr>
        <w:t>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2"/>
          <w:sz w:val="17"/>
          <w:szCs w:val="17"/>
        </w:rPr>
        <w:t>32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 xml:space="preserve">开本    </w:t>
      </w:r>
      <w:r>
        <w:rPr>
          <w:rFonts w:ascii="MS Gothic" w:hAnsi="MS Gothic" w:eastAsia="MS Gothic" w:cs="MS Gothic"/>
          <w:spacing w:val="-2"/>
          <w:sz w:val="17"/>
          <w:szCs w:val="17"/>
        </w:rPr>
        <w:t>1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印张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hint="eastAsia" w:ascii="微软雅黑" w:hAnsi="微软雅黑" w:eastAsia="微软雅黑" w:cs="微软雅黑"/>
          <w:spacing w:val="11"/>
          <w:sz w:val="17"/>
          <w:szCs w:val="17"/>
          <w:lang w:eastAsia="zh-CN"/>
        </w:rPr>
        <w:t>26000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字</w:t>
      </w:r>
    </w:p>
    <w:p w14:paraId="553F76C8">
      <w:pPr>
        <w:spacing w:before="62" w:line="184" w:lineRule="auto"/>
        <w:ind w:left="11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6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2021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6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次印刷</w:t>
      </w:r>
    </w:p>
    <w:p w14:paraId="4A9EF5D2">
      <w:pPr>
        <w:spacing w:before="63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1"/>
          <w:sz w:val="17"/>
          <w:szCs w:val="17"/>
        </w:rPr>
        <w:t>统一书号</w:t>
      </w:r>
      <w:r>
        <w:rPr>
          <w:rFonts w:ascii="微软雅黑" w:hAnsi="微软雅黑" w:eastAsia="微软雅黑" w:cs="微软雅黑"/>
          <w:spacing w:val="-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:</w:t>
      </w:r>
      <w:r>
        <w:rPr>
          <w:rFonts w:ascii="MS Gothic" w:hAnsi="MS Gothic" w:eastAsia="MS Gothic" w:cs="MS Gothic"/>
          <w:spacing w:val="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155167 ·398</w:t>
      </w:r>
    </w:p>
    <w:p w14:paraId="2267D404">
      <w:pPr>
        <w:spacing w:before="64" w:line="213" w:lineRule="auto"/>
        <w:ind w:left="2402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:</w:t>
      </w:r>
      <w:r>
        <w:rPr>
          <w:rFonts w:ascii="MS Gothic" w:hAnsi="MS Gothic" w:eastAsia="MS Gothic" w:cs="MS Gothic"/>
          <w:spacing w:val="1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12.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7444CED2">
      <w:pPr>
        <w:spacing w:before="191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读者服务部电话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:</w:t>
      </w:r>
      <w:r>
        <w:rPr>
          <w:rFonts w:ascii="MS Gothic" w:hAnsi="MS Gothic" w:eastAsia="MS Gothic" w:cs="MS Gothic"/>
          <w:spacing w:val="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 64929211/84209101/64921644</w:t>
      </w:r>
    </w:p>
    <w:p w14:paraId="7DE85A49">
      <w:pPr>
        <w:spacing w:before="49" w:line="195" w:lineRule="auto"/>
        <w:ind w:left="1746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2"/>
          <w:sz w:val="17"/>
          <w:szCs w:val="17"/>
        </w:rPr>
        <w:t>营销中心电话</w:t>
      </w:r>
      <w:r>
        <w:rPr>
          <w:rFonts w:ascii="微软雅黑" w:hAnsi="微软雅黑" w:eastAsia="微软雅黑" w:cs="微软雅黑"/>
          <w:spacing w:val="-1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:</w:t>
      </w:r>
      <w:r>
        <w:rPr>
          <w:rFonts w:ascii="MS Gothic" w:hAnsi="MS Gothic" w:eastAsia="MS Gothic" w:cs="MS Gothic"/>
          <w:spacing w:val="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(010)</w:t>
      </w:r>
      <w:r>
        <w:rPr>
          <w:rFonts w:ascii="MS Gothic" w:hAnsi="MS Gothic" w:eastAsia="MS Gothic" w:cs="MS Gothic"/>
          <w:spacing w:val="2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64962347</w:t>
      </w:r>
    </w:p>
    <w:p w14:paraId="1CC4A607">
      <w:pPr>
        <w:spacing w:before="38" w:line="217" w:lineRule="auto"/>
        <w:ind w:left="150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5"/>
          <w:sz w:val="17"/>
          <w:szCs w:val="17"/>
        </w:rPr>
        <w:t>出版社网址</w:t>
      </w:r>
      <w:r>
        <w:rPr>
          <w:rFonts w:hint="eastAsia" w:ascii="微软雅黑" w:hAnsi="微软雅黑" w:eastAsia="微软雅黑" w:cs="微软雅黑"/>
          <w:spacing w:val="-5"/>
          <w:sz w:val="17"/>
          <w:szCs w:val="17"/>
          <w:lang w:eastAsia="zh-CN"/>
        </w:rPr>
        <w:t>：</w:t>
      </w:r>
      <w:r>
        <w:rPr>
          <w:rFonts w:ascii="MS Gothic" w:hAnsi="MS Gothic" w:eastAsia="MS Gothic" w:cs="MS Gothic"/>
          <w:spacing w:val="-5"/>
          <w:sz w:val="17"/>
          <w:szCs w:val="17"/>
        </w:rPr>
        <w:t xml:space="preserve"> </w:t>
      </w:r>
      <w:r>
        <w:fldChar w:fldCharType="begin"/>
      </w:r>
      <w:r>
        <w:instrText xml:space="preserve"> HYPERLINK "http://www.class.com.cn" </w:instrText>
      </w:r>
      <w:r>
        <w:fldChar w:fldCharType="separate"/>
      </w:r>
      <w:r>
        <w:rPr>
          <w:rFonts w:ascii="MS Gothic" w:hAnsi="MS Gothic" w:eastAsia="MS Gothic" w:cs="MS Gothic"/>
          <w:spacing w:val="-5"/>
          <w:sz w:val="17"/>
          <w:szCs w:val="17"/>
        </w:rPr>
        <w:t>http://www.</w:t>
      </w:r>
      <w:r>
        <w:rPr>
          <w:rFonts w:ascii="MS Gothic" w:hAnsi="MS Gothic" w:eastAsia="MS Gothic" w:cs="MS Gothic"/>
          <w:spacing w:val="-2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class.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com.</w:t>
      </w:r>
      <w:r>
        <w:rPr>
          <w:rFonts w:ascii="MS Gothic" w:hAnsi="MS Gothic" w:eastAsia="MS Gothic" w:cs="MS Gothic"/>
          <w:spacing w:val="-3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5"/>
          <w:sz w:val="17"/>
          <w:szCs w:val="17"/>
        </w:rPr>
        <w:t>cn</w:t>
      </w:r>
      <w:r>
        <w:rPr>
          <w:rFonts w:ascii="MS Gothic" w:hAnsi="MS Gothic" w:eastAsia="MS Gothic" w:cs="MS Gothic"/>
          <w:spacing w:val="-5"/>
          <w:sz w:val="17"/>
          <w:szCs w:val="17"/>
        </w:rPr>
        <w:fldChar w:fldCharType="end"/>
      </w:r>
    </w:p>
    <w:p w14:paraId="53103BE6">
      <w:pPr>
        <w:spacing w:before="134" w:line="185" w:lineRule="auto"/>
        <w:ind w:left="185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43B5439E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3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 xml:space="preserve">, 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>请与本社联系调换</w:t>
      </w:r>
      <w:r>
        <w:rPr>
          <w:rFonts w:ascii="微软雅黑" w:hAnsi="微软雅黑" w:eastAsia="微软雅黑" w:cs="微软雅黑"/>
          <w:spacing w:val="-15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:</w:t>
      </w:r>
      <w:r>
        <w:rPr>
          <w:rFonts w:ascii="MS Gothic" w:hAnsi="MS Gothic" w:eastAsia="MS Gothic" w:cs="MS Gothic"/>
          <w:spacing w:val="2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(010)</w:t>
      </w:r>
      <w:r>
        <w:rPr>
          <w:rFonts w:ascii="MS Gothic" w:hAnsi="MS Gothic" w:eastAsia="MS Gothic" w:cs="MS Gothic"/>
          <w:spacing w:val="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3"/>
          <w:sz w:val="17"/>
          <w:szCs w:val="17"/>
        </w:rPr>
        <w:t>81211666</w:t>
      </w:r>
    </w:p>
    <w:p w14:paraId="0112903A">
      <w:pPr>
        <w:spacing w:before="50" w:line="310" w:lineRule="auto"/>
        <w:ind w:left="536" w:right="565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4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 xml:space="preserve">, 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</w:t>
      </w:r>
      <w:r>
        <w:rPr>
          <w:rFonts w:ascii="黑体" w:hAnsi="黑体" w:eastAsia="黑体" w:cs="黑体"/>
          <w:spacing w:val="5"/>
          <w:sz w:val="17"/>
          <w:szCs w:val="17"/>
        </w:rPr>
        <w:t>励</w:t>
      </w:r>
      <w:r>
        <w:rPr>
          <w:rFonts w:ascii="MS Gothic" w:hAnsi="MS Gothic" w:eastAsia="MS Gothic" w:cs="MS Gothic"/>
          <w:spacing w:val="5"/>
          <w:sz w:val="17"/>
          <w:szCs w:val="17"/>
        </w:rPr>
        <w:t>。</w:t>
      </w:r>
    </w:p>
    <w:p w14:paraId="2EBFDB1E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1"/>
          <w:sz w:val="17"/>
          <w:szCs w:val="17"/>
        </w:rPr>
        <w:t>举报电话</w:t>
      </w:r>
      <w:r>
        <w:rPr>
          <w:rFonts w:ascii="黑体" w:hAnsi="黑体" w:eastAsia="黑体" w:cs="黑体"/>
          <w:spacing w:val="-4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:</w:t>
      </w:r>
      <w:r>
        <w:rPr>
          <w:rFonts w:ascii="MS Gothic" w:hAnsi="MS Gothic" w:eastAsia="MS Gothic" w:cs="MS Gothic"/>
          <w:spacing w:val="3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(010)</w:t>
      </w:r>
      <w:r>
        <w:rPr>
          <w:rFonts w:ascii="MS Gothic" w:hAnsi="MS Gothic" w:eastAsia="MS Gothic" w:cs="MS Gothic"/>
          <w:spacing w:val="23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64954652</w:t>
      </w:r>
    </w:p>
    <w:p w14:paraId="60A26790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6" w:type="default"/>
          <w:pgSz w:w="8731" w:h="12245"/>
          <w:pgMar w:top="400" w:right="1309" w:bottom="0" w:left="1309" w:header="0" w:footer="0" w:gutter="0"/>
          <w:cols w:space="720" w:num="1"/>
        </w:sectPr>
      </w:pPr>
    </w:p>
    <w:p w14:paraId="4D20B64C">
      <w:pPr>
        <w:pStyle w:val="2"/>
        <w:spacing w:line="433" w:lineRule="auto"/>
      </w:pPr>
    </w:p>
    <w:p w14:paraId="0E31F563">
      <w:pPr>
        <w:spacing w:before="94" w:line="203" w:lineRule="auto"/>
        <w:ind w:left="2506" w:leftChars="0"/>
        <w:outlineLvl w:val="0"/>
        <w:rPr>
          <w:rFonts w:ascii="黑体" w:hAnsi="黑体" w:eastAsia="黑体" w:cs="黑体"/>
          <w:sz w:val="29"/>
          <w:szCs w:val="29"/>
        </w:rPr>
      </w:pPr>
      <w:bookmarkStart w:id="3" w:name="_Toc5861"/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  <w:bookmarkEnd w:id="3"/>
    </w:p>
    <w:p w14:paraId="4C11386B">
      <w:pPr>
        <w:pStyle w:val="2"/>
      </w:pPr>
    </w:p>
    <w:p w14:paraId="4E263591">
      <w:pPr>
        <w:pStyle w:val="2"/>
        <w:spacing w:line="241" w:lineRule="auto"/>
      </w:pPr>
    </w:p>
    <w:p w14:paraId="3FEABC60">
      <w:pPr>
        <w:spacing w:before="86" w:line="222" w:lineRule="auto"/>
        <w:ind w:left="1" w:right="80" w:firstLine="424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依据</w:t>
      </w:r>
      <w:r>
        <w:rPr>
          <w:rFonts w:ascii="MS Gothic" w:hAnsi="MS Gothic" w:eastAsia="MS Gothic" w:cs="MS Gothic"/>
          <w:spacing w:val="4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中华人民共和国劳动法</w:t>
      </w:r>
      <w:r>
        <w:rPr>
          <w:rFonts w:ascii="MS Gothic" w:hAnsi="MS Gothic" w:eastAsia="MS Gothic" w:cs="MS Gothic"/>
          <w:spacing w:val="4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4"/>
          <w:sz w:val="20"/>
          <w:szCs w:val="20"/>
          <w:lang w:eastAsia="zh-CN"/>
        </w:rPr>
        <w:t>，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立足培育工匠精神和精益求精的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敬业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制定了</w:t>
      </w:r>
      <w:r>
        <w:rPr>
          <w:rFonts w:ascii="MS Gothic" w:hAnsi="MS Gothic" w:eastAsia="MS Gothic" w:cs="MS Gothic"/>
          <w:spacing w:val="10"/>
          <w:sz w:val="20"/>
          <w:szCs w:val="20"/>
        </w:rPr>
        <w:t>《</w:t>
      </w:r>
      <w:r>
        <w:rPr>
          <w:rFonts w:ascii="MS Gothic" w:hAnsi="MS Gothic" w:eastAsia="MS Gothic" w:cs="MS Gothic"/>
          <w:spacing w:val="-5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重冶火法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冶炼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工国家职业技能标准  </w:t>
      </w:r>
      <w:r>
        <w:rPr>
          <w:rFonts w:ascii="MS Gothic" w:hAnsi="MS Gothic" w:eastAsia="MS Gothic" w:cs="MS Gothic"/>
          <w:spacing w:val="3"/>
          <w:sz w:val="20"/>
          <w:szCs w:val="20"/>
        </w:rPr>
        <w:t>(2020</w:t>
      </w:r>
      <w:r>
        <w:rPr>
          <w:rFonts w:ascii="MS Gothic" w:hAnsi="MS Gothic" w:eastAsia="MS Gothic" w:cs="MS Gothic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"/>
          <w:sz w:val="20"/>
          <w:szCs w:val="20"/>
        </w:rPr>
        <w:t>》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(</w:t>
      </w:r>
      <w:r>
        <w:rPr>
          <w:rFonts w:ascii="MS Gothic" w:hAnsi="MS Gothic" w:eastAsia="MS Gothic" w:cs="MS Gothic"/>
          <w:spacing w:val="-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以下简称</w:t>
      </w:r>
      <w:r>
        <w:rPr>
          <w:rFonts w:ascii="MS Gothic" w:hAnsi="MS Gothic" w:eastAsia="MS Gothic" w:cs="MS Gothic"/>
          <w:spacing w:val="3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标准</w:t>
      </w:r>
      <w:r>
        <w:rPr>
          <w:rFonts w:ascii="MS Gothic" w:hAnsi="MS Gothic" w:eastAsia="MS Gothic" w:cs="MS Gothic"/>
          <w:spacing w:val="3"/>
          <w:sz w:val="20"/>
          <w:szCs w:val="20"/>
        </w:rPr>
        <w:t>》</w:t>
      </w:r>
      <w:r>
        <w:rPr>
          <w:rFonts w:hint="eastAsia" w:ascii="MS Gothic" w:hAnsi="MS Gothic" w:eastAsia="宋体" w:cs="MS Gothic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677F50CB">
      <w:pPr>
        <w:spacing w:before="2" w:line="221" w:lineRule="auto"/>
        <w:ind w:right="80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以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 xml:space="preserve">中华人民共和国职业分类大典  </w:t>
      </w:r>
      <w:r>
        <w:rPr>
          <w:rFonts w:ascii="MS Gothic" w:hAnsi="MS Gothic" w:eastAsia="MS Gothic" w:cs="MS Gothic"/>
          <w:spacing w:val="11"/>
          <w:sz w:val="20"/>
          <w:szCs w:val="20"/>
        </w:rPr>
        <w:t>(2015</w:t>
      </w:r>
      <w:r>
        <w:rPr>
          <w:rFonts w:ascii="MS Gothic" w:hAnsi="MS Gothic" w:eastAsia="MS Gothic" w:cs="MS Gothic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版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0"/>
          <w:sz w:val="20"/>
          <w:szCs w:val="20"/>
        </w:rPr>
        <w:t>》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为依据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严格按照</w:t>
      </w:r>
      <w:r>
        <w:rPr>
          <w:rFonts w:ascii="MS Gothic" w:hAnsi="MS Gothic" w:eastAsia="MS Gothic" w:cs="MS Gothic"/>
          <w:spacing w:val="10"/>
          <w:sz w:val="20"/>
          <w:szCs w:val="20"/>
        </w:rPr>
        <w:t>《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 xml:space="preserve">国家职业技能标准编制技术规程  </w:t>
      </w:r>
      <w:r>
        <w:rPr>
          <w:rFonts w:ascii="MS Gothic" w:hAnsi="MS Gothic" w:eastAsia="MS Gothic" w:cs="MS Gothic"/>
          <w:spacing w:val="10"/>
          <w:sz w:val="20"/>
          <w:szCs w:val="20"/>
        </w:rPr>
        <w:t>(2018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年版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10"/>
          <w:sz w:val="20"/>
          <w:szCs w:val="20"/>
        </w:rPr>
        <w:t>》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以</w:t>
      </w:r>
      <w:r>
        <w:rPr>
          <w:rFonts w:ascii="MS Gothic" w:hAnsi="MS Gothic" w:eastAsia="MS Gothic" w:cs="MS Gothic"/>
          <w:spacing w:val="10"/>
          <w:sz w:val="20"/>
          <w:szCs w:val="20"/>
        </w:rPr>
        <w:t>“</w:t>
      </w:r>
      <w:r>
        <w:rPr>
          <w:rFonts w:ascii="MS Gothic" w:hAnsi="MS Gothic" w:eastAsia="MS Gothic" w:cs="MS Gothic"/>
          <w:spacing w:val="-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职业技能为核心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”</w:t>
      </w:r>
      <w:r>
        <w:rPr>
          <w:rFonts w:ascii="MS Gothic" w:hAnsi="MS Gothic" w:eastAsia="MS Gothic" w:cs="MS Gothic"/>
          <w:spacing w:val="-7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对重冶火法冶炼工从业人员的职业活动内容进行了规范细致描述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对各等级从业者的技能水平和理论知识水平进行了明确规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定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205A3FBB">
      <w:pPr>
        <w:spacing w:before="3" w:line="221" w:lineRule="auto"/>
        <w:ind w:left="1" w:right="80" w:firstLine="419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本</w:t>
      </w:r>
      <w:r>
        <w:rPr>
          <w:rFonts w:ascii="MS Gothic" w:hAnsi="MS Gothic" w:eastAsia="MS Gothic" w:cs="MS Gothic"/>
          <w:spacing w:val="6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标准</w:t>
      </w:r>
      <w:r>
        <w:rPr>
          <w:rFonts w:ascii="MS Gothic" w:hAnsi="MS Gothic" w:eastAsia="MS Gothic" w:cs="MS Gothic"/>
          <w:spacing w:val="6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基本要求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工作要求和权重表四个方面的内容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:</w:t>
      </w:r>
    </w:p>
    <w:p w14:paraId="5CA0004F">
      <w:pPr>
        <w:spacing w:before="2" w:line="221" w:lineRule="auto"/>
        <w:ind w:right="80" w:firstLine="626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7"/>
          <w:sz w:val="20"/>
          <w:szCs w:val="20"/>
        </w:rPr>
        <w:t>—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对职业功能和工作内容进行了重新划分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充分考虑经济发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展和产业结构变化对本职业的影响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对技能要求和相关知识要求进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行了修订完善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47E2E87E">
      <w:pPr>
        <w:spacing w:before="1" w:line="221" w:lineRule="auto"/>
        <w:ind w:right="80" w:firstLine="626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7"/>
          <w:sz w:val="20"/>
          <w:szCs w:val="20"/>
        </w:rPr>
        <w:t>—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顺应时代和社会发展要求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>强化了有色金属冶炼安全及环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境保护的技能要求和相关知识要求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4A927C5">
      <w:pPr>
        <w:spacing w:before="1" w:line="221" w:lineRule="auto"/>
        <w:ind w:left="1" w:right="80" w:firstLine="625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6"/>
          <w:sz w:val="20"/>
          <w:szCs w:val="20"/>
        </w:rPr>
        <w:t>—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对权重表进行了修订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调整各技能等级理论知识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6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技能要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求权重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259881E">
      <w:pPr>
        <w:spacing w:before="3" w:line="221" w:lineRule="auto"/>
        <w:ind w:left="3" w:firstLine="623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—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具有根据科技发展进行调整的灵活性和实用性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符合培训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等级认定和就业工作的需要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69D46A2">
      <w:pPr>
        <w:spacing w:before="2" w:line="227" w:lineRule="auto"/>
        <w:ind w:left="1" w:right="2"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由有色金属行业职业技能鉴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定指导中心组织专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家和实际工作者共同完成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MS Gothic" w:hAnsi="MS Gothic" w:eastAsia="MS Gothic" w:cs="MS Gothic"/>
          <w:spacing w:val="-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主要起草单位为金川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集团股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份有限公司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参与起草单位为有色金属行业职业技能鉴定指导中心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73B51E90">
      <w:pPr>
        <w:spacing w:line="227" w:lineRule="auto"/>
        <w:rPr>
          <w:rFonts w:ascii="MS Gothic" w:hAnsi="MS Gothic" w:eastAsia="MS Gothic" w:cs="MS Gothic"/>
          <w:sz w:val="20"/>
          <w:szCs w:val="20"/>
        </w:rPr>
        <w:sectPr>
          <w:headerReference r:id="rId7" w:type="default"/>
          <w:footerReference r:id="rId8" w:type="default"/>
          <w:pgSz w:w="8731" w:h="12245"/>
          <w:pgMar w:top="1072" w:right="1111" w:bottom="994" w:left="1309" w:header="801" w:footer="822" w:gutter="0"/>
          <w:cols w:space="720" w:num="1"/>
        </w:sectPr>
      </w:pPr>
    </w:p>
    <w:p w14:paraId="4C37F4C6">
      <w:pPr>
        <w:pStyle w:val="2"/>
        <w:spacing w:line="423" w:lineRule="auto"/>
      </w:pPr>
    </w:p>
    <w:p w14:paraId="0684B0A2">
      <w:pPr>
        <w:spacing w:before="86" w:line="194" w:lineRule="auto"/>
        <w:ind w:left="1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主要起草人为顾明杰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参与起草人有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张铮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陈昪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张淮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03310F91">
      <w:pPr>
        <w:spacing w:before="36" w:line="220" w:lineRule="auto"/>
        <w:ind w:left="5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本</w:t>
      </w:r>
      <w:r>
        <w:rPr>
          <w:rFonts w:ascii="MS Gothic" w:hAnsi="MS Gothic" w:eastAsia="MS Gothic" w:cs="MS Gothic"/>
          <w:spacing w:val="9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标准</w:t>
      </w:r>
      <w:r>
        <w:rPr>
          <w:rFonts w:ascii="MS Gothic" w:hAnsi="MS Gothic" w:eastAsia="MS Gothic" w:cs="MS Gothic"/>
          <w:spacing w:val="9"/>
          <w:sz w:val="20"/>
          <w:szCs w:val="20"/>
        </w:rPr>
        <w:t>》</w:t>
      </w:r>
      <w:r>
        <w:rPr>
          <w:rFonts w:ascii="MS Gothic" w:hAnsi="MS Gothic" w:eastAsia="MS Gothic" w:cs="MS Gothic"/>
          <w:spacing w:val="-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主要审定单位有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江西铜业集团有限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金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川集团股份有限公司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大冶有色金属集团控股有限公司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株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洲冶炼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集团股份有限公司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河南豫光金铅集团有限责任公司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白银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有色集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团股份有限公司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东营方圆有色金属有限公司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湖南水口山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有色金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属集团有限公司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云南铜业高级技工学校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有色金属行业职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业技能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鉴定指导中心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主要审定人员有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吴理鹏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陈胜利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赵祥林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马登峰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王浩宇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MS Gothic" w:hAnsi="MS Gothic" w:eastAsia="MS Gothic" w:cs="MS Gothic"/>
          <w:spacing w:val="-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肖康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赵振波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翟爱萍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郭树东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关甫江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魏传栋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郑菊初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李旭坤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谢承杰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王南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郑伟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王翰峰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35040B1E">
      <w:pPr>
        <w:spacing w:before="8" w:line="219" w:lineRule="auto"/>
        <w:ind w:left="5" w:right="80" w:firstLine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本</w:t>
      </w:r>
      <w:r>
        <w:rPr>
          <w:rFonts w:ascii="MS Gothic" w:hAnsi="MS Gothic" w:eastAsia="MS Gothic" w:cs="MS Gothic"/>
          <w:spacing w:val="12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标准</w:t>
      </w:r>
      <w:r>
        <w:rPr>
          <w:rFonts w:ascii="MS Gothic" w:hAnsi="MS Gothic" w:eastAsia="MS Gothic" w:cs="MS Gothic"/>
          <w:spacing w:val="12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得到人力资源社会保障部职业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技能鉴定中心葛恒双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张灵芝等专家及金川集团股份有限公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江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西铜业集团有限公司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大冶有色金属集团控股有限公司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株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洲冶炼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集团股份有限公司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河南豫光金铅集团有限责任公司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白银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有色集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团股份有限公司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东营方圆有色金属有限公司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湖南水口山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有色金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属集团有限公司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云南铜业高级技工学校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北京诺斐释真管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理咨询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有色金属行业职业技能鉴定指导中心等单位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的指导和大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力支持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在此一并感谢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7B4F9D6D">
      <w:pPr>
        <w:spacing w:line="228" w:lineRule="auto"/>
        <w:ind w:left="4" w:right="78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本</w:t>
      </w:r>
      <w:r>
        <w:rPr>
          <w:rFonts w:ascii="MS Gothic" w:hAnsi="MS Gothic" w:eastAsia="MS Gothic" w:cs="MS Gothic"/>
          <w:spacing w:val="11"/>
          <w:sz w:val="20"/>
          <w:szCs w:val="20"/>
        </w:rPr>
        <w:t>《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标准</w:t>
      </w:r>
      <w:r>
        <w:rPr>
          <w:rFonts w:ascii="MS Gothic" w:hAnsi="MS Gothic" w:eastAsia="MS Gothic" w:cs="MS Gothic"/>
          <w:spacing w:val="11"/>
          <w:sz w:val="20"/>
          <w:szCs w:val="20"/>
        </w:rPr>
        <w:t>》</w:t>
      </w:r>
      <w:r>
        <w:rPr>
          <w:rFonts w:ascii="MS Gothic" w:hAnsi="MS Gothic" w:eastAsia="MS Gothic" w:cs="MS Gothic"/>
          <w:spacing w:val="-5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,</w:t>
      </w:r>
      <w:r>
        <w:rPr>
          <w:rFonts w:ascii="MS Gothic" w:hAnsi="MS Gothic" w:eastAsia="MS Gothic" w:cs="MS Gothic"/>
          <w:spacing w:val="5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6110EB9A">
      <w:pPr>
        <w:pStyle w:val="2"/>
      </w:pPr>
    </w:p>
    <w:p w14:paraId="6DF4811E">
      <w:pPr>
        <w:pStyle w:val="2"/>
      </w:pPr>
    </w:p>
    <w:p w14:paraId="39CA7FCD">
      <w:pPr>
        <w:pStyle w:val="2"/>
      </w:pPr>
    </w:p>
    <w:p w14:paraId="642776C3">
      <w:pPr>
        <w:pStyle w:val="2"/>
      </w:pPr>
    </w:p>
    <w:p w14:paraId="345621E6">
      <w:pPr>
        <w:pStyle w:val="2"/>
      </w:pPr>
    </w:p>
    <w:p w14:paraId="180C858D">
      <w:pPr>
        <w:pStyle w:val="2"/>
      </w:pPr>
    </w:p>
    <w:p w14:paraId="33EC0692">
      <w:pPr>
        <w:pStyle w:val="2"/>
      </w:pPr>
    </w:p>
    <w:p w14:paraId="56905476">
      <w:pPr>
        <w:pStyle w:val="2"/>
      </w:pPr>
    </w:p>
    <w:p w14:paraId="0C7B13C9">
      <w:pPr>
        <w:pStyle w:val="2"/>
      </w:pPr>
    </w:p>
    <w:p w14:paraId="2AA552C2">
      <w:pPr>
        <w:pStyle w:val="2"/>
      </w:pPr>
    </w:p>
    <w:p w14:paraId="78BA5BEE">
      <w:pPr>
        <w:pStyle w:val="2"/>
      </w:pPr>
    </w:p>
    <w:p w14:paraId="6A6DC9CE">
      <w:pPr>
        <w:pStyle w:val="2"/>
      </w:pPr>
      <w:r>
        <w:pict>
          <v:shape id="_x0000_s1028" o:spid="_x0000_s1028" style="position:absolute;left:0pt;margin-left:0.15pt;margin-top:3.55pt;height:0.35pt;width:77.95pt;z-index:251661312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2AB09088">
      <w:pPr>
        <w:spacing w:before="64" w:line="233" w:lineRule="auto"/>
        <w:ind w:left="5" w:right="80" w:firstLine="315"/>
        <w:rPr>
          <w:rFonts w:ascii="MS Gothic" w:hAnsi="MS Gothic" w:eastAsia="MS Gothic" w:cs="MS Gothic"/>
          <w:sz w:val="15"/>
          <w:szCs w:val="15"/>
        </w:rPr>
      </w:pPr>
      <w:bookmarkStart w:id="4" w:name="bookmark1"/>
      <w:bookmarkEnd w:id="4"/>
      <w:r>
        <w:rPr>
          <w:rFonts w:ascii="MS Gothic" w:hAnsi="MS Gothic" w:eastAsia="MS Gothic" w:cs="MS Gothic"/>
          <w:spacing w:val="5"/>
          <w:sz w:val="13"/>
          <w:szCs w:val="13"/>
        </w:rPr>
        <w:t xml:space="preserve">①  </w:t>
      </w:r>
      <w:r>
        <w:rPr>
          <w:rFonts w:ascii="MS Gothic" w:hAnsi="MS Gothic" w:eastAsia="MS Gothic" w:cs="MS Gothic"/>
          <w:spacing w:val="5"/>
          <w:sz w:val="15"/>
          <w:szCs w:val="15"/>
        </w:rPr>
        <w:t>2020</w:t>
      </w:r>
      <w:r>
        <w:rPr>
          <w:rFonts w:ascii="MS Gothic" w:hAnsi="MS Gothic" w:eastAsia="MS Gothic" w:cs="MS Gothic"/>
          <w:spacing w:val="-1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年 </w:t>
      </w:r>
      <w:r>
        <w:rPr>
          <w:rFonts w:ascii="MS Gothic" w:hAnsi="MS Gothic" w:eastAsia="MS Gothic" w:cs="MS Gothic"/>
          <w:spacing w:val="5"/>
          <w:sz w:val="15"/>
          <w:szCs w:val="15"/>
        </w:rPr>
        <w:t>10</w:t>
      </w:r>
      <w:r>
        <w:rPr>
          <w:rFonts w:ascii="MS Gothic" w:hAnsi="MS Gothic" w:eastAsia="MS Gothic" w:cs="MS Gothic"/>
          <w:spacing w:val="-27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月</w:t>
      </w:r>
      <w:r>
        <w:rPr>
          <w:rFonts w:ascii="微软雅黑" w:hAnsi="微软雅黑" w:eastAsia="微软雅黑" w:cs="微软雅黑"/>
          <w:spacing w:val="-11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29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本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标准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30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以</w:t>
      </w:r>
      <w:r>
        <w:rPr>
          <w:rFonts w:ascii="MS Gothic" w:hAnsi="MS Gothic" w:eastAsia="MS Gothic" w:cs="MS Gothic"/>
          <w:spacing w:val="5"/>
          <w:sz w:val="15"/>
          <w:szCs w:val="15"/>
        </w:rPr>
        <w:t>《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 xml:space="preserve">人力资源社会保障部办公厅关于颁布物流服务师等 </w:t>
      </w:r>
      <w:r>
        <w:rPr>
          <w:rFonts w:ascii="MS Gothic" w:hAnsi="MS Gothic" w:eastAsia="MS Gothic" w:cs="MS Gothic"/>
          <w:spacing w:val="5"/>
          <w:sz w:val="15"/>
          <w:szCs w:val="15"/>
        </w:rPr>
        <w:t>18</w:t>
      </w:r>
      <w:r>
        <w:rPr>
          <w:rFonts w:ascii="MS Gothic" w:hAnsi="MS Gothic" w:eastAsia="MS Gothic" w:cs="MS Gothic"/>
          <w:spacing w:val="-1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个国家职业技能标准的通知</w:t>
      </w:r>
      <w:r>
        <w:rPr>
          <w:rFonts w:ascii="MS Gothic" w:hAnsi="MS Gothic" w:eastAsia="MS Gothic" w:cs="MS Gothic"/>
          <w:spacing w:val="5"/>
          <w:sz w:val="15"/>
          <w:szCs w:val="15"/>
        </w:rPr>
        <w:t>》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hint="eastAsia" w:ascii="MS Gothic" w:hAnsi="MS Gothic" w:eastAsia="宋体" w:cs="MS Gothic"/>
          <w:spacing w:val="-28"/>
          <w:sz w:val="15"/>
          <w:szCs w:val="15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人社厅发</w:t>
      </w:r>
      <w:r>
        <w:rPr>
          <w:rFonts w:ascii="MS Gothic" w:hAnsi="MS Gothic" w:eastAsia="MS Gothic" w:cs="MS Gothic"/>
          <w:spacing w:val="5"/>
          <w:sz w:val="15"/>
          <w:szCs w:val="15"/>
        </w:rPr>
        <w:t>〔2020〕</w:t>
      </w:r>
      <w:r>
        <w:rPr>
          <w:rFonts w:ascii="MS Gothic" w:hAnsi="MS Gothic" w:eastAsia="MS Gothic" w:cs="MS Gothic"/>
          <w:spacing w:val="-3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102</w:t>
      </w:r>
      <w:r>
        <w:rPr>
          <w:rFonts w:ascii="MS Gothic" w:hAnsi="MS Gothic" w:eastAsia="MS Gothic" w:cs="MS Gothic"/>
          <w:spacing w:val="-28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号</w:t>
      </w:r>
      <w:r>
        <w:rPr>
          <w:rFonts w:hint="eastAsia" w:ascii="微软雅黑" w:hAnsi="微软雅黑" w:eastAsia="微软雅黑" w:cs="微软雅黑"/>
          <w:spacing w:val="5"/>
          <w:sz w:val="15"/>
          <w:szCs w:val="15"/>
          <w:lang w:eastAsia="zh-CN"/>
        </w:rPr>
        <w:t>）</w:t>
      </w:r>
      <w:r>
        <w:rPr>
          <w:rFonts w:ascii="MS Gothic" w:hAnsi="MS Gothic" w:eastAsia="MS Gothic" w:cs="MS Gothic"/>
          <w:spacing w:val="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公布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5215B7A3">
      <w:pPr>
        <w:spacing w:line="233" w:lineRule="auto"/>
        <w:rPr>
          <w:rFonts w:ascii="MS Gothic" w:hAnsi="MS Gothic" w:eastAsia="MS Gothic" w:cs="MS Gothic"/>
          <w:sz w:val="15"/>
          <w:szCs w:val="15"/>
        </w:rPr>
        <w:sectPr>
          <w:headerReference r:id="rId9" w:type="default"/>
          <w:footerReference r:id="rId10" w:type="default"/>
          <w:pgSz w:w="8731" w:h="12245"/>
          <w:pgMar w:top="1072" w:right="1228" w:bottom="994" w:left="1187" w:header="801" w:footer="822" w:gutter="0"/>
          <w:cols w:space="720" w:num="1"/>
        </w:sectPr>
      </w:pPr>
    </w:p>
    <w:p w14:paraId="520D340E">
      <w:pPr>
        <w:pStyle w:val="2"/>
        <w:spacing w:line="429" w:lineRule="auto"/>
      </w:pPr>
    </w:p>
    <w:p w14:paraId="382CB8F5">
      <w:pPr>
        <w:spacing w:before="95" w:line="206" w:lineRule="auto"/>
        <w:ind w:left="2036"/>
        <w:outlineLvl w:val="0"/>
        <w:rPr>
          <w:rFonts w:ascii="黑体" w:hAnsi="黑体" w:eastAsia="黑体" w:cs="黑体"/>
          <w:sz w:val="29"/>
          <w:szCs w:val="29"/>
        </w:rPr>
      </w:pPr>
      <w:bookmarkStart w:id="5" w:name="_Toc11519"/>
      <w:r>
        <w:rPr>
          <w:rFonts w:ascii="黑体" w:hAnsi="黑体" w:eastAsia="黑体" w:cs="黑体"/>
          <w:spacing w:val="19"/>
          <w:sz w:val="29"/>
          <w:szCs w:val="29"/>
        </w:rPr>
        <w:t>重冶火法冶炼工</w:t>
      </w:r>
      <w:bookmarkEnd w:id="5"/>
    </w:p>
    <w:p w14:paraId="15D05DA4">
      <w:pPr>
        <w:spacing w:before="79" w:line="205" w:lineRule="auto"/>
        <w:ind w:left="1893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48B07295">
      <w:pPr>
        <w:spacing w:before="206" w:line="192" w:lineRule="auto"/>
        <w:ind w:left="2321"/>
        <w:rPr>
          <w:rFonts w:ascii="MS Gothic" w:hAnsi="MS Gothic" w:eastAsia="MS Gothic" w:cs="MS Gothic"/>
          <w:sz w:val="29"/>
          <w:szCs w:val="29"/>
        </w:rPr>
      </w:pPr>
      <w:r>
        <w:rPr>
          <w:rFonts w:ascii="MS Gothic" w:hAnsi="MS Gothic" w:eastAsia="MS Gothic" w:cs="MS Gothic"/>
          <w:spacing w:val="6"/>
          <w:sz w:val="29"/>
          <w:szCs w:val="29"/>
        </w:rPr>
        <w:t>(2020</w:t>
      </w:r>
      <w:r>
        <w:rPr>
          <w:rFonts w:ascii="MS Gothic" w:hAnsi="MS Gothic" w:eastAsia="MS Gothic" w:cs="MS Gothic"/>
          <w:spacing w:val="-48"/>
          <w:sz w:val="29"/>
          <w:szCs w:val="29"/>
        </w:rPr>
        <w:t xml:space="preserve"> </w:t>
      </w:r>
      <w:r>
        <w:rPr>
          <w:rFonts w:ascii="微软雅黑" w:hAnsi="微软雅黑" w:eastAsia="微软雅黑" w:cs="微软雅黑"/>
          <w:spacing w:val="6"/>
          <w:sz w:val="29"/>
          <w:szCs w:val="29"/>
        </w:rPr>
        <w:t>年版</w:t>
      </w:r>
      <w:r>
        <w:rPr>
          <w:rFonts w:hint="eastAsia" w:ascii="微软雅黑" w:hAnsi="微软雅黑" w:eastAsia="微软雅黑" w:cs="微软雅黑"/>
          <w:spacing w:val="6"/>
          <w:sz w:val="29"/>
          <w:szCs w:val="29"/>
          <w:lang w:eastAsia="zh-CN"/>
        </w:rPr>
        <w:t>）</w:t>
      </w:r>
    </w:p>
    <w:p w14:paraId="398BEEBE">
      <w:pPr>
        <w:pStyle w:val="2"/>
        <w:spacing w:line="241" w:lineRule="auto"/>
      </w:pPr>
    </w:p>
    <w:p w14:paraId="42482866">
      <w:pPr>
        <w:spacing w:before="65" w:line="205" w:lineRule="auto"/>
        <w:ind w:left="12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6" w:name="_Toc8629"/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20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职业概况</w:t>
      </w:r>
      <w:bookmarkEnd w:id="6"/>
    </w:p>
    <w:p w14:paraId="053C8350">
      <w:pPr>
        <w:pStyle w:val="2"/>
        <w:spacing w:line="284" w:lineRule="auto"/>
      </w:pPr>
    </w:p>
    <w:p w14:paraId="200032F8">
      <w:pPr>
        <w:spacing w:before="65" w:line="209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7" w:name="_Toc19956"/>
      <w:r>
        <w:rPr>
          <w:rFonts w:ascii="MS Gothic" w:hAnsi="MS Gothic" w:eastAsia="MS Gothic" w:cs="MS Gothic"/>
          <w:spacing w:val="-5"/>
          <w:sz w:val="20"/>
          <w:szCs w:val="20"/>
        </w:rPr>
        <w:t>1.</w:t>
      </w:r>
      <w:r>
        <w:rPr>
          <w:rFonts w:ascii="MS Gothic" w:hAnsi="MS Gothic" w:eastAsia="MS Gothic" w:cs="MS Gothic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5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5"/>
          <w:sz w:val="20"/>
          <w:szCs w:val="20"/>
        </w:rPr>
        <w:t>职业名称</w:t>
      </w:r>
      <w:bookmarkEnd w:id="7"/>
    </w:p>
    <w:p w14:paraId="347BF219">
      <w:pPr>
        <w:spacing w:before="242" w:line="183" w:lineRule="auto"/>
        <w:ind w:left="42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重冶火法冶炼工</w:t>
      </w:r>
    </w:p>
    <w:p w14:paraId="66143984">
      <w:pPr>
        <w:spacing w:before="190" w:line="205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8" w:name="_Toc23493"/>
      <w:r>
        <w:rPr>
          <w:rFonts w:ascii="MS Gothic" w:hAnsi="MS Gothic" w:eastAsia="MS Gothic" w:cs="MS Gothic"/>
          <w:spacing w:val="-2"/>
          <w:sz w:val="20"/>
          <w:szCs w:val="20"/>
        </w:rPr>
        <w:t>1.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职业编码</w:t>
      </w:r>
      <w:bookmarkEnd w:id="8"/>
    </w:p>
    <w:p w14:paraId="6F5F9EF0">
      <w:pPr>
        <w:spacing w:before="273" w:line="190" w:lineRule="auto"/>
        <w:ind w:left="417"/>
        <w:rPr>
          <w:rFonts w:ascii="MS Gothic" w:hAnsi="MS Gothic" w:eastAsia="MS Gothic" w:cs="MS Gothic"/>
          <w:sz w:val="20"/>
          <w:szCs w:val="20"/>
        </w:rPr>
      </w:pPr>
      <w:r>
        <w:rPr>
          <w:rFonts w:ascii="MS Gothic" w:hAnsi="MS Gothic" w:eastAsia="MS Gothic" w:cs="MS Gothic"/>
          <w:spacing w:val="12"/>
          <w:sz w:val="20"/>
          <w:szCs w:val="20"/>
        </w:rPr>
        <w:t>6-17-05-03</w:t>
      </w:r>
    </w:p>
    <w:p w14:paraId="700A2683">
      <w:pPr>
        <w:spacing w:before="219" w:line="208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9" w:name="_Toc9624"/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3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职业定义</w:t>
      </w:r>
      <w:bookmarkEnd w:id="9"/>
    </w:p>
    <w:p w14:paraId="2213F7E7">
      <w:pPr>
        <w:spacing w:before="240" w:line="217" w:lineRule="auto"/>
        <w:ind w:right="80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操作冶金炉窑等设备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熔炼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分离炉料中铜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镍与脉石或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将粗金属除去杂质提纯的人员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C21E817">
      <w:pPr>
        <w:spacing w:before="142" w:line="213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0" w:name="_Toc11645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4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职业技能等级</w:t>
      </w:r>
      <w:bookmarkEnd w:id="10"/>
    </w:p>
    <w:p w14:paraId="5DA9ED1B">
      <w:pPr>
        <w:spacing w:before="237" w:line="219" w:lineRule="auto"/>
        <w:ind w:left="5" w:firstLine="41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分别为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</w:t>
      </w:r>
      <w:r>
        <w:rPr>
          <w:rFonts w:ascii="MS Gothic" w:hAnsi="MS Gothic" w:eastAsia="MS Gothic" w:cs="MS Gothic"/>
          <w:spacing w:val="13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高级技师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0210FC23">
      <w:pPr>
        <w:spacing w:before="140" w:line="211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1" w:name="_Toc26658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职业环境条件</w:t>
      </w:r>
      <w:bookmarkEnd w:id="11"/>
    </w:p>
    <w:p w14:paraId="3D1FD928">
      <w:pPr>
        <w:spacing w:before="240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-4"/>
          <w:sz w:val="20"/>
          <w:szCs w:val="20"/>
        </w:rPr>
        <w:t>室内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高温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,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粉尘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,</w:t>
      </w:r>
      <w:r>
        <w:rPr>
          <w:rFonts w:ascii="MS Gothic" w:hAnsi="MS Gothic" w:eastAsia="MS Gothic" w:cs="MS Gothic"/>
          <w:spacing w:val="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噪声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,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有毒有害</w:t>
      </w:r>
      <w:r>
        <w:rPr>
          <w:rFonts w:ascii="MS Gothic" w:hAnsi="MS Gothic" w:eastAsia="MS Gothic" w:cs="MS Gothic"/>
          <w:spacing w:val="-4"/>
          <w:sz w:val="20"/>
          <w:szCs w:val="20"/>
        </w:rPr>
        <w:t>。</w:t>
      </w:r>
    </w:p>
    <w:p w14:paraId="25A22B52">
      <w:pPr>
        <w:spacing w:before="176" w:line="206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2" w:name="_Toc31201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6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职业能力特征</w:t>
      </w:r>
      <w:bookmarkEnd w:id="12"/>
    </w:p>
    <w:p w14:paraId="7A1EA630">
      <w:pPr>
        <w:spacing w:before="240" w:line="223" w:lineRule="auto"/>
        <w:ind w:left="3" w:right="78" w:firstLine="417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sz w:val="20"/>
          <w:szCs w:val="20"/>
        </w:rPr>
        <w:t>有一定的表达能力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计算能力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有一定的空间感和形体知觉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hint="eastAsia" w:ascii="微软雅黑" w:hAnsi="微软雅黑" w:eastAsia="微软雅黑" w:cs="微软雅黑"/>
          <w:spacing w:val="-21"/>
          <w:sz w:val="20"/>
          <w:szCs w:val="20"/>
          <w:lang w:eastAsia="zh-CN"/>
        </w:rPr>
        <w:t>，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手指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手臂灵活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动作协调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能迅速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准确地完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成规定操作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5AE6F72C">
      <w:pPr>
        <w:spacing w:before="131" w:line="207" w:lineRule="auto"/>
        <w:ind w:left="12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3" w:name="_Toc5519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7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普通受教育程度</w:t>
      </w:r>
      <w:bookmarkEnd w:id="13"/>
    </w:p>
    <w:p w14:paraId="38D21184">
      <w:pPr>
        <w:spacing w:before="243" w:line="194" w:lineRule="auto"/>
        <w:ind w:left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初中毕业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或相当文化程度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7D2BD4A2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11" w:type="default"/>
          <w:footerReference r:id="rId12" w:type="default"/>
          <w:pgSz w:w="8731" w:h="12245"/>
          <w:pgMar w:top="1072" w:right="1111" w:bottom="994" w:left="1308" w:header="801" w:footer="822" w:gutter="0"/>
          <w:cols w:space="720" w:num="1"/>
        </w:sectPr>
      </w:pPr>
    </w:p>
    <w:p w14:paraId="517D9A6B">
      <w:pPr>
        <w:pStyle w:val="2"/>
        <w:spacing w:line="301" w:lineRule="auto"/>
      </w:pPr>
    </w:p>
    <w:p w14:paraId="21201ED9">
      <w:pPr>
        <w:pStyle w:val="2"/>
        <w:spacing w:line="302" w:lineRule="auto"/>
      </w:pPr>
    </w:p>
    <w:p w14:paraId="1A8E522C">
      <w:pPr>
        <w:spacing w:before="65" w:line="213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4" w:name="_Toc19960"/>
      <w:r>
        <w:rPr>
          <w:rFonts w:ascii="MS Gothic" w:hAnsi="MS Gothic" w:eastAsia="MS Gothic" w:cs="MS Gothic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8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培训参考学时</w:t>
      </w:r>
      <w:bookmarkEnd w:id="14"/>
    </w:p>
    <w:p w14:paraId="62C07BB5">
      <w:pPr>
        <w:spacing w:before="237" w:line="231" w:lineRule="auto"/>
        <w:ind w:left="7" w:right="60" w:firstLine="42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五级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初级工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40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,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四级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中级工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60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三级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高级工 </w:t>
      </w:r>
      <w:r>
        <w:rPr>
          <w:rFonts w:ascii="MS Gothic" w:hAnsi="MS Gothic" w:eastAsia="MS Gothic" w:cs="MS Gothic"/>
          <w:spacing w:val="4"/>
          <w:sz w:val="20"/>
          <w:szCs w:val="20"/>
        </w:rPr>
        <w:t>80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二级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技师 </w:t>
      </w:r>
      <w:r>
        <w:rPr>
          <w:rFonts w:ascii="MS Gothic" w:hAnsi="MS Gothic" w:eastAsia="MS Gothic" w:cs="MS Gothic"/>
          <w:spacing w:val="4"/>
          <w:sz w:val="20"/>
          <w:szCs w:val="20"/>
        </w:rPr>
        <w:t>100</w:t>
      </w:r>
      <w:r>
        <w:rPr>
          <w:rFonts w:ascii="MS Gothic" w:hAnsi="MS Gothic" w:eastAsia="MS Gothic" w:cs="MS Gothic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一级</w:t>
      </w:r>
      <w:r>
        <w:rPr>
          <w:rFonts w:ascii="MS Gothic" w:hAnsi="MS Gothic" w:eastAsia="MS Gothic" w:cs="MS Gothic"/>
          <w:spacing w:val="4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21"/>
          <w:w w:val="10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>120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标准学时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70692050">
      <w:pPr>
        <w:spacing w:before="144" w:line="210" w:lineRule="auto"/>
        <w:ind w:left="16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15" w:name="_Toc18387"/>
      <w:r>
        <w:rPr>
          <w:rFonts w:ascii="MS Gothic" w:hAnsi="MS Gothic" w:eastAsia="MS Gothic" w:cs="MS Gothic"/>
          <w:spacing w:val="3"/>
          <w:sz w:val="20"/>
          <w:szCs w:val="20"/>
        </w:rPr>
        <w:t>1.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3"/>
          <w:sz w:val="20"/>
          <w:szCs w:val="20"/>
        </w:rPr>
        <w:t xml:space="preserve">9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  <w:bookmarkEnd w:id="15"/>
    </w:p>
    <w:p w14:paraId="61496F8D">
      <w:pPr>
        <w:spacing w:before="295" w:line="212" w:lineRule="auto"/>
        <w:ind w:left="16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16" w:name="_Toc24745"/>
      <w:r>
        <w:rPr>
          <w:rFonts w:ascii="MS Gothic" w:hAnsi="MS Gothic" w:eastAsia="MS Gothic" w:cs="MS Gothic"/>
          <w:spacing w:val="-11"/>
          <w:sz w:val="20"/>
          <w:szCs w:val="20"/>
        </w:rPr>
        <w:t>1.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9.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1"/>
          <w:sz w:val="20"/>
          <w:szCs w:val="20"/>
        </w:rPr>
        <w:t>1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1"/>
          <w:sz w:val="20"/>
          <w:szCs w:val="20"/>
        </w:rPr>
        <w:t>申报条件</w:t>
      </w:r>
      <w:bookmarkEnd w:id="16"/>
    </w:p>
    <w:p w14:paraId="384F12F7">
      <w:pPr>
        <w:spacing w:before="238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可申报五级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2D037204">
      <w:pPr>
        <w:spacing w:before="46" w:line="197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t>①</w:t>
      </w:r>
      <w:r>
        <w:rPr>
          <w:rFonts w:ascii="MS Gothic" w:hAnsi="MS Gothic" w:eastAsia="MS Gothic" w:cs="MS Gothic"/>
          <w:spacing w:val="5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1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FCBBA9F">
      <w:pPr>
        <w:spacing w:before="43" w:line="193" w:lineRule="auto"/>
        <w:ind w:left="445" w:leftChars="0"/>
        <w:outlineLvl w:val="3"/>
        <w:rPr>
          <w:rFonts w:ascii="MS Gothic" w:hAnsi="MS Gothic" w:eastAsia="MS Gothic" w:cs="MS Gothic"/>
          <w:sz w:val="20"/>
          <w:szCs w:val="20"/>
        </w:rPr>
      </w:pPr>
      <w:bookmarkStart w:id="17" w:name="_Toc29665"/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本职业或相关职业学徒期满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  <w:bookmarkEnd w:id="17"/>
    </w:p>
    <w:p w14:paraId="6F6A6B19">
      <w:pPr>
        <w:spacing w:before="43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可申报四级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7D4B851D">
      <w:pPr>
        <w:spacing w:before="42" w:line="224" w:lineRule="auto"/>
        <w:ind w:left="7" w:right="56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取得本职业或相关职业五级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初级工职业资格证书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2AC436BD">
      <w:pPr>
        <w:spacing w:line="194" w:lineRule="auto"/>
        <w:ind w:left="445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6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1C57FB56">
      <w:pPr>
        <w:spacing w:before="40" w:line="224" w:lineRule="auto"/>
        <w:ind w:left="6" w:right="60" w:firstLine="439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3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取得技工学校本专业或相关专业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t>②</w:t>
      </w:r>
      <w:r>
        <w:rPr>
          <w:rFonts w:ascii="MS Gothic" w:hAnsi="MS Gothic" w:eastAsia="MS Gothic" w:cs="MS Gothic"/>
          <w:spacing w:val="13"/>
          <w:position w:val="5"/>
          <w:sz w:val="13"/>
          <w:szCs w:val="13"/>
        </w:rPr>
        <w:fldChar w:fldCharType="end"/>
      </w:r>
      <w:r>
        <w:rPr>
          <w:rFonts w:ascii="MS Gothic" w:hAnsi="MS Gothic" w:eastAsia="MS Gothic" w:cs="MS Gothic"/>
          <w:spacing w:val="-30"/>
          <w:position w:val="5"/>
          <w:sz w:val="13"/>
          <w:szCs w:val="13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以中级技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能为培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养目标的中等及以上职业学校本专业或相关专业毕业证书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取得毕业证书的在校应届毕业生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</w:p>
    <w:p w14:paraId="2FC66B11">
      <w:pPr>
        <w:spacing w:before="1" w:line="194" w:lineRule="auto"/>
        <w:ind w:left="424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可申报三级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3BB415F8">
      <w:pPr>
        <w:spacing w:before="41" w:line="224" w:lineRule="auto"/>
        <w:ind w:left="7" w:right="56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5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32733FE1">
      <w:pPr>
        <w:spacing w:before="2" w:line="233" w:lineRule="auto"/>
        <w:ind w:left="7" w:right="56" w:firstLine="438"/>
        <w:rPr>
          <w:rFonts w:ascii="微软雅黑" w:hAnsi="微软雅黑" w:eastAsia="微软雅黑" w:cs="微软雅黑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取得本职业或相关职业四级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技师学院毕业证书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含尚未取得毕</w:t>
      </w:r>
    </w:p>
    <w:p w14:paraId="5EED80B9">
      <w:pPr>
        <w:pStyle w:val="2"/>
        <w:spacing w:line="266" w:lineRule="auto"/>
      </w:pPr>
      <w:r>
        <w:pict>
          <v:shape id="_x0000_s1029" o:spid="_x0000_s1029" style="position:absolute;left:0pt;margin-left:0.15pt;margin-top:4.85pt;height:0.35pt;width:77.95pt;z-index:251662336;mso-width-relative:page;mso-height-relative:page;" filled="f" stroked="t" coordsize="1558,6" path="m0,3l1558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0C3138D6">
      <w:pPr>
        <w:spacing w:before="65" w:line="223" w:lineRule="auto"/>
        <w:ind w:left="5" w:right="60" w:firstLine="315"/>
        <w:rPr>
          <w:rFonts w:ascii="MS Gothic" w:hAnsi="MS Gothic" w:eastAsia="MS Gothic" w:cs="MS Gothic"/>
          <w:sz w:val="15"/>
          <w:szCs w:val="15"/>
        </w:rPr>
      </w:pPr>
      <w:bookmarkStart w:id="18" w:name="bookmark2"/>
      <w:bookmarkEnd w:id="18"/>
      <w:r>
        <w:rPr>
          <w:rFonts w:ascii="MS Gothic" w:hAnsi="MS Gothic" w:eastAsia="MS Gothic" w:cs="MS Gothic"/>
          <w:spacing w:val="7"/>
          <w:sz w:val="13"/>
          <w:szCs w:val="13"/>
        </w:rPr>
        <w:t xml:space="preserve">① 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相关职业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:</w:t>
      </w:r>
      <w:r>
        <w:rPr>
          <w:rFonts w:ascii="MS Gothic" w:hAnsi="MS Gothic" w:eastAsia="MS Gothic" w:cs="MS Gothic"/>
          <w:spacing w:val="24"/>
          <w:w w:val="101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电解精炼工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重冶湿法冶炼工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重冶备料工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7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7"/>
          <w:sz w:val="15"/>
          <w:szCs w:val="15"/>
        </w:rPr>
        <w:t>重金属物料焙烧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6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6"/>
          <w:sz w:val="15"/>
          <w:szCs w:val="15"/>
        </w:rPr>
        <w:t>贵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金属冶炼工</w:t>
      </w:r>
      <w:r>
        <w:rPr>
          <w:rFonts w:ascii="微软雅黑" w:hAnsi="微软雅黑" w:eastAsia="微软雅黑" w:cs="微软雅黑"/>
          <w:spacing w:val="-1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硫酸生产工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工业废水处理工等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下同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41C3B7D3">
      <w:pPr>
        <w:spacing w:before="1" w:line="229" w:lineRule="auto"/>
        <w:ind w:left="5" w:firstLine="315"/>
        <w:rPr>
          <w:rFonts w:ascii="MS Gothic" w:hAnsi="MS Gothic" w:eastAsia="MS Gothic" w:cs="MS Gothic"/>
          <w:sz w:val="15"/>
          <w:szCs w:val="15"/>
        </w:rPr>
      </w:pPr>
      <w:bookmarkStart w:id="19" w:name="bookmark3"/>
      <w:bookmarkEnd w:id="19"/>
      <w:r>
        <w:rPr>
          <w:rFonts w:ascii="MS Gothic" w:hAnsi="MS Gothic" w:eastAsia="MS Gothic" w:cs="MS Gothic"/>
          <w:spacing w:val="10"/>
          <w:sz w:val="13"/>
          <w:szCs w:val="13"/>
        </w:rPr>
        <w:t xml:space="preserve">② 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本专业或相关专业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0"/>
          <w:sz w:val="15"/>
          <w:szCs w:val="15"/>
        </w:rPr>
        <w:t xml:space="preserve">: 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有色金属冶炼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10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10"/>
          <w:sz w:val="15"/>
          <w:szCs w:val="15"/>
        </w:rPr>
        <w:t>化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工工艺等技工学校专业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9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9"/>
          <w:sz w:val="15"/>
          <w:szCs w:val="15"/>
        </w:rPr>
        <w:t>有色金属冶炼</w:t>
      </w:r>
      <w:r>
        <w:rPr>
          <w:rFonts w:ascii="MS Gothic" w:hAnsi="MS Gothic" w:eastAsia="MS Gothic" w:cs="MS Gothic"/>
          <w:spacing w:val="9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有色装备运行与维护等中等职业学校专业</w:t>
      </w:r>
      <w:r>
        <w:rPr>
          <w:rFonts w:ascii="微软雅黑" w:hAnsi="微软雅黑" w:eastAsia="微软雅黑" w:cs="微软雅黑"/>
          <w:spacing w:val="-8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8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8"/>
          <w:sz w:val="15"/>
          <w:szCs w:val="15"/>
        </w:rPr>
        <w:t>有色冶金设备应用技术等高等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职业学校专业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冶金工程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化学工程与工艺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>、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环境科学等本科院校专业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pacing w:val="5"/>
          <w:sz w:val="15"/>
          <w:szCs w:val="15"/>
        </w:rPr>
        <w:t xml:space="preserve">,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下同</w:t>
      </w:r>
      <w:r>
        <w:rPr>
          <w:rFonts w:ascii="MS Gothic" w:hAnsi="MS Gothic" w:eastAsia="MS Gothic" w:cs="MS Gothic"/>
          <w:spacing w:val="5"/>
          <w:sz w:val="15"/>
          <w:szCs w:val="15"/>
        </w:rPr>
        <w:t>。</w:t>
      </w:r>
    </w:p>
    <w:p w14:paraId="78669AA9">
      <w:pPr>
        <w:spacing w:line="229" w:lineRule="auto"/>
        <w:rPr>
          <w:rFonts w:ascii="MS Gothic" w:hAnsi="MS Gothic" w:eastAsia="MS Gothic" w:cs="MS Gothic"/>
          <w:sz w:val="15"/>
          <w:szCs w:val="15"/>
        </w:rPr>
        <w:sectPr>
          <w:headerReference r:id="rId13" w:type="default"/>
          <w:footerReference r:id="rId14" w:type="default"/>
          <w:pgSz w:w="8731" w:h="12245"/>
          <w:pgMar w:top="1072" w:right="1248" w:bottom="994" w:left="1187" w:header="801" w:footer="822" w:gutter="0"/>
          <w:cols w:space="720" w:num="1"/>
        </w:sectPr>
      </w:pPr>
    </w:p>
    <w:p w14:paraId="5EA3E3BD">
      <w:pPr>
        <w:pStyle w:val="2"/>
        <w:spacing w:line="424" w:lineRule="auto"/>
      </w:pPr>
    </w:p>
    <w:p w14:paraId="679A4BC6">
      <w:pPr>
        <w:spacing w:before="86" w:line="220" w:lineRule="auto"/>
        <w:ind w:left="3" w:right="3" w:hanging="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业证书的在校应届毕业生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或取得本职业或相关职业四级</w:t>
      </w:r>
      <w:r>
        <w:rPr>
          <w:rFonts w:ascii="MS Gothic" w:hAnsi="MS Gothic" w:eastAsia="MS Gothic" w:cs="MS Gothic"/>
          <w:spacing w:val="1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-4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以高级技能为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培养目标的高等职业学校本专业或相关专业毕业证书  </w:t>
      </w:r>
      <w:r>
        <w:rPr>
          <w:rFonts w:hint="eastAsia" w:ascii="微软雅黑" w:hAnsi="微软雅黑" w:eastAsia="微软雅黑" w:cs="微软雅黑"/>
          <w:spacing w:val="1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含尚未取得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毕业证书的在校应届毕业生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9"/>
          <w:sz w:val="20"/>
          <w:szCs w:val="20"/>
        </w:rPr>
        <w:t>。</w:t>
      </w:r>
    </w:p>
    <w:p w14:paraId="38C6A2FC">
      <w:pPr>
        <w:spacing w:before="2" w:line="219" w:lineRule="auto"/>
        <w:ind w:right="3" w:firstLine="442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1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具有大专及以上本专业或相关专业毕业证书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并取得本职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业或相关职业四级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中级工职业资格证书  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技能等级证书</w:t>
      </w:r>
      <w:r>
        <w:rPr>
          <w:rFonts w:hint="eastAsia" w:ascii="微软雅黑" w:hAnsi="微软雅黑" w:eastAsia="微软雅黑" w:cs="微软雅黑"/>
          <w:spacing w:val="7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累计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从事本职业或相关职业工作 </w:t>
      </w:r>
      <w:r>
        <w:rPr>
          <w:rFonts w:ascii="MS Gothic" w:hAnsi="MS Gothic" w:eastAsia="MS Gothic" w:cs="MS Gothic"/>
          <w:spacing w:val="5"/>
          <w:sz w:val="20"/>
          <w:szCs w:val="20"/>
        </w:rPr>
        <w:t>2</w:t>
      </w:r>
      <w:r>
        <w:rPr>
          <w:rFonts w:ascii="MS Gothic" w:hAnsi="MS Gothic" w:eastAsia="MS Gothic" w:cs="MS Gothic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07235D93">
      <w:pPr>
        <w:spacing w:line="194" w:lineRule="auto"/>
        <w:ind w:left="42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可申报二级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1F305D46">
      <w:pPr>
        <w:spacing w:before="37" w:line="220" w:lineRule="auto"/>
        <w:ind w:left="4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累计从事本职业或相关职业工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15FB52CF">
      <w:pPr>
        <w:spacing w:before="5" w:line="219" w:lineRule="auto"/>
        <w:ind w:left="1" w:firstLine="441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</w:t>
      </w:r>
      <w:r>
        <w:rPr>
          <w:rFonts w:ascii="MS Gothic" w:hAnsi="MS Gothic" w:eastAsia="MS Gothic" w:cs="MS Gothic"/>
          <w:spacing w:val="8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高级工职业资格证书  </w:t>
      </w:r>
      <w:r>
        <w:rPr>
          <w:rFonts w:hint="eastAsia" w:ascii="微软雅黑" w:hAnsi="微软雅黑" w:eastAsia="微软雅黑" w:cs="微软雅黑"/>
          <w:spacing w:val="8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技能等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级证书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6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的高级技工学校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累计从事本职业或相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关职业工作 </w:t>
      </w:r>
      <w:r>
        <w:rPr>
          <w:rFonts w:ascii="MS Gothic" w:hAnsi="MS Gothic" w:eastAsia="MS Gothic" w:cs="MS Gothic"/>
          <w:spacing w:val="9"/>
          <w:sz w:val="20"/>
          <w:szCs w:val="20"/>
        </w:rPr>
        <w:t>3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9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以上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或取得本职业或相关职业预备技师证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书的技师学院毕业生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累计从事本职业或相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关职业工作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12"/>
          <w:sz w:val="20"/>
          <w:szCs w:val="20"/>
          <w:lang w:eastAsia="zh-CN"/>
        </w:rPr>
        <w:t>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7877B93">
      <w:pPr>
        <w:spacing w:line="194" w:lineRule="auto"/>
        <w:ind w:left="421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可申报一级</w:t>
      </w:r>
      <w:r>
        <w:rPr>
          <w:rFonts w:ascii="MS Gothic" w:hAnsi="MS Gothic" w:eastAsia="MS Gothic" w:cs="MS Gothic"/>
          <w:spacing w:val="6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>:</w:t>
      </w:r>
    </w:p>
    <w:p w14:paraId="20F44811">
      <w:pPr>
        <w:spacing w:before="38" w:line="231" w:lineRule="auto"/>
        <w:ind w:left="10" w:right="3" w:firstLine="412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7"/>
          <w:sz w:val="20"/>
          <w:szCs w:val="20"/>
        </w:rPr>
        <w:t>取得本职业或相关职业二级</w:t>
      </w:r>
      <w:r>
        <w:rPr>
          <w:rFonts w:ascii="MS Gothic" w:hAnsi="MS Gothic" w:eastAsia="MS Gothic" w:cs="MS Gothic"/>
          <w:spacing w:val="1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技师职业资格证书  </w:t>
      </w:r>
      <w:r>
        <w:rPr>
          <w:rFonts w:hint="eastAsia" w:ascii="微软雅黑" w:hAnsi="微软雅黑" w:eastAsia="微软雅黑" w:cs="微软雅黑"/>
          <w:spacing w:val="17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技能等级证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书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累计从事本职业或相关职业工作 </w:t>
      </w:r>
      <w:r>
        <w:rPr>
          <w:rFonts w:ascii="MS Gothic" w:hAnsi="MS Gothic" w:eastAsia="MS Gothic" w:cs="MS Gothic"/>
          <w:spacing w:val="4"/>
          <w:sz w:val="20"/>
          <w:szCs w:val="20"/>
        </w:rPr>
        <w:t>4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年  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4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6236DAE8">
      <w:pPr>
        <w:spacing w:before="128" w:line="209" w:lineRule="auto"/>
        <w:ind w:left="13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0" w:name="_Toc3647"/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鉴定方式</w:t>
      </w:r>
      <w:bookmarkEnd w:id="20"/>
    </w:p>
    <w:p w14:paraId="47F2D7C1">
      <w:pPr>
        <w:spacing w:before="242" w:line="186" w:lineRule="auto"/>
        <w:ind w:left="422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技能考核以及综合评审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429D3C66">
      <w:pPr>
        <w:spacing w:before="48" w:line="220" w:lineRule="auto"/>
        <w:ind w:left="2" w:right="3" w:firstLine="420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理论知识考试以笔试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机考等方式为主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主要考核从业人员从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事本职业应掌握的基本要求和相关知识要求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技能考核主要采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用现场操作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模拟操作等方式进行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主要考核从业人员从事本职业应具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备的技能水平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综合评审主要针对二级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技师和一级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高级技师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,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通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8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答辩等方式进行全面评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议和审查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6E36DC32">
      <w:pPr>
        <w:spacing w:before="1" w:line="230" w:lineRule="auto"/>
        <w:ind w:right="3" w:firstLine="423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成绩皆达</w:t>
      </w:r>
      <w:r>
        <w:rPr>
          <w:rFonts w:ascii="MS Gothic" w:hAnsi="MS Gothic" w:eastAsia="MS Gothic" w:cs="MS Gothic"/>
          <w:spacing w:val="3"/>
          <w:sz w:val="20"/>
          <w:szCs w:val="20"/>
        </w:rPr>
        <w:t>60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分  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3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4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以上者为合格</w:t>
      </w:r>
      <w:r>
        <w:rPr>
          <w:rFonts w:ascii="MS Gothic" w:hAnsi="MS Gothic" w:eastAsia="MS Gothic" w:cs="MS Gothic"/>
          <w:spacing w:val="3"/>
          <w:sz w:val="20"/>
          <w:szCs w:val="20"/>
        </w:rPr>
        <w:t>。</w:t>
      </w:r>
    </w:p>
    <w:p w14:paraId="51CC3A54">
      <w:pPr>
        <w:spacing w:line="230" w:lineRule="auto"/>
        <w:rPr>
          <w:rFonts w:ascii="MS Gothic" w:hAnsi="MS Gothic" w:eastAsia="MS Gothic" w:cs="MS Gothic"/>
          <w:sz w:val="20"/>
          <w:szCs w:val="20"/>
        </w:rPr>
        <w:sectPr>
          <w:headerReference r:id="rId15" w:type="default"/>
          <w:footerReference r:id="rId16" w:type="default"/>
          <w:pgSz w:w="8731" w:h="12245"/>
          <w:pgMar w:top="1072" w:right="1188" w:bottom="994" w:left="1307" w:header="801" w:footer="819" w:gutter="0"/>
          <w:cols w:space="720" w:num="1"/>
        </w:sectPr>
      </w:pPr>
    </w:p>
    <w:p w14:paraId="24746A0E">
      <w:pPr>
        <w:pStyle w:val="2"/>
        <w:spacing w:line="303" w:lineRule="auto"/>
      </w:pPr>
    </w:p>
    <w:p w14:paraId="4A51EF43">
      <w:pPr>
        <w:pStyle w:val="2"/>
        <w:spacing w:line="304" w:lineRule="auto"/>
      </w:pPr>
    </w:p>
    <w:p w14:paraId="60A4BFED">
      <w:pPr>
        <w:spacing w:before="65" w:line="218" w:lineRule="auto"/>
        <w:ind w:left="10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1" w:name="_Toc15242"/>
      <w:r>
        <w:rPr>
          <w:rFonts w:ascii="MS Gothic" w:hAnsi="MS Gothic" w:eastAsia="MS Gothic" w:cs="MS Gothic"/>
          <w:spacing w:val="2"/>
          <w:sz w:val="20"/>
          <w:szCs w:val="20"/>
        </w:rPr>
        <w:t>1.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3  </w:t>
      </w:r>
      <w:r>
        <w:rPr>
          <w:rFonts w:ascii="黑体" w:hAnsi="黑体" w:eastAsia="黑体" w:cs="黑体"/>
          <w:spacing w:val="2"/>
          <w:sz w:val="20"/>
          <w:szCs w:val="20"/>
        </w:rPr>
        <w:t>监考人员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黑体" w:hAnsi="黑体" w:eastAsia="黑体" w:cs="黑体"/>
          <w:spacing w:val="2"/>
          <w:sz w:val="20"/>
          <w:szCs w:val="20"/>
        </w:rPr>
        <w:t>考评人员和考生配比</w:t>
      </w:r>
      <w:bookmarkEnd w:id="21"/>
    </w:p>
    <w:p w14:paraId="42A03CC8">
      <w:pPr>
        <w:spacing w:before="228" w:line="225" w:lineRule="auto"/>
        <w:ind w:firstLine="419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理论知识考试中的监考人员与考生配比不低于 </w:t>
      </w:r>
      <w:r>
        <w:rPr>
          <w:rFonts w:ascii="MS Gothic" w:hAnsi="MS Gothic" w:eastAsia="MS Gothic" w:cs="MS Gothic"/>
          <w:spacing w:val="4"/>
          <w:sz w:val="20"/>
          <w:szCs w:val="20"/>
        </w:rPr>
        <w:t xml:space="preserve">1 ∶ 15,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且每个考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 xml:space="preserve">场不少于 </w:t>
      </w:r>
      <w:r>
        <w:rPr>
          <w:rFonts w:ascii="MS Gothic" w:hAnsi="MS Gothic" w:eastAsia="MS Gothic" w:cs="MS Gothic"/>
          <w:spacing w:val="12"/>
          <w:sz w:val="20"/>
          <w:szCs w:val="20"/>
        </w:rPr>
        <w:t>2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名监考人员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技能考核中的考评人员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与考生配比不低于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1 ∶ 10,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且考评人员为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人  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以上单数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 xml:space="preserve">综合评审委员为 </w:t>
      </w:r>
      <w:r>
        <w:rPr>
          <w:rFonts w:ascii="MS Gothic" w:hAnsi="MS Gothic" w:eastAsia="MS Gothic" w:cs="MS Gothic"/>
          <w:spacing w:val="6"/>
          <w:sz w:val="20"/>
          <w:szCs w:val="20"/>
        </w:rPr>
        <w:t>3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人</w:t>
      </w:r>
      <w:r>
        <w:rPr>
          <w:rFonts w:hint="eastAsia" w:ascii="微软雅黑" w:hAnsi="微软雅黑" w:eastAsia="微软雅黑" w:cs="微软雅黑"/>
          <w:spacing w:val="6"/>
          <w:sz w:val="20"/>
          <w:szCs w:val="20"/>
          <w:lang w:eastAsia="zh-CN"/>
        </w:rPr>
        <w:t>（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含</w:t>
      </w:r>
      <w:r>
        <w:rPr>
          <w:rFonts w:hint="eastAsia" w:ascii="微软雅黑" w:hAnsi="微软雅黑" w:eastAsia="微软雅黑" w:cs="微软雅黑"/>
          <w:spacing w:val="5"/>
          <w:sz w:val="20"/>
          <w:szCs w:val="20"/>
          <w:lang w:eastAsia="zh-CN"/>
        </w:rPr>
        <w:t>）</w:t>
      </w:r>
      <w:r>
        <w:rPr>
          <w:rFonts w:ascii="MS Gothic" w:hAnsi="MS Gothic" w:eastAsia="MS Gothic" w:cs="MS Gothic"/>
          <w:spacing w:val="5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以上单数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147B187">
      <w:pPr>
        <w:spacing w:before="132" w:line="209" w:lineRule="auto"/>
        <w:ind w:left="10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2" w:name="_Toc5414"/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9.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4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鉴定时间</w:t>
      </w:r>
      <w:bookmarkEnd w:id="22"/>
    </w:p>
    <w:p w14:paraId="5F265CBC">
      <w:pPr>
        <w:spacing w:before="244" w:line="226" w:lineRule="auto"/>
        <w:ind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 xml:space="preserve">理论知识考试时间不少于 </w:t>
      </w:r>
      <w:r>
        <w:rPr>
          <w:rFonts w:ascii="MS Gothic" w:hAnsi="MS Gothic" w:eastAsia="MS Gothic" w:cs="MS Gothic"/>
          <w:spacing w:val="7"/>
          <w:sz w:val="20"/>
          <w:szCs w:val="20"/>
        </w:rPr>
        <w:t>90</w:t>
      </w:r>
      <w:r>
        <w:rPr>
          <w:rFonts w:ascii="MS Gothic" w:hAnsi="MS Gothic" w:eastAsia="MS Gothic" w:cs="MS Gothic"/>
          <w:spacing w:val="-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技能考核时间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7"/>
          <w:sz w:val="20"/>
          <w:szCs w:val="20"/>
        </w:rPr>
        <w:t xml:space="preserve">: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五级</w:t>
      </w:r>
      <w:r>
        <w:rPr>
          <w:rFonts w:ascii="MS Gothic" w:hAnsi="MS Gothic" w:eastAsia="MS Gothic" w:cs="MS Gothic"/>
          <w:spacing w:val="7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20</w:t>
      </w:r>
      <w:r>
        <w:rPr>
          <w:rFonts w:ascii="MS Gothic" w:hAnsi="MS Gothic" w:eastAsia="MS Gothic" w:cs="MS Gothic"/>
          <w:spacing w:val="-1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,</w:t>
      </w:r>
      <w:r>
        <w:rPr>
          <w:rFonts w:ascii="MS Gothic" w:hAnsi="MS Gothic" w:eastAsia="MS Gothic" w:cs="MS Gothic"/>
          <w:spacing w:val="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四级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三级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高级工不少于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30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二级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技师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一级</w:t>
      </w:r>
      <w:r>
        <w:rPr>
          <w:rFonts w:ascii="MS Gothic" w:hAnsi="MS Gothic" w:eastAsia="MS Gothic" w:cs="MS Gothic"/>
          <w:spacing w:val="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高级技师不少于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50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 xml:space="preserve">综合评审时间不少于 </w:t>
      </w:r>
      <w:r>
        <w:rPr>
          <w:rFonts w:ascii="MS Gothic" w:hAnsi="MS Gothic" w:eastAsia="MS Gothic" w:cs="MS Gothic"/>
          <w:spacing w:val="5"/>
          <w:sz w:val="20"/>
          <w:szCs w:val="20"/>
        </w:rPr>
        <w:t>15</w:t>
      </w:r>
      <w:r>
        <w:rPr>
          <w:rFonts w:ascii="MS Gothic" w:hAnsi="MS Gothic" w:eastAsia="MS Gothic" w:cs="MS Gothic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min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29B669F5">
      <w:pPr>
        <w:spacing w:before="132" w:line="208" w:lineRule="auto"/>
        <w:ind w:left="10" w:leftChars="0"/>
        <w:outlineLvl w:val="2"/>
        <w:rPr>
          <w:rFonts w:ascii="黑体" w:hAnsi="黑体" w:eastAsia="黑体" w:cs="黑体"/>
          <w:sz w:val="20"/>
          <w:szCs w:val="20"/>
        </w:rPr>
      </w:pPr>
      <w:bookmarkStart w:id="23" w:name="_Toc8136"/>
      <w:r>
        <w:rPr>
          <w:rFonts w:ascii="MS Gothic" w:hAnsi="MS Gothic" w:eastAsia="MS Gothic" w:cs="MS Gothic"/>
          <w:spacing w:val="-4"/>
          <w:sz w:val="20"/>
          <w:szCs w:val="20"/>
        </w:rPr>
        <w:t>1.</w:t>
      </w:r>
      <w:r>
        <w:rPr>
          <w:rFonts w:ascii="MS Gothic" w:hAnsi="MS Gothic" w:eastAsia="MS Gothic" w:cs="MS Gothic"/>
          <w:spacing w:val="-2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9.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4"/>
          <w:sz w:val="20"/>
          <w:szCs w:val="20"/>
        </w:rPr>
        <w:t>5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4"/>
          <w:sz w:val="20"/>
          <w:szCs w:val="20"/>
        </w:rPr>
        <w:t>鉴定场所设备</w:t>
      </w:r>
      <w:bookmarkEnd w:id="23"/>
    </w:p>
    <w:p w14:paraId="44670659">
      <w:pPr>
        <w:spacing w:before="241" w:line="229" w:lineRule="auto"/>
        <w:ind w:firstLine="420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理论知识考试在标准教室或计算机机房进行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技能考核在具备鉴定所需装备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工具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劳保用具和安全设施的工作场所或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模拟工作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场所进行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6"/>
          <w:sz w:val="20"/>
          <w:szCs w:val="20"/>
        </w:rPr>
        <w:t xml:space="preserve">;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综合评审在配备必要设备的场所进行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4B9D205C">
      <w:pPr>
        <w:spacing w:line="229" w:lineRule="auto"/>
        <w:rPr>
          <w:rFonts w:ascii="MS Gothic" w:hAnsi="MS Gothic" w:eastAsia="MS Gothic" w:cs="MS Gothic"/>
          <w:sz w:val="20"/>
          <w:szCs w:val="20"/>
        </w:rPr>
        <w:sectPr>
          <w:headerReference r:id="rId17" w:type="default"/>
          <w:footerReference r:id="rId18" w:type="default"/>
          <w:pgSz w:w="8731" w:h="12245"/>
          <w:pgMar w:top="1072" w:right="1309" w:bottom="994" w:left="1194" w:header="801" w:footer="822" w:gutter="0"/>
          <w:cols w:space="720" w:num="1"/>
        </w:sectPr>
      </w:pPr>
    </w:p>
    <w:p w14:paraId="78A95536">
      <w:pPr>
        <w:pStyle w:val="2"/>
        <w:spacing w:line="254" w:lineRule="auto"/>
      </w:pPr>
    </w:p>
    <w:p w14:paraId="4CD61EA6">
      <w:pPr>
        <w:pStyle w:val="2"/>
        <w:spacing w:line="254" w:lineRule="auto"/>
      </w:pPr>
    </w:p>
    <w:p w14:paraId="433591DD">
      <w:pPr>
        <w:pStyle w:val="2"/>
        <w:spacing w:line="254" w:lineRule="auto"/>
      </w:pPr>
    </w:p>
    <w:p w14:paraId="1BA2AE5B">
      <w:pPr>
        <w:spacing w:before="65" w:line="210" w:lineRule="auto"/>
        <w:outlineLvl w:val="0"/>
        <w:rPr>
          <w:rFonts w:ascii="黑体" w:hAnsi="黑体" w:eastAsia="黑体" w:cs="黑体"/>
          <w:sz w:val="20"/>
          <w:szCs w:val="20"/>
        </w:rPr>
      </w:pPr>
      <w:bookmarkStart w:id="24" w:name="_Toc17843"/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2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2"/>
          <w:sz w:val="20"/>
          <w:szCs w:val="20"/>
        </w:rPr>
        <w:t>基本要求</w:t>
      </w:r>
      <w:bookmarkEnd w:id="24"/>
    </w:p>
    <w:p w14:paraId="77A5D8A4">
      <w:pPr>
        <w:pStyle w:val="2"/>
        <w:spacing w:line="282" w:lineRule="auto"/>
      </w:pPr>
    </w:p>
    <w:p w14:paraId="039475AC">
      <w:pPr>
        <w:spacing w:before="65" w:line="211" w:lineRule="auto"/>
        <w:outlineLvl w:val="1"/>
        <w:rPr>
          <w:rFonts w:ascii="黑体" w:hAnsi="黑体" w:eastAsia="黑体" w:cs="黑体"/>
          <w:sz w:val="20"/>
          <w:szCs w:val="20"/>
        </w:rPr>
      </w:pPr>
      <w:bookmarkStart w:id="25" w:name="_Toc7665"/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职业道德</w:t>
      </w:r>
      <w:bookmarkEnd w:id="25"/>
    </w:p>
    <w:p w14:paraId="5B147E90">
      <w:pPr>
        <w:spacing w:before="294" w:line="210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3"/>
          <w:sz w:val="20"/>
          <w:szCs w:val="20"/>
        </w:rPr>
        <w:t>2.</w:t>
      </w:r>
      <w:r>
        <w:rPr>
          <w:rFonts w:ascii="MS Gothic" w:hAnsi="MS Gothic" w:eastAsia="MS Gothic" w:cs="MS Gothic"/>
          <w:spacing w:val="-1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1.</w:t>
      </w:r>
      <w:r>
        <w:rPr>
          <w:rFonts w:ascii="MS Gothic" w:hAnsi="MS Gothic" w:eastAsia="MS Gothic" w:cs="MS Gothic"/>
          <w:spacing w:val="-2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3"/>
          <w:sz w:val="20"/>
          <w:szCs w:val="20"/>
        </w:rPr>
        <w:t>1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3"/>
          <w:sz w:val="20"/>
          <w:szCs w:val="20"/>
        </w:rPr>
        <w:t>职业道德基本知识</w:t>
      </w:r>
    </w:p>
    <w:p w14:paraId="31E4CEC9">
      <w:pPr>
        <w:spacing w:before="247" w:line="205" w:lineRule="auto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-6"/>
          <w:sz w:val="20"/>
          <w:szCs w:val="20"/>
        </w:rPr>
        <w:t>2.</w:t>
      </w:r>
      <w:r>
        <w:rPr>
          <w:rFonts w:ascii="MS Gothic" w:hAnsi="MS Gothic" w:eastAsia="MS Gothic" w:cs="MS Gothic"/>
          <w:spacing w:val="-2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1.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6"/>
          <w:sz w:val="20"/>
          <w:szCs w:val="20"/>
        </w:rPr>
        <w:t>2</w:t>
      </w:r>
      <w:r>
        <w:rPr>
          <w:rFonts w:ascii="MS Gothic" w:hAnsi="MS Gothic" w:eastAsia="MS Gothic" w:cs="MS Gothic"/>
          <w:spacing w:val="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6"/>
          <w:sz w:val="20"/>
          <w:szCs w:val="20"/>
        </w:rPr>
        <w:t>职业守则</w:t>
      </w:r>
    </w:p>
    <w:p w14:paraId="1C988140">
      <w:pPr>
        <w:spacing w:before="193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2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爱党爱国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爱厂爱岗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勤奋敬业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尽职尽责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62D28E93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2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勤于学习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勇于创新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精通业务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效率优先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12A48CE0">
      <w:pPr>
        <w:spacing w:before="39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2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安全至上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科学管理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遵章守纪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廉洁自律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5053B486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4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文明礼貌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优质服务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崇尚先进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,</w:t>
      </w:r>
      <w:r>
        <w:rPr>
          <w:rFonts w:ascii="MS Gothic" w:hAnsi="MS Gothic" w:eastAsia="MS Gothic" w:cs="MS Gothic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团结进取</w:t>
      </w:r>
      <w:r>
        <w:rPr>
          <w:rFonts w:ascii="MS Gothic" w:hAnsi="MS Gothic" w:eastAsia="MS Gothic" w:cs="MS Gothic"/>
          <w:spacing w:val="1"/>
          <w:sz w:val="20"/>
          <w:szCs w:val="20"/>
        </w:rPr>
        <w:t>。</w:t>
      </w:r>
    </w:p>
    <w:p w14:paraId="648AD0DC">
      <w:pPr>
        <w:spacing w:before="199" w:line="206" w:lineRule="auto"/>
        <w:outlineLvl w:val="1"/>
        <w:rPr>
          <w:rFonts w:ascii="黑体" w:hAnsi="黑体" w:eastAsia="黑体" w:cs="黑体"/>
          <w:sz w:val="20"/>
          <w:szCs w:val="20"/>
        </w:rPr>
      </w:pPr>
      <w:bookmarkStart w:id="26" w:name="_Toc9448"/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2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基础知识</w:t>
      </w:r>
      <w:bookmarkEnd w:id="26"/>
    </w:p>
    <w:p w14:paraId="221B2C3D">
      <w:pPr>
        <w:spacing w:before="301" w:line="209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7" w:name="_Toc22495"/>
      <w:r>
        <w:rPr>
          <w:rFonts w:ascii="MS Gothic" w:hAnsi="MS Gothic" w:eastAsia="MS Gothic" w:cs="MS Gothic"/>
          <w:spacing w:val="-1"/>
          <w:sz w:val="20"/>
          <w:szCs w:val="20"/>
        </w:rPr>
        <w:t>2.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2.</w:t>
      </w:r>
      <w:r>
        <w:rPr>
          <w:rFonts w:ascii="MS Gothic" w:hAnsi="MS Gothic" w:eastAsia="MS Gothic" w:cs="MS Gothic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重有色金属基础知识</w:t>
      </w:r>
      <w:bookmarkEnd w:id="27"/>
    </w:p>
    <w:p w14:paraId="070FA917">
      <w:pPr>
        <w:spacing w:before="243" w:line="221" w:lineRule="auto"/>
        <w:ind w:left="6" w:right="62" w:firstLine="438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0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铜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铅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镍等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主要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有色金属及其合金的物理化学性</w:t>
      </w:r>
      <w:r>
        <w:rPr>
          <w:rFonts w:ascii="微软雅黑" w:hAnsi="微软雅黑" w:eastAsia="微软雅黑" w:cs="微软雅黑"/>
          <w:sz w:val="20"/>
          <w:szCs w:val="20"/>
        </w:rPr>
        <w:t>质</w:t>
      </w:r>
      <w:r>
        <w:rPr>
          <w:rFonts w:ascii="MS Gothic" w:hAnsi="MS Gothic" w:eastAsia="MS Gothic" w:cs="MS Gothic"/>
          <w:sz w:val="20"/>
          <w:szCs w:val="20"/>
        </w:rPr>
        <w:t>。</w:t>
      </w:r>
    </w:p>
    <w:p w14:paraId="1F7BDF71">
      <w:pPr>
        <w:spacing w:before="1" w:line="220" w:lineRule="auto"/>
        <w:ind w:left="3" w:right="62" w:firstLine="440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0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铜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铅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镍等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主要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有色金属及其合金的主要化合物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性质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0B7383EB">
      <w:pPr>
        <w:spacing w:before="1" w:line="194" w:lineRule="auto"/>
        <w:jc w:val="right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镍等主要重有色金属及其合金的用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途及产销</w:t>
      </w:r>
      <w:r>
        <w:rPr>
          <w:rFonts w:ascii="MS Gothic" w:hAnsi="MS Gothic" w:eastAsia="MS Gothic" w:cs="MS Gothic"/>
          <w:spacing w:val="4"/>
          <w:sz w:val="20"/>
          <w:szCs w:val="20"/>
        </w:rPr>
        <w:t>。</w:t>
      </w:r>
    </w:p>
    <w:p w14:paraId="512E69E0">
      <w:pPr>
        <w:spacing w:before="35" w:line="221" w:lineRule="auto"/>
        <w:ind w:left="4" w:right="62" w:firstLine="439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0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镍等主要重有色金属的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矿物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9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矿石及精矿的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组成和分类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2C5AEDB9">
      <w:pPr>
        <w:spacing w:before="3" w:line="230" w:lineRule="auto"/>
        <w:ind w:left="2" w:right="62" w:firstLine="442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10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铜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铅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0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镍等</w:t>
      </w:r>
      <w:r>
        <w:rPr>
          <w:rFonts w:hint="eastAsia" w:ascii="微软雅黑" w:hAnsi="微软雅黑" w:eastAsia="微软雅黑" w:cs="微软雅黑"/>
          <w:spacing w:val="10"/>
          <w:sz w:val="20"/>
          <w:szCs w:val="20"/>
          <w:lang w:eastAsia="zh-CN"/>
        </w:rPr>
        <w:t>主要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有色金属及其合金的冶炼工艺知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识</w:t>
      </w:r>
      <w:r>
        <w:rPr>
          <w:rFonts w:ascii="MS Gothic" w:hAnsi="MS Gothic" w:eastAsia="MS Gothic" w:cs="MS Gothic"/>
          <w:spacing w:val="2"/>
          <w:sz w:val="20"/>
          <w:szCs w:val="20"/>
        </w:rPr>
        <w:t>。</w:t>
      </w:r>
    </w:p>
    <w:p w14:paraId="7C297988">
      <w:pPr>
        <w:spacing w:before="133" w:line="209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8" w:name="_Toc17043"/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2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重有色金属冶金原理</w:t>
      </w:r>
      <w:bookmarkEnd w:id="28"/>
    </w:p>
    <w:p w14:paraId="5378CAA8">
      <w:pPr>
        <w:spacing w:before="243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冶金炉渣基础知识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22E3F18F">
      <w:pPr>
        <w:spacing w:before="3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硫化物的火法冶金基础知识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649A968">
      <w:pPr>
        <w:spacing w:before="38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4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氧化物的还原反应基础知识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02EE57F5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化合物的离解</w:t>
      </w:r>
      <w:r>
        <w:rPr>
          <w:rFonts w:ascii="MS Gothic" w:hAnsi="MS Gothic" w:eastAsia="MS Gothic" w:cs="MS Gothic"/>
          <w:spacing w:val="253"/>
          <w:w w:val="175"/>
          <w:sz w:val="20"/>
          <w:szCs w:val="20"/>
        </w:rPr>
        <w:t>—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生成反应基础知识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1E5D06AF">
      <w:pPr>
        <w:spacing w:line="195" w:lineRule="auto"/>
        <w:rPr>
          <w:rFonts w:ascii="MS Gothic" w:hAnsi="MS Gothic" w:eastAsia="MS Gothic" w:cs="MS Gothic"/>
          <w:sz w:val="20"/>
          <w:szCs w:val="20"/>
        </w:rPr>
        <w:sectPr>
          <w:headerReference r:id="rId19" w:type="default"/>
          <w:footerReference r:id="rId20" w:type="default"/>
          <w:pgSz w:w="8731" w:h="12245"/>
          <w:pgMar w:top="1072" w:right="1129" w:bottom="996" w:left="1305" w:header="801" w:footer="820" w:gutter="0"/>
          <w:cols w:space="720" w:num="1"/>
        </w:sectPr>
      </w:pPr>
    </w:p>
    <w:p w14:paraId="110D4F98">
      <w:pPr>
        <w:pStyle w:val="2"/>
        <w:spacing w:line="426" w:lineRule="auto"/>
      </w:pPr>
    </w:p>
    <w:p w14:paraId="0D209A04">
      <w:pPr>
        <w:spacing w:before="86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粗金属的火法精炼基础知识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F27730C">
      <w:pPr>
        <w:spacing w:before="198" w:line="220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29" w:name="_Toc9757"/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2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3  </w:t>
      </w:r>
      <w:r>
        <w:rPr>
          <w:rFonts w:ascii="黑体" w:hAnsi="黑体" w:eastAsia="黑体" w:cs="黑体"/>
          <w:spacing w:val="2"/>
          <w:sz w:val="20"/>
          <w:szCs w:val="20"/>
        </w:rPr>
        <w:t>安全环保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黑体" w:hAnsi="黑体" w:eastAsia="黑体" w:cs="黑体"/>
          <w:spacing w:val="2"/>
          <w:sz w:val="20"/>
          <w:szCs w:val="20"/>
        </w:rPr>
        <w:t>职业健康知识</w:t>
      </w:r>
      <w:bookmarkEnd w:id="29"/>
    </w:p>
    <w:p w14:paraId="47A164DA">
      <w:pPr>
        <w:spacing w:before="22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劳动保护知识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2201ADC0">
      <w:pPr>
        <w:spacing w:before="3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安全操作知识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DC8B08D">
      <w:pPr>
        <w:spacing w:before="36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环境保护知识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3EEC295D">
      <w:pPr>
        <w:spacing w:before="33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职业健康防护知识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783B13E6">
      <w:pPr>
        <w:spacing w:before="196" w:line="213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30" w:name="_Toc17728"/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2.</w:t>
      </w:r>
      <w:r>
        <w:rPr>
          <w:rFonts w:ascii="MS Gothic" w:hAnsi="MS Gothic" w:eastAsia="MS Gothic" w:cs="MS Gothic"/>
          <w:spacing w:val="-39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2"/>
          <w:sz w:val="20"/>
          <w:szCs w:val="20"/>
        </w:rPr>
        <w:t>4</w:t>
      </w:r>
      <w:r>
        <w:rPr>
          <w:rFonts w:ascii="MS Gothic" w:hAnsi="MS Gothic" w:eastAsia="MS Gothic" w:cs="MS Gothic"/>
          <w:spacing w:val="10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2"/>
          <w:sz w:val="20"/>
          <w:szCs w:val="20"/>
        </w:rPr>
        <w:t>质量管理知识</w:t>
      </w:r>
      <w:bookmarkEnd w:id="30"/>
    </w:p>
    <w:p w14:paraId="481CF282">
      <w:pPr>
        <w:spacing w:before="240" w:line="193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全面质量管理基础知识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2378F474">
      <w:pPr>
        <w:spacing w:before="34" w:line="196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质量管理体系基础知识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7CBB704F">
      <w:pPr>
        <w:spacing w:before="197" w:line="221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31" w:name="_Toc11399"/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40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2.</w:t>
      </w:r>
      <w:r>
        <w:rPr>
          <w:rFonts w:ascii="MS Gothic" w:hAnsi="MS Gothic" w:eastAsia="MS Gothic" w:cs="MS Gothic"/>
          <w:spacing w:val="-38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 xml:space="preserve">5  </w:t>
      </w:r>
      <w:r>
        <w:rPr>
          <w:rFonts w:ascii="黑体" w:hAnsi="黑体" w:eastAsia="黑体" w:cs="黑体"/>
          <w:spacing w:val="2"/>
          <w:sz w:val="20"/>
          <w:szCs w:val="20"/>
        </w:rPr>
        <w:t>设备</w:t>
      </w:r>
      <w:r>
        <w:rPr>
          <w:rFonts w:ascii="MS Gothic" w:hAnsi="MS Gothic" w:eastAsia="MS Gothic" w:cs="MS Gothic"/>
          <w:spacing w:val="2"/>
          <w:sz w:val="20"/>
          <w:szCs w:val="20"/>
        </w:rPr>
        <w:t>、</w:t>
      </w:r>
      <w:r>
        <w:rPr>
          <w:rFonts w:ascii="黑体" w:hAnsi="黑体" w:eastAsia="黑体" w:cs="黑体"/>
          <w:spacing w:val="2"/>
          <w:sz w:val="20"/>
          <w:szCs w:val="20"/>
        </w:rPr>
        <w:t>设施维护知识</w:t>
      </w:r>
      <w:bookmarkEnd w:id="31"/>
    </w:p>
    <w:p w14:paraId="76BA1A78">
      <w:pPr>
        <w:spacing w:before="230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4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冶金炉窑及设施维护基础知识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18EA240C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机电设备维护基础知识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6C1B0A04">
      <w:pPr>
        <w:spacing w:before="27" w:line="21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5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4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耐火材料基础知识</w:t>
      </w:r>
      <w:r>
        <w:rPr>
          <w:rFonts w:ascii="MS Gothic" w:hAnsi="MS Gothic" w:eastAsia="MS Gothic" w:cs="MS Gothic"/>
          <w:spacing w:val="5"/>
          <w:sz w:val="20"/>
          <w:szCs w:val="20"/>
        </w:rPr>
        <w:t>。</w:t>
      </w:r>
    </w:p>
    <w:p w14:paraId="5A48F5AA">
      <w:pPr>
        <w:spacing w:before="16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6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4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常规仪表控制系统基础知识</w:t>
      </w:r>
      <w:r>
        <w:rPr>
          <w:rFonts w:ascii="MS Gothic" w:hAnsi="MS Gothic" w:eastAsia="MS Gothic" w:cs="MS Gothic"/>
          <w:spacing w:val="6"/>
          <w:sz w:val="20"/>
          <w:szCs w:val="20"/>
        </w:rPr>
        <w:t>。</w:t>
      </w:r>
    </w:p>
    <w:p w14:paraId="4D2CF6CA">
      <w:pPr>
        <w:spacing w:before="198" w:line="220" w:lineRule="auto"/>
        <w:outlineLvl w:val="2"/>
        <w:rPr>
          <w:rFonts w:ascii="黑体" w:hAnsi="黑体" w:eastAsia="黑体" w:cs="黑体"/>
          <w:sz w:val="20"/>
          <w:szCs w:val="20"/>
        </w:rPr>
      </w:pPr>
      <w:bookmarkStart w:id="32" w:name="_Toc718"/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2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2.</w:t>
      </w:r>
      <w:r>
        <w:rPr>
          <w:rFonts w:ascii="MS Gothic" w:hAnsi="MS Gothic" w:eastAsia="MS Gothic" w:cs="MS Gothic"/>
          <w:spacing w:val="-37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 xml:space="preserve">6  </w:t>
      </w:r>
      <w:r>
        <w:rPr>
          <w:rFonts w:ascii="黑体" w:hAnsi="黑体" w:eastAsia="黑体" w:cs="黑体"/>
          <w:spacing w:val="1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1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1"/>
          <w:sz w:val="20"/>
          <w:szCs w:val="20"/>
        </w:rPr>
        <w:t>知识</w:t>
      </w:r>
      <w:bookmarkEnd w:id="32"/>
    </w:p>
    <w:p w14:paraId="17B9D8B7">
      <w:pPr>
        <w:spacing w:before="230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（1）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中华人民共和国劳动法》等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09C3FC67">
      <w:pPr>
        <w:spacing w:before="35" w:line="195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（2）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中华人民共和国劳动合同法</w:t>
      </w:r>
      <w:r>
        <w:rPr>
          <w:rFonts w:ascii="MS Gothic" w:hAnsi="MS Gothic" w:eastAsia="MS Gothic" w:cs="MS Gothic"/>
          <w:spacing w:val="8"/>
          <w:sz w:val="20"/>
          <w:szCs w:val="20"/>
        </w:rPr>
        <w:t>》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0161DD75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（3）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中华人民共和国安全生产法》等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5055850A">
      <w:pPr>
        <w:spacing w:before="27" w:line="21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（4）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中华人民共和国产品质量法》等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4DDCEB65">
      <w:pPr>
        <w:spacing w:before="19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（5）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中华人民共和国环境保护法》等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36C7A47B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（6）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中华人民共和国职业病防治法》等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12503F27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（7）</w:t>
      </w:r>
      <w:r>
        <w:rPr>
          <w:rFonts w:ascii="MS Gothic" w:hAnsi="MS Gothic" w:eastAsia="MS Gothic" w:cs="MS Gothic"/>
          <w:spacing w:val="8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8"/>
          <w:sz w:val="20"/>
          <w:szCs w:val="20"/>
          <w:lang w:eastAsia="zh-CN"/>
        </w:rPr>
        <w:t>中华人民共和国清洁生产促进法》等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8"/>
          <w:sz w:val="20"/>
          <w:szCs w:val="20"/>
        </w:rPr>
        <w:t>。</w:t>
      </w:r>
    </w:p>
    <w:p w14:paraId="6FDF5951">
      <w:pPr>
        <w:spacing w:before="37" w:line="194" w:lineRule="auto"/>
        <w:ind w:left="444"/>
        <w:rPr>
          <w:rFonts w:ascii="MS Gothic" w:hAnsi="MS Gothic" w:eastAsia="MS Gothic" w:cs="MS Gothic"/>
          <w:sz w:val="20"/>
          <w:szCs w:val="20"/>
        </w:rPr>
      </w:pP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（8）</w:t>
      </w:r>
      <w:r>
        <w:rPr>
          <w:rFonts w:ascii="MS Gothic" w:hAnsi="MS Gothic" w:eastAsia="MS Gothic" w:cs="MS Gothic"/>
          <w:spacing w:val="7"/>
          <w:sz w:val="20"/>
          <w:szCs w:val="20"/>
        </w:rPr>
        <w:t>《</w:t>
      </w:r>
      <w:r>
        <w:rPr>
          <w:rFonts w:hint="eastAsia" w:ascii="MS Gothic" w:hAnsi="MS Gothic" w:eastAsia="宋体" w:cs="MS Gothic"/>
          <w:spacing w:val="7"/>
          <w:sz w:val="20"/>
          <w:szCs w:val="20"/>
          <w:lang w:eastAsia="zh-CN"/>
        </w:rPr>
        <w:t>中华人民共和国消防法》等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相关知识</w:t>
      </w:r>
      <w:r>
        <w:rPr>
          <w:rFonts w:ascii="MS Gothic" w:hAnsi="MS Gothic" w:eastAsia="MS Gothic" w:cs="MS Gothic"/>
          <w:spacing w:val="7"/>
          <w:sz w:val="20"/>
          <w:szCs w:val="20"/>
        </w:rPr>
        <w:t>。</w:t>
      </w:r>
    </w:p>
    <w:p w14:paraId="567A6AB3">
      <w:pPr>
        <w:spacing w:line="194" w:lineRule="auto"/>
        <w:rPr>
          <w:rFonts w:ascii="MS Gothic" w:hAnsi="MS Gothic" w:eastAsia="MS Gothic" w:cs="MS Gothic"/>
          <w:sz w:val="20"/>
          <w:szCs w:val="20"/>
        </w:rPr>
        <w:sectPr>
          <w:headerReference r:id="rId21" w:type="default"/>
          <w:footerReference r:id="rId22" w:type="default"/>
          <w:pgSz w:w="8731" w:h="12245"/>
          <w:pgMar w:top="1072" w:right="1309" w:bottom="995" w:left="1188" w:header="801" w:footer="819" w:gutter="0"/>
          <w:cols w:space="720" w:num="1"/>
        </w:sectPr>
      </w:pPr>
    </w:p>
    <w:p w14:paraId="374574BA">
      <w:pPr>
        <w:pStyle w:val="2"/>
        <w:spacing w:line="254" w:lineRule="auto"/>
      </w:pPr>
    </w:p>
    <w:p w14:paraId="234C33FF">
      <w:pPr>
        <w:pStyle w:val="2"/>
        <w:spacing w:line="254" w:lineRule="auto"/>
      </w:pPr>
    </w:p>
    <w:p w14:paraId="7761A002">
      <w:pPr>
        <w:pStyle w:val="2"/>
        <w:spacing w:line="255" w:lineRule="auto"/>
      </w:pPr>
    </w:p>
    <w:p w14:paraId="4768E911">
      <w:pPr>
        <w:spacing w:before="65" w:line="208" w:lineRule="auto"/>
        <w:ind w:left="10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33" w:name="_Toc3346"/>
      <w:r>
        <w:rPr>
          <w:rFonts w:ascii="MS Gothic" w:hAnsi="MS Gothic" w:eastAsia="MS Gothic" w:cs="MS Gothic"/>
          <w:spacing w:val="-3"/>
          <w:sz w:val="20"/>
          <w:szCs w:val="20"/>
        </w:rPr>
        <w:t>3.</w:t>
      </w:r>
      <w:r>
        <w:rPr>
          <w:rFonts w:ascii="MS Gothic" w:hAnsi="MS Gothic" w:eastAsia="MS Gothic" w:cs="MS Gothic"/>
          <w:spacing w:val="27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3"/>
          <w:sz w:val="20"/>
          <w:szCs w:val="20"/>
        </w:rPr>
        <w:t>工作要求</w:t>
      </w:r>
      <w:bookmarkEnd w:id="33"/>
    </w:p>
    <w:p w14:paraId="58932B54">
      <w:pPr>
        <w:pStyle w:val="2"/>
        <w:spacing w:line="309" w:lineRule="auto"/>
      </w:pPr>
    </w:p>
    <w:p w14:paraId="6F7B8A65">
      <w:pPr>
        <w:spacing w:before="86" w:line="226" w:lineRule="auto"/>
        <w:ind w:left="13" w:right="9" w:firstLine="418"/>
        <w:jc w:val="both"/>
        <w:rPr>
          <w:rFonts w:ascii="MS Gothic" w:hAnsi="MS Gothic" w:eastAsia="MS Gothic" w:cs="MS Gothic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初级工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三级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二级</w:t>
      </w:r>
      <w:r>
        <w:rPr>
          <w:rFonts w:ascii="MS Gothic" w:hAnsi="MS Gothic" w:eastAsia="MS Gothic" w:cs="MS Gothic"/>
          <w:spacing w:val="1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技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5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一级</w:t>
      </w:r>
      <w:r>
        <w:rPr>
          <w:rFonts w:ascii="MS Gothic" w:hAnsi="MS Gothic" w:eastAsia="MS Gothic" w:cs="MS Gothic"/>
          <w:spacing w:val="15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高级技师的技能要求依次递进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, 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高级别涵盖低级别的要</w:t>
      </w:r>
      <w:r>
        <w:rPr>
          <w:rFonts w:ascii="微软雅黑" w:hAnsi="微软雅黑" w:eastAsia="微软雅黑" w:cs="微软雅黑"/>
          <w:sz w:val="20"/>
          <w:szCs w:val="20"/>
        </w:rPr>
        <w:t>求</w:t>
      </w:r>
      <w:r>
        <w:rPr>
          <w:rFonts w:ascii="MS Gothic" w:hAnsi="MS Gothic" w:eastAsia="MS Gothic" w:cs="MS Gothic"/>
          <w:sz w:val="20"/>
          <w:szCs w:val="20"/>
        </w:rPr>
        <w:t>。</w:t>
      </w:r>
    </w:p>
    <w:p w14:paraId="37128CB1">
      <w:pPr>
        <w:spacing w:before="136" w:line="209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4" w:name="_Toc29359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22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1</w:t>
      </w:r>
      <w:r>
        <w:rPr>
          <w:rFonts w:ascii="MS Gothic" w:hAnsi="MS Gothic" w:eastAsia="MS Gothic" w:cs="MS Gothic"/>
          <w:spacing w:val="1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五级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初级工</w:t>
      </w:r>
      <w:bookmarkEnd w:id="34"/>
    </w:p>
    <w:p w14:paraId="7B3B428A">
      <w:pPr>
        <w:spacing w:line="21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4CC62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C20B820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FD85A1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D39597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65813F8C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81D73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A332EB4">
            <w:pPr>
              <w:spacing w:line="258" w:lineRule="auto"/>
              <w:rPr>
                <w:rFonts w:ascii="Arial"/>
                <w:sz w:val="21"/>
              </w:rPr>
            </w:pPr>
          </w:p>
          <w:p w14:paraId="04195F4B">
            <w:pPr>
              <w:spacing w:line="258" w:lineRule="auto"/>
              <w:rPr>
                <w:rFonts w:ascii="Arial"/>
                <w:sz w:val="21"/>
              </w:rPr>
            </w:pPr>
          </w:p>
          <w:p w14:paraId="0485225F">
            <w:pPr>
              <w:spacing w:line="258" w:lineRule="auto"/>
              <w:rPr>
                <w:rFonts w:ascii="Arial"/>
                <w:sz w:val="21"/>
              </w:rPr>
            </w:pPr>
          </w:p>
          <w:p w14:paraId="2716787F">
            <w:pPr>
              <w:spacing w:line="258" w:lineRule="auto"/>
              <w:rPr>
                <w:rFonts w:ascii="Arial"/>
                <w:sz w:val="21"/>
              </w:rPr>
            </w:pPr>
          </w:p>
          <w:p w14:paraId="4B459744">
            <w:pPr>
              <w:spacing w:line="258" w:lineRule="auto"/>
              <w:rPr>
                <w:rFonts w:ascii="Arial"/>
                <w:sz w:val="21"/>
              </w:rPr>
            </w:pPr>
          </w:p>
          <w:p w14:paraId="298FE392">
            <w:pPr>
              <w:spacing w:line="258" w:lineRule="auto"/>
              <w:rPr>
                <w:rFonts w:ascii="Arial"/>
                <w:sz w:val="21"/>
              </w:rPr>
            </w:pPr>
          </w:p>
          <w:p w14:paraId="79093D40">
            <w:pPr>
              <w:spacing w:line="259" w:lineRule="auto"/>
              <w:rPr>
                <w:rFonts w:ascii="Arial"/>
                <w:sz w:val="21"/>
              </w:rPr>
            </w:pPr>
          </w:p>
          <w:p w14:paraId="6E9E77EF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48D4D4C4">
            <w:pPr>
              <w:spacing w:before="74" w:line="163" w:lineRule="auto"/>
              <w:ind w:left="168" w:right="175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开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</w:p>
        </w:tc>
        <w:tc>
          <w:tcPr>
            <w:tcW w:w="1080" w:type="dxa"/>
            <w:vAlign w:val="top"/>
          </w:tcPr>
          <w:p w14:paraId="065A8EEB">
            <w:pPr>
              <w:spacing w:line="466" w:lineRule="auto"/>
              <w:rPr>
                <w:rFonts w:ascii="Arial"/>
                <w:sz w:val="21"/>
              </w:rPr>
            </w:pPr>
          </w:p>
          <w:p w14:paraId="412BA9FE">
            <w:pPr>
              <w:pStyle w:val="10"/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15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5"/>
              </w:rPr>
              <w:t>开</w:t>
            </w:r>
            <w:r>
              <w:rPr>
                <w:rFonts w:ascii="微软雅黑" w:hAnsi="微软雅黑" w:eastAsia="微软雅黑" w:cs="微软雅黑"/>
                <w:spacing w:val="15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5"/>
              </w:rPr>
              <w:t>炉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09CB9396">
            <w:pPr>
              <w:pStyle w:val="10"/>
              <w:spacing w:before="132" w:line="221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能按要求准备开炉</w:t>
            </w:r>
            <w:r>
              <w:rPr>
                <w:rFonts w:ascii="微软雅黑" w:hAnsi="微软雅黑" w:eastAsia="微软雅黑" w:cs="微软雅黑"/>
                <w:spacing w:val="6"/>
              </w:rPr>
              <w:t>材料</w:t>
            </w:r>
          </w:p>
          <w:p w14:paraId="2294BD7D">
            <w:pPr>
              <w:pStyle w:val="10"/>
              <w:spacing w:before="1" w:line="229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能按设备单体及联</w:t>
            </w:r>
            <w:r>
              <w:rPr>
                <w:rFonts w:ascii="微软雅黑" w:hAnsi="微软雅黑" w:eastAsia="微软雅黑" w:cs="微软雅黑"/>
                <w:spacing w:val="10"/>
              </w:rPr>
              <w:t>动试车方案要求进行系统单</w:t>
            </w:r>
            <w:r>
              <w:rPr>
                <w:rFonts w:ascii="微软雅黑" w:hAnsi="微软雅黑" w:eastAsia="微软雅黑" w:cs="微软雅黑"/>
                <w:spacing w:val="8"/>
              </w:rPr>
              <w:t>体试车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82B0EDA">
            <w:pPr>
              <w:spacing w:line="327" w:lineRule="auto"/>
              <w:rPr>
                <w:rFonts w:ascii="Arial"/>
                <w:sz w:val="21"/>
              </w:rPr>
            </w:pPr>
          </w:p>
          <w:p w14:paraId="78E9BDB5">
            <w:pPr>
              <w:pStyle w:val="10"/>
              <w:spacing w:before="73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开炉前准备工作</w:t>
            </w:r>
          </w:p>
          <w:p w14:paraId="7739D778">
            <w:pPr>
              <w:pStyle w:val="10"/>
              <w:spacing w:before="44" w:line="231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定量给料机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皮带</w:t>
            </w:r>
            <w:r>
              <w:rPr>
                <w:rFonts w:ascii="微软雅黑" w:hAnsi="微软雅黑" w:eastAsia="微软雅黑" w:cs="微软雅黑"/>
                <w:spacing w:val="9"/>
              </w:rPr>
              <w:t>运输机等设备试车程序</w:t>
            </w:r>
          </w:p>
        </w:tc>
      </w:tr>
      <w:tr w14:paraId="7F3363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02046B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0D579BE">
            <w:pPr>
              <w:spacing w:line="466" w:lineRule="auto"/>
              <w:rPr>
                <w:rFonts w:ascii="Arial"/>
                <w:sz w:val="21"/>
              </w:rPr>
            </w:pPr>
          </w:p>
          <w:p w14:paraId="07A5CCA2">
            <w:pPr>
              <w:pStyle w:val="10"/>
              <w:spacing w:before="73" w:line="183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烘炉</w:t>
            </w:r>
          </w:p>
        </w:tc>
        <w:tc>
          <w:tcPr>
            <w:tcW w:w="2341" w:type="dxa"/>
            <w:vAlign w:val="top"/>
          </w:tcPr>
          <w:p w14:paraId="1427AB68">
            <w:pPr>
              <w:pStyle w:val="10"/>
              <w:spacing w:before="133" w:line="22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能监控炉体关键部</w:t>
            </w:r>
            <w:r>
              <w:rPr>
                <w:rFonts w:ascii="微软雅黑" w:hAnsi="微软雅黑" w:eastAsia="微软雅黑" w:cs="微软雅黑"/>
                <w:spacing w:val="8"/>
              </w:rPr>
              <w:t>位温度</w:t>
            </w:r>
          </w:p>
          <w:p w14:paraId="59B0B75E">
            <w:pPr>
              <w:pStyle w:val="10"/>
              <w:spacing w:before="1" w:line="233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能按照烘炉方案进</w:t>
            </w:r>
            <w:r>
              <w:rPr>
                <w:rFonts w:ascii="微软雅黑" w:hAnsi="微软雅黑" w:eastAsia="微软雅黑" w:cs="微软雅黑"/>
                <w:spacing w:val="9"/>
              </w:rPr>
              <w:t>行升温操作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D4B2A50">
            <w:pPr>
              <w:spacing w:line="330" w:lineRule="auto"/>
              <w:rPr>
                <w:rFonts w:ascii="Arial"/>
                <w:sz w:val="21"/>
              </w:rPr>
            </w:pPr>
          </w:p>
          <w:p w14:paraId="6B2E724E">
            <w:pPr>
              <w:pStyle w:val="10"/>
              <w:spacing w:before="73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炉窑升温要求</w:t>
            </w:r>
          </w:p>
          <w:p w14:paraId="4D216968">
            <w:pPr>
              <w:pStyle w:val="10"/>
              <w:spacing w:before="44" w:line="184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1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烘炉方案知识</w:t>
            </w:r>
          </w:p>
        </w:tc>
      </w:tr>
      <w:tr w14:paraId="3A4351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3764B6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6E93FA8">
            <w:pPr>
              <w:spacing w:line="474" w:lineRule="auto"/>
              <w:rPr>
                <w:rFonts w:ascii="Arial"/>
                <w:sz w:val="21"/>
              </w:rPr>
            </w:pPr>
          </w:p>
          <w:p w14:paraId="33A70188">
            <w:pPr>
              <w:pStyle w:val="10"/>
              <w:spacing w:before="73" w:line="234" w:lineRule="auto"/>
              <w:ind w:left="87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试</w:t>
            </w:r>
            <w:r>
              <w:rPr>
                <w:rFonts w:ascii="微软雅黑" w:hAnsi="微软雅黑" w:eastAsia="微软雅黑" w:cs="微软雅黑"/>
                <w:spacing w:val="15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生</w:t>
            </w:r>
            <w:r>
              <w:rPr>
                <w:rFonts w:ascii="微软雅黑" w:hAnsi="微软雅黑" w:eastAsia="微软雅黑" w:cs="微软雅黑"/>
                <w:spacing w:val="2"/>
              </w:rPr>
              <w:t>产</w:t>
            </w:r>
          </w:p>
        </w:tc>
        <w:tc>
          <w:tcPr>
            <w:tcW w:w="2341" w:type="dxa"/>
            <w:vAlign w:val="top"/>
          </w:tcPr>
          <w:p w14:paraId="23B6EABD">
            <w:pPr>
              <w:pStyle w:val="10"/>
              <w:spacing w:before="274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能根据试生产方案</w:t>
            </w:r>
            <w:r>
              <w:rPr>
                <w:rFonts w:ascii="微软雅黑" w:hAnsi="微软雅黑" w:eastAsia="微软雅黑" w:cs="微软雅黑"/>
                <w:spacing w:val="9"/>
              </w:rPr>
              <w:t>进行试生产操作</w:t>
            </w:r>
          </w:p>
          <w:p w14:paraId="603D9525">
            <w:pPr>
              <w:pStyle w:val="10"/>
              <w:spacing w:line="23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能按照要求进行相</w:t>
            </w:r>
            <w:r>
              <w:rPr>
                <w:rFonts w:ascii="微软雅黑" w:hAnsi="微软雅黑" w:eastAsia="微软雅黑" w:cs="微软雅黑"/>
                <w:spacing w:val="9"/>
              </w:rPr>
              <w:t>关设备的单体及联动试车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B4577F5">
            <w:pPr>
              <w:pStyle w:val="10"/>
              <w:spacing w:before="141" w:line="222" w:lineRule="auto"/>
              <w:ind w:left="92" w:right="83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试进料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试排放等</w:t>
            </w:r>
            <w:r>
              <w:rPr>
                <w:rFonts w:ascii="微软雅黑" w:hAnsi="微软雅黑" w:eastAsia="微软雅黑" w:cs="微软雅黑"/>
                <w:spacing w:val="9"/>
              </w:rPr>
              <w:t>试生产相关操作知识</w:t>
            </w:r>
          </w:p>
          <w:p w14:paraId="553BCDE4">
            <w:pPr>
              <w:pStyle w:val="10"/>
              <w:spacing w:before="1" w:line="227" w:lineRule="auto"/>
              <w:ind w:left="91" w:right="13" w:firstLine="220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7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7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7"/>
              </w:rPr>
              <w:t>风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氧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油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煤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19"/>
              </w:rPr>
              <w:t>气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19"/>
              </w:rPr>
              <w:t>、</w:t>
            </w:r>
            <w:r>
              <w:rPr>
                <w:rFonts w:ascii="微软雅黑" w:hAnsi="微软雅黑" w:eastAsia="微软雅黑" w:cs="微软雅黑"/>
                <w:spacing w:val="19"/>
              </w:rPr>
              <w:t>汽等系统联动试车确</w:t>
            </w:r>
            <w:r>
              <w:rPr>
                <w:rFonts w:ascii="微软雅黑" w:hAnsi="微软雅黑" w:eastAsia="微软雅黑" w:cs="微软雅黑"/>
                <w:spacing w:val="5"/>
              </w:rPr>
              <w:t>认</w:t>
            </w:r>
          </w:p>
        </w:tc>
      </w:tr>
      <w:tr w14:paraId="7C48D7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0BEF6EB">
            <w:pPr>
              <w:spacing w:line="379" w:lineRule="auto"/>
              <w:rPr>
                <w:rFonts w:ascii="Arial"/>
                <w:sz w:val="21"/>
              </w:rPr>
            </w:pPr>
          </w:p>
          <w:p w14:paraId="3BE371D7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1B173E8E">
            <w:pPr>
              <w:spacing w:before="73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火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法冶炼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F8D72A0">
            <w:pPr>
              <w:spacing w:line="246" w:lineRule="auto"/>
              <w:rPr>
                <w:rFonts w:ascii="Arial"/>
                <w:sz w:val="21"/>
              </w:rPr>
            </w:pPr>
          </w:p>
          <w:p w14:paraId="11E7B095">
            <w:pPr>
              <w:spacing w:line="247" w:lineRule="auto"/>
              <w:rPr>
                <w:rFonts w:ascii="Arial"/>
                <w:sz w:val="21"/>
              </w:rPr>
            </w:pPr>
          </w:p>
          <w:p w14:paraId="20CFAEED">
            <w:pPr>
              <w:spacing w:line="247" w:lineRule="auto"/>
              <w:rPr>
                <w:rFonts w:ascii="Arial"/>
                <w:sz w:val="21"/>
              </w:rPr>
            </w:pPr>
          </w:p>
          <w:p w14:paraId="276B72EE">
            <w:pPr>
              <w:pStyle w:val="10"/>
              <w:spacing w:before="73" w:line="182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进料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CD2632B">
            <w:pPr>
              <w:pStyle w:val="10"/>
              <w:spacing w:before="140" w:line="22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能按要求做好进料</w:t>
            </w:r>
            <w:r>
              <w:rPr>
                <w:rFonts w:ascii="微软雅黑" w:hAnsi="微软雅黑" w:eastAsia="微软雅黑" w:cs="微软雅黑"/>
                <w:spacing w:val="9"/>
              </w:rPr>
              <w:t>前的准备工作</w:t>
            </w:r>
          </w:p>
          <w:p w14:paraId="1BEB94AA">
            <w:pPr>
              <w:pStyle w:val="10"/>
              <w:spacing w:before="1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能按有关采样规程</w:t>
            </w:r>
            <w:r>
              <w:rPr>
                <w:rFonts w:ascii="微软雅黑" w:hAnsi="微软雅黑" w:eastAsia="微软雅黑" w:cs="微软雅黑"/>
                <w:spacing w:val="6"/>
              </w:rPr>
              <w:t>采集原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辅材料样品</w:t>
            </w:r>
          </w:p>
          <w:p w14:paraId="04738EC9">
            <w:pPr>
              <w:pStyle w:val="10"/>
              <w:spacing w:before="2" w:line="23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能按技术操作规程</w:t>
            </w:r>
            <w:r>
              <w:rPr>
                <w:rFonts w:ascii="微软雅黑" w:hAnsi="微软雅黑" w:eastAsia="微软雅黑" w:cs="微软雅黑"/>
                <w:spacing w:val="9"/>
              </w:rPr>
              <w:t>要求完成进料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B685585">
            <w:pPr>
              <w:pStyle w:val="10"/>
              <w:spacing w:before="274" w:line="219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进料前准备工作内</w:t>
            </w:r>
            <w:r>
              <w:rPr>
                <w:rFonts w:ascii="微软雅黑" w:hAnsi="微软雅黑" w:eastAsia="微软雅黑" w:cs="微软雅黑"/>
                <w:spacing w:val="2"/>
              </w:rPr>
              <w:t>容</w:t>
            </w:r>
          </w:p>
          <w:p w14:paraId="715B1921">
            <w:pPr>
              <w:pStyle w:val="10"/>
              <w:spacing w:before="1" w:line="223" w:lineRule="auto"/>
              <w:ind w:left="94" w:right="83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原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辅材料样品采</w:t>
            </w:r>
            <w:r>
              <w:rPr>
                <w:rFonts w:ascii="微软雅黑" w:hAnsi="微软雅黑" w:eastAsia="微软雅黑" w:cs="微软雅黑"/>
                <w:spacing w:val="8"/>
              </w:rPr>
              <w:t>集方法</w:t>
            </w:r>
          </w:p>
          <w:p w14:paraId="7DF08C7C">
            <w:pPr>
              <w:pStyle w:val="10"/>
              <w:spacing w:before="4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进料操作规程</w:t>
            </w:r>
          </w:p>
        </w:tc>
      </w:tr>
    </w:tbl>
    <w:p w14:paraId="2339BB3F">
      <w:pPr>
        <w:pStyle w:val="2"/>
      </w:pPr>
    </w:p>
    <w:p w14:paraId="5D469DEB">
      <w:pPr>
        <w:sectPr>
          <w:headerReference r:id="rId23" w:type="default"/>
          <w:footerReference r:id="rId24" w:type="default"/>
          <w:pgSz w:w="8731" w:h="12245"/>
          <w:pgMar w:top="1072" w:right="1182" w:bottom="991" w:left="1296" w:header="801" w:footer="821" w:gutter="0"/>
          <w:cols w:space="720" w:num="1"/>
        </w:sectPr>
      </w:pPr>
    </w:p>
    <w:p w14:paraId="24F64142">
      <w:pPr>
        <w:pStyle w:val="2"/>
        <w:spacing w:line="427" w:lineRule="auto"/>
      </w:pPr>
    </w:p>
    <w:p w14:paraId="14DC6A4B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F3B34AC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C907F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1C7D945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129E6CA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4E6BAE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48C1CBA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1D4DA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86B5DDA">
            <w:pPr>
              <w:spacing w:line="261" w:lineRule="auto"/>
              <w:rPr>
                <w:rFonts w:ascii="Arial"/>
                <w:sz w:val="21"/>
              </w:rPr>
            </w:pPr>
          </w:p>
          <w:p w14:paraId="0C30ECA6">
            <w:pPr>
              <w:spacing w:line="261" w:lineRule="auto"/>
              <w:rPr>
                <w:rFonts w:ascii="Arial"/>
                <w:sz w:val="21"/>
              </w:rPr>
            </w:pPr>
          </w:p>
          <w:p w14:paraId="1979C17B">
            <w:pPr>
              <w:spacing w:line="261" w:lineRule="auto"/>
              <w:rPr>
                <w:rFonts w:ascii="Arial"/>
                <w:sz w:val="21"/>
              </w:rPr>
            </w:pPr>
          </w:p>
          <w:p w14:paraId="28A621D7">
            <w:pPr>
              <w:spacing w:line="261" w:lineRule="auto"/>
              <w:rPr>
                <w:rFonts w:ascii="Arial"/>
                <w:sz w:val="21"/>
              </w:rPr>
            </w:pPr>
          </w:p>
          <w:p w14:paraId="581E1DBD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50DFE051">
            <w:pPr>
              <w:spacing w:before="73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火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法冶炼</w:t>
            </w:r>
          </w:p>
        </w:tc>
        <w:tc>
          <w:tcPr>
            <w:tcW w:w="1080" w:type="dxa"/>
            <w:vAlign w:val="top"/>
          </w:tcPr>
          <w:p w14:paraId="062015CC">
            <w:pPr>
              <w:spacing w:line="419" w:lineRule="auto"/>
              <w:rPr>
                <w:rFonts w:ascii="Arial"/>
                <w:sz w:val="21"/>
              </w:rPr>
            </w:pPr>
          </w:p>
          <w:p w14:paraId="4C6ED3FF">
            <w:pPr>
              <w:pStyle w:val="10"/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火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法</w:t>
            </w:r>
            <w:r>
              <w:rPr>
                <w:rFonts w:ascii="微软雅黑" w:hAnsi="微软雅黑" w:eastAsia="微软雅黑" w:cs="微软雅黑"/>
                <w:spacing w:val="7"/>
              </w:rPr>
              <w:t>冶炼作业</w:t>
            </w:r>
          </w:p>
        </w:tc>
        <w:tc>
          <w:tcPr>
            <w:tcW w:w="2341" w:type="dxa"/>
            <w:vAlign w:val="top"/>
          </w:tcPr>
          <w:p w14:paraId="7691B2BE">
            <w:pPr>
              <w:pStyle w:val="10"/>
              <w:spacing w:before="223" w:line="22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能按技术操作规程</w:t>
            </w:r>
            <w:r>
              <w:rPr>
                <w:rFonts w:ascii="微软雅黑" w:hAnsi="微软雅黑" w:eastAsia="微软雅黑" w:cs="微软雅黑"/>
                <w:spacing w:val="9"/>
              </w:rPr>
              <w:t>要求进行火法冶炼作业</w:t>
            </w:r>
          </w:p>
          <w:p w14:paraId="56C6FD44">
            <w:pPr>
              <w:pStyle w:val="10"/>
              <w:spacing w:before="2" w:line="23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能填写各种生产原</w:t>
            </w:r>
            <w:r>
              <w:rPr>
                <w:rFonts w:ascii="微软雅黑" w:hAnsi="微软雅黑" w:eastAsia="微软雅黑" w:cs="微软雅黑"/>
                <w:spacing w:val="9"/>
              </w:rPr>
              <w:t>始记录及设备运行记录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6B29501">
            <w:pPr>
              <w:pStyle w:val="10"/>
              <w:spacing w:before="226" w:line="221" w:lineRule="auto"/>
              <w:ind w:left="100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连续进料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测量渣</w:t>
            </w:r>
            <w:r>
              <w:rPr>
                <w:rFonts w:ascii="微软雅黑" w:hAnsi="微软雅黑" w:eastAsia="微软雅黑" w:cs="微软雅黑"/>
                <w:spacing w:val="9"/>
              </w:rPr>
              <w:t>面等火法冶炼操作知识</w:t>
            </w:r>
          </w:p>
          <w:p w14:paraId="071C9D2D">
            <w:pPr>
              <w:pStyle w:val="10"/>
              <w:spacing w:before="1" w:line="23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生产原始记录及设</w:t>
            </w:r>
            <w:r>
              <w:rPr>
                <w:rFonts w:ascii="微软雅黑" w:hAnsi="微软雅黑" w:eastAsia="微软雅黑" w:cs="微软雅黑"/>
                <w:spacing w:val="9"/>
              </w:rPr>
              <w:t>备运行记录填写要求</w:t>
            </w:r>
          </w:p>
        </w:tc>
      </w:tr>
      <w:tr w14:paraId="683CC5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7491E4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FF628D0">
            <w:pPr>
              <w:spacing w:line="343" w:lineRule="auto"/>
              <w:rPr>
                <w:rFonts w:ascii="Arial"/>
                <w:sz w:val="21"/>
              </w:rPr>
            </w:pPr>
          </w:p>
          <w:p w14:paraId="4771EB95">
            <w:pPr>
              <w:spacing w:line="344" w:lineRule="auto"/>
              <w:rPr>
                <w:rFonts w:ascii="Arial"/>
                <w:sz w:val="21"/>
              </w:rPr>
            </w:pPr>
          </w:p>
          <w:p w14:paraId="5EA351D4">
            <w:pPr>
              <w:pStyle w:val="10"/>
              <w:spacing w:before="73" w:line="185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2.</w:t>
            </w:r>
            <w:r>
              <w:rPr>
                <w:spacing w:val="-31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产出</w:t>
            </w:r>
          </w:p>
        </w:tc>
        <w:tc>
          <w:tcPr>
            <w:tcW w:w="2341" w:type="dxa"/>
            <w:vAlign w:val="top"/>
          </w:tcPr>
          <w:p w14:paraId="4AB00ACD">
            <w:pPr>
              <w:pStyle w:val="10"/>
              <w:spacing w:before="225" w:line="222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能按技术操作规程</w:t>
            </w:r>
            <w:r>
              <w:rPr>
                <w:rFonts w:ascii="微软雅黑" w:hAnsi="微软雅黑" w:eastAsia="微软雅黑" w:cs="微软雅黑"/>
                <w:spacing w:val="10"/>
              </w:rPr>
              <w:t>要求进行产出物排放及停止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  <w:p w14:paraId="6DC67294">
            <w:pPr>
              <w:pStyle w:val="10"/>
              <w:spacing w:before="1" w:line="241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能按采样规程采集</w:t>
            </w:r>
            <w:r>
              <w:rPr>
                <w:rFonts w:ascii="微软雅黑" w:hAnsi="微软雅黑" w:eastAsia="微软雅黑" w:cs="微软雅黑"/>
                <w:spacing w:val="8"/>
              </w:rPr>
              <w:t>产出物样品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A02AF75">
            <w:pPr>
              <w:spacing w:line="284" w:lineRule="auto"/>
              <w:rPr>
                <w:rFonts w:ascii="Arial"/>
                <w:sz w:val="21"/>
              </w:rPr>
            </w:pPr>
          </w:p>
          <w:p w14:paraId="62BF867E">
            <w:pPr>
              <w:pStyle w:val="10"/>
              <w:spacing w:before="73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产出物排放及堵口</w:t>
            </w:r>
            <w:r>
              <w:rPr>
                <w:rFonts w:ascii="微软雅黑" w:hAnsi="微软雅黑" w:eastAsia="微软雅黑" w:cs="微软雅黑"/>
                <w:spacing w:val="8"/>
              </w:rPr>
              <w:t>操作程序</w:t>
            </w:r>
          </w:p>
          <w:p w14:paraId="656214E0">
            <w:pPr>
              <w:pStyle w:val="10"/>
              <w:spacing w:before="2" w:line="232" w:lineRule="auto"/>
              <w:ind w:left="107" w:right="83" w:firstLine="16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产出物采样规程及</w:t>
            </w:r>
            <w:r>
              <w:rPr>
                <w:rFonts w:ascii="微软雅黑" w:hAnsi="微软雅黑" w:eastAsia="微软雅黑" w:cs="微软雅黑"/>
                <w:spacing w:val="5"/>
              </w:rPr>
              <w:t>防护措施</w:t>
            </w:r>
          </w:p>
        </w:tc>
      </w:tr>
      <w:tr w14:paraId="2F6D4A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75C67A8">
            <w:pPr>
              <w:spacing w:line="255" w:lineRule="auto"/>
              <w:rPr>
                <w:rFonts w:ascii="Arial"/>
                <w:sz w:val="21"/>
              </w:rPr>
            </w:pPr>
          </w:p>
          <w:p w14:paraId="64245861">
            <w:pPr>
              <w:spacing w:line="255" w:lineRule="auto"/>
              <w:rPr>
                <w:rFonts w:ascii="Arial"/>
                <w:sz w:val="21"/>
              </w:rPr>
            </w:pPr>
          </w:p>
          <w:p w14:paraId="48960790">
            <w:pPr>
              <w:spacing w:line="255" w:lineRule="auto"/>
              <w:rPr>
                <w:rFonts w:ascii="Arial"/>
                <w:sz w:val="21"/>
              </w:rPr>
            </w:pPr>
          </w:p>
          <w:p w14:paraId="0FD84E95">
            <w:pPr>
              <w:spacing w:line="255" w:lineRule="auto"/>
              <w:rPr>
                <w:rFonts w:ascii="Arial"/>
                <w:sz w:val="21"/>
              </w:rPr>
            </w:pPr>
          </w:p>
          <w:p w14:paraId="442583FF">
            <w:pPr>
              <w:spacing w:line="256" w:lineRule="auto"/>
              <w:rPr>
                <w:rFonts w:ascii="Arial"/>
                <w:sz w:val="21"/>
              </w:rPr>
            </w:pPr>
          </w:p>
          <w:p w14:paraId="46C83D68">
            <w:pPr>
              <w:spacing w:line="256" w:lineRule="auto"/>
              <w:rPr>
                <w:rFonts w:ascii="Arial"/>
                <w:sz w:val="21"/>
              </w:rPr>
            </w:pPr>
          </w:p>
          <w:p w14:paraId="2E871D06">
            <w:pPr>
              <w:spacing w:line="256" w:lineRule="auto"/>
              <w:rPr>
                <w:rFonts w:ascii="Arial"/>
                <w:sz w:val="21"/>
              </w:rPr>
            </w:pPr>
          </w:p>
          <w:p w14:paraId="09487A5E">
            <w:pPr>
              <w:spacing w:line="256" w:lineRule="auto"/>
              <w:rPr>
                <w:rFonts w:ascii="Arial"/>
                <w:sz w:val="21"/>
              </w:rPr>
            </w:pPr>
          </w:p>
          <w:p w14:paraId="2AFE6401">
            <w:pPr>
              <w:pStyle w:val="10"/>
              <w:spacing w:before="55" w:line="190" w:lineRule="auto"/>
              <w:ind w:left="171"/>
            </w:pPr>
            <w:r>
              <w:rPr>
                <w:spacing w:val="-3"/>
              </w:rPr>
              <w:t>3.</w:t>
            </w:r>
          </w:p>
          <w:p w14:paraId="43DFCFC7">
            <w:pPr>
              <w:spacing w:before="70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657B8C05">
            <w:pPr>
              <w:spacing w:line="424" w:lineRule="auto"/>
              <w:rPr>
                <w:rFonts w:ascii="Arial"/>
                <w:sz w:val="21"/>
              </w:rPr>
            </w:pPr>
          </w:p>
          <w:p w14:paraId="32C7AECA">
            <w:pPr>
              <w:pStyle w:val="10"/>
              <w:spacing w:before="73" w:line="234" w:lineRule="auto"/>
              <w:ind w:left="85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全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3CB72F78">
            <w:pPr>
              <w:pStyle w:val="10"/>
              <w:spacing w:before="228" w:line="222" w:lineRule="auto"/>
              <w:ind w:left="99" w:right="86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能辨识安全操作风</w:t>
            </w:r>
            <w:r>
              <w:rPr>
                <w:rFonts w:ascii="微软雅黑" w:hAnsi="微软雅黑" w:eastAsia="微软雅黑" w:cs="微软雅黑"/>
                <w:spacing w:val="4"/>
              </w:rPr>
              <w:t>险因素</w:t>
            </w:r>
          </w:p>
          <w:p w14:paraId="52544EA0">
            <w:pPr>
              <w:pStyle w:val="10"/>
              <w:spacing w:line="233" w:lineRule="auto"/>
              <w:ind w:left="89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能按照安全操作规</w:t>
            </w:r>
            <w:r>
              <w:rPr>
                <w:rFonts w:ascii="微软雅黑" w:hAnsi="微软雅黑" w:eastAsia="微软雅黑" w:cs="微软雅黑"/>
                <w:spacing w:val="7"/>
              </w:rPr>
              <w:t>程操作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D860459">
            <w:pPr>
              <w:spacing w:line="421" w:lineRule="auto"/>
              <w:rPr>
                <w:rFonts w:ascii="Arial"/>
                <w:sz w:val="21"/>
              </w:rPr>
            </w:pPr>
          </w:p>
          <w:p w14:paraId="40BB623E">
            <w:pPr>
              <w:pStyle w:val="10"/>
              <w:spacing w:before="73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岗位危险危害因素</w:t>
            </w:r>
          </w:p>
          <w:p w14:paraId="122948E6">
            <w:pPr>
              <w:pStyle w:val="10"/>
              <w:spacing w:before="45" w:line="185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3.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操作规范要求</w:t>
            </w:r>
          </w:p>
        </w:tc>
      </w:tr>
      <w:tr w14:paraId="512228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6EAA90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482D727">
            <w:pPr>
              <w:spacing w:line="348" w:lineRule="auto"/>
              <w:rPr>
                <w:rFonts w:ascii="Arial"/>
                <w:sz w:val="21"/>
              </w:rPr>
            </w:pPr>
          </w:p>
          <w:p w14:paraId="20ACCC66">
            <w:pPr>
              <w:spacing w:line="349" w:lineRule="auto"/>
              <w:rPr>
                <w:rFonts w:ascii="Arial"/>
                <w:sz w:val="21"/>
              </w:rPr>
            </w:pPr>
          </w:p>
          <w:p w14:paraId="4DC801A9">
            <w:pPr>
              <w:pStyle w:val="10"/>
              <w:spacing w:before="72" w:line="230" w:lineRule="auto"/>
              <w:ind w:left="85" w:right="91" w:firstLine="195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全</w:t>
            </w:r>
            <w:r>
              <w:rPr>
                <w:rFonts w:ascii="微软雅黑" w:hAnsi="微软雅黑" w:eastAsia="微软雅黑" w:cs="微软雅黑"/>
                <w:spacing w:val="9"/>
              </w:rPr>
              <w:t>防护及环境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vAlign w:val="top"/>
          </w:tcPr>
          <w:p w14:paraId="14789348">
            <w:pPr>
              <w:pStyle w:val="10"/>
              <w:spacing w:before="233" w:line="221" w:lineRule="auto"/>
              <w:ind w:left="102" w:right="86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能穿戴劳动保护用</w:t>
            </w:r>
            <w:r>
              <w:rPr>
                <w:rFonts w:ascii="微软雅黑" w:hAnsi="微软雅黑" w:eastAsia="微软雅黑" w:cs="微软雅黑"/>
              </w:rPr>
              <w:t>品</w:t>
            </w:r>
          </w:p>
          <w:p w14:paraId="191D4F91">
            <w:pPr>
              <w:pStyle w:val="10"/>
              <w:spacing w:before="2" w:line="221" w:lineRule="auto"/>
              <w:ind w:left="102" w:right="86" w:firstLine="16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能使用安全防护用</w:t>
            </w:r>
            <w:r>
              <w:rPr>
                <w:rFonts w:ascii="微软雅黑" w:hAnsi="微软雅黑" w:eastAsia="微软雅黑" w:cs="微软雅黑"/>
              </w:rPr>
              <w:t>品</w:t>
            </w:r>
          </w:p>
          <w:p w14:paraId="35F8C4E6">
            <w:pPr>
              <w:pStyle w:val="10"/>
              <w:spacing w:before="1" w:line="229" w:lineRule="auto"/>
              <w:ind w:left="87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能使用生产现场安</w:t>
            </w:r>
            <w:r>
              <w:rPr>
                <w:rFonts w:ascii="微软雅黑" w:hAnsi="微软雅黑" w:eastAsia="微软雅黑" w:cs="微软雅黑"/>
                <w:spacing w:val="10"/>
              </w:rPr>
              <w:t>全消防及环境保护等设备设</w:t>
            </w:r>
            <w:r>
              <w:rPr>
                <w:rFonts w:ascii="微软雅黑" w:hAnsi="微软雅黑" w:eastAsia="微软雅黑" w:cs="微软雅黑"/>
                <w:spacing w:val="4"/>
              </w:rPr>
              <w:t>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CE1FBCA">
            <w:pPr>
              <w:spacing w:line="282" w:lineRule="auto"/>
              <w:rPr>
                <w:rFonts w:ascii="Arial"/>
                <w:sz w:val="21"/>
              </w:rPr>
            </w:pPr>
          </w:p>
          <w:p w14:paraId="458DDE5B">
            <w:pPr>
              <w:pStyle w:val="10"/>
              <w:spacing w:before="73" w:line="224" w:lineRule="auto"/>
              <w:ind w:left="93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劳动保护用品穿戴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707E1400">
            <w:pPr>
              <w:pStyle w:val="10"/>
              <w:spacing w:before="2" w:line="223" w:lineRule="auto"/>
              <w:ind w:left="95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安全防护设施使用</w:t>
            </w:r>
            <w:r>
              <w:rPr>
                <w:rFonts w:ascii="微软雅黑" w:hAnsi="微软雅黑" w:eastAsia="微软雅黑" w:cs="微软雅黑"/>
                <w:spacing w:val="6"/>
              </w:rPr>
              <w:t>规范</w:t>
            </w:r>
          </w:p>
          <w:p w14:paraId="15421015">
            <w:pPr>
              <w:pStyle w:val="10"/>
              <w:spacing w:before="1" w:line="230" w:lineRule="auto"/>
              <w:ind w:left="94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3.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消防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环境保护设</w:t>
            </w:r>
            <w:r>
              <w:rPr>
                <w:rFonts w:ascii="微软雅黑" w:hAnsi="微软雅黑" w:eastAsia="微软雅黑" w:cs="微软雅黑"/>
                <w:spacing w:val="9"/>
              </w:rPr>
              <w:t>备设施操作规范及要求</w:t>
            </w:r>
          </w:p>
        </w:tc>
      </w:tr>
      <w:tr w14:paraId="0356B0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973D6F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975A7BE">
            <w:pPr>
              <w:spacing w:line="443" w:lineRule="auto"/>
              <w:rPr>
                <w:rFonts w:ascii="Arial"/>
                <w:sz w:val="21"/>
              </w:rPr>
            </w:pPr>
          </w:p>
          <w:p w14:paraId="2CE19518">
            <w:pPr>
              <w:pStyle w:val="10"/>
              <w:spacing w:before="72" w:line="233" w:lineRule="auto"/>
              <w:ind w:left="85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3.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职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业</w:t>
            </w:r>
            <w:r>
              <w:rPr>
                <w:rFonts w:ascii="微软雅黑" w:hAnsi="微软雅黑" w:eastAsia="微软雅黑" w:cs="微软雅黑"/>
                <w:spacing w:val="7"/>
              </w:rPr>
              <w:t>健康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0B6583D">
            <w:pPr>
              <w:pStyle w:val="10"/>
              <w:spacing w:before="235" w:line="223" w:lineRule="auto"/>
              <w:ind w:left="93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能熟记岗位职业危</w:t>
            </w:r>
            <w:r>
              <w:rPr>
                <w:rFonts w:ascii="微软雅黑" w:hAnsi="微软雅黑" w:eastAsia="微软雅黑" w:cs="微软雅黑"/>
                <w:spacing w:val="6"/>
              </w:rPr>
              <w:t>害种类</w:t>
            </w:r>
          </w:p>
          <w:p w14:paraId="6DD37056">
            <w:pPr>
              <w:pStyle w:val="10"/>
              <w:spacing w:before="2" w:line="233" w:lineRule="auto"/>
              <w:ind w:left="93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能使用岗位职业危</w:t>
            </w:r>
            <w:r>
              <w:rPr>
                <w:rFonts w:ascii="微软雅黑" w:hAnsi="微软雅黑" w:eastAsia="微软雅黑" w:cs="微软雅黑"/>
                <w:spacing w:val="8"/>
              </w:rPr>
              <w:t>害防护用具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B37E044">
            <w:pPr>
              <w:spacing w:line="302" w:lineRule="auto"/>
              <w:rPr>
                <w:rFonts w:ascii="Arial"/>
                <w:sz w:val="21"/>
              </w:rPr>
            </w:pPr>
          </w:p>
          <w:p w14:paraId="1707F83A">
            <w:pPr>
              <w:pStyle w:val="10"/>
              <w:spacing w:before="73" w:line="183" w:lineRule="auto"/>
              <w:ind w:left="2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3.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职业危害基础知识</w:t>
            </w:r>
          </w:p>
          <w:p w14:paraId="236E7858">
            <w:pPr>
              <w:pStyle w:val="10"/>
              <w:spacing w:before="47" w:line="233" w:lineRule="auto"/>
              <w:ind w:left="97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3.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职业危害防护用具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</w:tc>
      </w:tr>
    </w:tbl>
    <w:p w14:paraId="24E939F3">
      <w:pPr>
        <w:pStyle w:val="2"/>
      </w:pPr>
    </w:p>
    <w:p w14:paraId="14DB89DF">
      <w:pPr>
        <w:sectPr>
          <w:headerReference r:id="rId25" w:type="default"/>
          <w:footerReference r:id="rId26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15ECEDCA">
      <w:pPr>
        <w:pStyle w:val="2"/>
        <w:spacing w:line="427" w:lineRule="auto"/>
      </w:pPr>
    </w:p>
    <w:p w14:paraId="45D883B6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834565D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CEA09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BF1592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92B8564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405E5CE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74B7B3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27965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C474436">
            <w:pPr>
              <w:spacing w:line="279" w:lineRule="auto"/>
              <w:rPr>
                <w:rFonts w:ascii="Arial"/>
                <w:sz w:val="21"/>
              </w:rPr>
            </w:pPr>
          </w:p>
          <w:p w14:paraId="5F7618D1">
            <w:pPr>
              <w:spacing w:line="280" w:lineRule="auto"/>
              <w:rPr>
                <w:rFonts w:ascii="Arial"/>
                <w:sz w:val="21"/>
              </w:rPr>
            </w:pPr>
          </w:p>
          <w:p w14:paraId="4E3DC7F8">
            <w:pPr>
              <w:spacing w:before="49" w:line="195" w:lineRule="auto"/>
              <w:ind w:left="165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5"/>
                <w:sz w:val="17"/>
                <w:szCs w:val="17"/>
              </w:rPr>
              <w:t>4.</w:t>
            </w:r>
          </w:p>
          <w:p w14:paraId="00D4C096">
            <w:pPr>
              <w:spacing w:before="87" w:line="180" w:lineRule="exact"/>
              <w:ind w:left="165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维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护及保养</w:t>
            </w:r>
          </w:p>
        </w:tc>
        <w:tc>
          <w:tcPr>
            <w:tcW w:w="1080" w:type="dxa"/>
            <w:vAlign w:val="top"/>
          </w:tcPr>
          <w:p w14:paraId="68129156">
            <w:pPr>
              <w:spacing w:line="371" w:lineRule="auto"/>
              <w:rPr>
                <w:rFonts w:ascii="Arial"/>
                <w:sz w:val="21"/>
              </w:rPr>
            </w:pPr>
          </w:p>
          <w:p w14:paraId="6CCCA7F9">
            <w:pPr>
              <w:spacing w:before="73" w:line="234" w:lineRule="auto"/>
              <w:ind w:left="87" w:right="91" w:firstLine="1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-6"/>
                <w:sz w:val="17"/>
                <w:szCs w:val="17"/>
              </w:rPr>
              <w:t>1</w:t>
            </w:r>
            <w:r>
              <w:rPr>
                <w:rFonts w:ascii="Arial" w:hAnsi="Arial" w:eastAsia="Arial" w:cs="Arial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维护</w:t>
            </w:r>
          </w:p>
        </w:tc>
        <w:tc>
          <w:tcPr>
            <w:tcW w:w="2341" w:type="dxa"/>
            <w:vAlign w:val="top"/>
          </w:tcPr>
          <w:p w14:paraId="43978727">
            <w:pPr>
              <w:spacing w:before="178" w:line="222" w:lineRule="auto"/>
              <w:ind w:left="91" w:right="86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能按要求对设备卫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生进行清理</w:t>
            </w:r>
          </w:p>
          <w:p w14:paraId="10C4BB7A">
            <w:pPr>
              <w:spacing w:before="1" w:line="233" w:lineRule="auto"/>
              <w:ind w:left="90" w:right="86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能定期对设备进行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维护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CAE188B">
            <w:pPr>
              <w:rPr>
                <w:rFonts w:ascii="Arial"/>
                <w:sz w:val="21"/>
              </w:rPr>
            </w:pPr>
          </w:p>
          <w:p w14:paraId="00C595B1">
            <w:pPr>
              <w:spacing w:before="73" w:line="185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26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>1.</w:t>
            </w:r>
            <w:r>
              <w:rPr>
                <w:rFonts w:ascii="Arial" w:hAnsi="Arial" w:eastAsia="Arial" w:cs="Arial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设备卫生清理要求</w:t>
            </w:r>
          </w:p>
          <w:p w14:paraId="67230A6E">
            <w:pPr>
              <w:spacing w:before="43" w:line="233" w:lineRule="auto"/>
              <w:ind w:left="94" w:right="83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>4.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1. 2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设备维护方法及周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期</w:t>
            </w:r>
          </w:p>
        </w:tc>
      </w:tr>
      <w:tr w14:paraId="30C7FE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775D8D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D23B1CA">
            <w:pPr>
              <w:spacing w:line="379" w:lineRule="auto"/>
              <w:rPr>
                <w:rFonts w:ascii="Arial"/>
                <w:sz w:val="21"/>
              </w:rPr>
            </w:pPr>
          </w:p>
          <w:p w14:paraId="33984372">
            <w:pPr>
              <w:spacing w:before="73" w:line="233" w:lineRule="auto"/>
              <w:ind w:left="85" w:right="91" w:firstLine="1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-3"/>
                <w:sz w:val="17"/>
                <w:szCs w:val="17"/>
              </w:rPr>
              <w:t>4. 2</w:t>
            </w:r>
            <w:r>
              <w:rPr>
                <w:rFonts w:ascii="Arial" w:hAnsi="Arial" w:eastAsia="Arial" w:cs="Arial"/>
                <w:spacing w:val="27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保养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6F41AC7">
            <w:pPr>
              <w:spacing w:before="185" w:line="222" w:lineRule="auto"/>
              <w:ind w:left="86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>4. 2.</w:t>
            </w:r>
            <w:r>
              <w:rPr>
                <w:rFonts w:ascii="Arial" w:hAnsi="Arial" w:eastAsia="Arial" w:cs="Arial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5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能按要求进行普通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设备点检并做好记录</w:t>
            </w:r>
          </w:p>
          <w:p w14:paraId="7349711D">
            <w:pPr>
              <w:spacing w:line="232" w:lineRule="auto"/>
              <w:ind w:left="89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6"/>
                <w:sz w:val="17"/>
                <w:szCs w:val="17"/>
              </w:rPr>
              <w:t xml:space="preserve">4. 2. 2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能辨识设备的一般故障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06C7A37">
            <w:pPr>
              <w:spacing w:before="185" w:line="222" w:lineRule="auto"/>
              <w:ind w:left="94" w:right="83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>4. 2.</w:t>
            </w:r>
            <w:r>
              <w:rPr>
                <w:rFonts w:ascii="Arial" w:hAnsi="Arial" w:eastAsia="Arial" w:cs="Arial"/>
                <w:spacing w:val="16"/>
                <w:sz w:val="17"/>
                <w:szCs w:val="17"/>
              </w:rPr>
              <w:t xml:space="preserve"> </w:t>
            </w: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设备点检方法及周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期</w:t>
            </w:r>
          </w:p>
          <w:p w14:paraId="6769C9F1">
            <w:pPr>
              <w:spacing w:before="2" w:line="232" w:lineRule="auto"/>
              <w:ind w:left="93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Arial" w:hAnsi="Arial" w:eastAsia="Arial" w:cs="Arial"/>
                <w:spacing w:val="2"/>
                <w:sz w:val="17"/>
                <w:szCs w:val="17"/>
              </w:rPr>
              <w:t xml:space="preserve">4. 2. 2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设备一般故障的种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类及现象</w:t>
            </w:r>
          </w:p>
        </w:tc>
      </w:tr>
    </w:tbl>
    <w:p w14:paraId="2DBAF718">
      <w:pPr>
        <w:pStyle w:val="2"/>
      </w:pPr>
    </w:p>
    <w:p w14:paraId="0E83228D">
      <w:pPr>
        <w:sectPr>
          <w:headerReference r:id="rId27" w:type="default"/>
          <w:footerReference r:id="rId28" w:type="default"/>
          <w:pgSz w:w="8731" w:h="12245"/>
          <w:pgMar w:top="1072" w:right="1182" w:bottom="994" w:left="1296" w:header="801" w:footer="835" w:gutter="0"/>
          <w:cols w:space="720" w:num="1"/>
        </w:sectPr>
      </w:pPr>
    </w:p>
    <w:p w14:paraId="4E13C550">
      <w:pPr>
        <w:pStyle w:val="2"/>
        <w:spacing w:line="303" w:lineRule="auto"/>
      </w:pPr>
    </w:p>
    <w:p w14:paraId="58618200">
      <w:pPr>
        <w:pStyle w:val="2"/>
        <w:spacing w:line="304" w:lineRule="auto"/>
      </w:pPr>
    </w:p>
    <w:p w14:paraId="6DF1A172">
      <w:pPr>
        <w:spacing w:before="65" w:line="208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5" w:name="_Toc29066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5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2</w:t>
      </w:r>
      <w:r>
        <w:rPr>
          <w:rFonts w:ascii="MS Gothic" w:hAnsi="MS Gothic" w:eastAsia="MS Gothic" w:cs="MS Gothic"/>
          <w:spacing w:val="19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  <w:bookmarkEnd w:id="35"/>
    </w:p>
    <w:p w14:paraId="0C27629F">
      <w:pPr>
        <w:spacing w:line="21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0BC67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ECB49C4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9648E45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6EC970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3A8AECA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547AF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9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12DE157">
            <w:pPr>
              <w:spacing w:line="241" w:lineRule="auto"/>
              <w:rPr>
                <w:rFonts w:ascii="Arial"/>
                <w:sz w:val="21"/>
              </w:rPr>
            </w:pPr>
          </w:p>
          <w:p w14:paraId="354CD886">
            <w:pPr>
              <w:spacing w:line="241" w:lineRule="auto"/>
              <w:rPr>
                <w:rFonts w:ascii="Arial"/>
                <w:sz w:val="21"/>
              </w:rPr>
            </w:pPr>
          </w:p>
          <w:p w14:paraId="63BE98D8">
            <w:pPr>
              <w:spacing w:line="241" w:lineRule="auto"/>
              <w:rPr>
                <w:rFonts w:ascii="Arial"/>
                <w:sz w:val="21"/>
              </w:rPr>
            </w:pPr>
          </w:p>
          <w:p w14:paraId="2848E81B">
            <w:pPr>
              <w:spacing w:line="241" w:lineRule="auto"/>
              <w:rPr>
                <w:rFonts w:ascii="Arial"/>
                <w:sz w:val="21"/>
              </w:rPr>
            </w:pPr>
          </w:p>
          <w:p w14:paraId="18D55A21">
            <w:pPr>
              <w:spacing w:line="241" w:lineRule="auto"/>
              <w:rPr>
                <w:rFonts w:ascii="Arial"/>
                <w:sz w:val="21"/>
              </w:rPr>
            </w:pPr>
          </w:p>
          <w:p w14:paraId="7EFFBB19">
            <w:pPr>
              <w:spacing w:line="241" w:lineRule="auto"/>
              <w:rPr>
                <w:rFonts w:ascii="Arial"/>
                <w:sz w:val="21"/>
              </w:rPr>
            </w:pPr>
          </w:p>
          <w:p w14:paraId="70E6B168">
            <w:pPr>
              <w:spacing w:line="241" w:lineRule="auto"/>
              <w:rPr>
                <w:rFonts w:ascii="Arial"/>
                <w:sz w:val="21"/>
              </w:rPr>
            </w:pPr>
          </w:p>
          <w:p w14:paraId="2CE3B8A2">
            <w:pPr>
              <w:spacing w:line="242" w:lineRule="auto"/>
              <w:rPr>
                <w:rFonts w:ascii="Arial"/>
                <w:sz w:val="21"/>
              </w:rPr>
            </w:pPr>
          </w:p>
          <w:p w14:paraId="2AE5B9DC">
            <w:pPr>
              <w:spacing w:line="242" w:lineRule="auto"/>
              <w:rPr>
                <w:rFonts w:ascii="Arial"/>
                <w:sz w:val="21"/>
              </w:rPr>
            </w:pPr>
          </w:p>
          <w:p w14:paraId="0DA2EB22">
            <w:pPr>
              <w:spacing w:line="242" w:lineRule="auto"/>
              <w:rPr>
                <w:rFonts w:ascii="Arial"/>
                <w:sz w:val="21"/>
              </w:rPr>
            </w:pPr>
          </w:p>
          <w:p w14:paraId="012093E9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14CC9F5C">
            <w:pPr>
              <w:spacing w:before="74" w:line="163" w:lineRule="auto"/>
              <w:ind w:left="168" w:right="175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开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</w:p>
        </w:tc>
        <w:tc>
          <w:tcPr>
            <w:tcW w:w="1080" w:type="dxa"/>
            <w:vAlign w:val="top"/>
          </w:tcPr>
          <w:p w14:paraId="436A12F6">
            <w:pPr>
              <w:spacing w:line="282" w:lineRule="auto"/>
              <w:rPr>
                <w:rFonts w:ascii="Arial"/>
                <w:sz w:val="21"/>
              </w:rPr>
            </w:pPr>
          </w:p>
          <w:p w14:paraId="3D652E0C">
            <w:pPr>
              <w:spacing w:line="282" w:lineRule="auto"/>
              <w:rPr>
                <w:rFonts w:ascii="Arial"/>
                <w:sz w:val="21"/>
              </w:rPr>
            </w:pPr>
          </w:p>
          <w:p w14:paraId="451F8907">
            <w:pPr>
              <w:spacing w:line="282" w:lineRule="auto"/>
              <w:rPr>
                <w:rFonts w:ascii="Arial"/>
                <w:sz w:val="21"/>
              </w:rPr>
            </w:pPr>
          </w:p>
          <w:p w14:paraId="1C6F9F1D">
            <w:pPr>
              <w:pStyle w:val="10"/>
              <w:spacing w:before="73" w:line="234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开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炉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20D96DD2">
            <w:pPr>
              <w:pStyle w:val="10"/>
              <w:spacing w:before="247"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能按设备联动试车</w:t>
            </w:r>
            <w:r>
              <w:rPr>
                <w:rFonts w:ascii="微软雅黑" w:hAnsi="微软雅黑" w:eastAsia="微软雅黑" w:cs="微软雅黑"/>
                <w:spacing w:val="10"/>
              </w:rPr>
              <w:t>方案指令要求进行系统联动</w:t>
            </w:r>
            <w:r>
              <w:rPr>
                <w:rFonts w:ascii="微软雅黑" w:hAnsi="微软雅黑" w:eastAsia="微软雅黑" w:cs="微软雅黑"/>
                <w:spacing w:val="7"/>
              </w:rPr>
              <w:t>试车</w:t>
            </w:r>
          </w:p>
          <w:p w14:paraId="7F53B121">
            <w:pPr>
              <w:pStyle w:val="10"/>
              <w:spacing w:before="1" w:line="221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能判定各系统试车</w:t>
            </w:r>
            <w:r>
              <w:rPr>
                <w:rFonts w:ascii="微软雅黑" w:hAnsi="微软雅黑" w:eastAsia="微软雅黑" w:cs="微软雅黑"/>
                <w:spacing w:val="8"/>
              </w:rPr>
              <w:t>是否正常</w:t>
            </w:r>
          </w:p>
          <w:p w14:paraId="20AB12BC">
            <w:pPr>
              <w:pStyle w:val="10"/>
              <w:spacing w:line="232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1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能判定是否具备开</w:t>
            </w:r>
            <w:r>
              <w:rPr>
                <w:rFonts w:ascii="微软雅黑" w:hAnsi="微软雅黑" w:eastAsia="微软雅黑" w:cs="微软雅黑"/>
                <w:spacing w:val="7"/>
              </w:rPr>
              <w:t>炉条件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C7E2FD2">
            <w:pPr>
              <w:spacing w:line="441" w:lineRule="auto"/>
              <w:rPr>
                <w:rFonts w:ascii="Arial"/>
                <w:sz w:val="21"/>
              </w:rPr>
            </w:pPr>
          </w:p>
          <w:p w14:paraId="3A1028B3">
            <w:pPr>
              <w:pStyle w:val="10"/>
              <w:spacing w:before="72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设备联动试车方法</w:t>
            </w:r>
          </w:p>
          <w:p w14:paraId="33650594">
            <w:pPr>
              <w:pStyle w:val="10"/>
              <w:spacing w:before="44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1.</w:t>
            </w:r>
            <w:r>
              <w:rPr>
                <w:spacing w:val="-16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2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系统试车要求</w:t>
            </w:r>
          </w:p>
          <w:p w14:paraId="0D599DB7">
            <w:pPr>
              <w:pStyle w:val="10"/>
              <w:spacing w:before="46" w:line="227" w:lineRule="auto"/>
              <w:ind w:left="91" w:right="3" w:firstLine="195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10"/>
              </w:rPr>
              <w:t>3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开炉前水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-10"/>
              </w:rPr>
              <w:t>电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-10"/>
              </w:rPr>
              <w:t>风</w:t>
            </w:r>
            <w:r>
              <w:rPr>
                <w:spacing w:val="-10"/>
              </w:rPr>
              <w:t>、</w:t>
            </w:r>
            <w:r>
              <w:rPr>
                <w:rFonts w:ascii="微软雅黑" w:hAnsi="微软雅黑" w:eastAsia="微软雅黑" w:cs="微软雅黑"/>
                <w:spacing w:val="16"/>
              </w:rPr>
              <w:t>氧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16"/>
              </w:rPr>
              <w:t>、</w:t>
            </w:r>
            <w:r>
              <w:rPr>
                <w:rFonts w:ascii="微软雅黑" w:hAnsi="微软雅黑" w:eastAsia="微软雅黑" w:cs="微软雅黑"/>
                <w:spacing w:val="16"/>
              </w:rPr>
              <w:t>油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6"/>
              </w:rPr>
              <w:t>、</w:t>
            </w:r>
            <w:r>
              <w:rPr>
                <w:rFonts w:ascii="微软雅黑" w:hAnsi="微软雅黑" w:eastAsia="微软雅黑" w:cs="微软雅黑"/>
                <w:spacing w:val="16"/>
              </w:rPr>
              <w:t>煤等系统条件确</w:t>
            </w:r>
            <w:r>
              <w:rPr>
                <w:rFonts w:ascii="微软雅黑" w:hAnsi="微软雅黑" w:eastAsia="微软雅黑" w:cs="微软雅黑"/>
                <w:spacing w:val="5"/>
              </w:rPr>
              <w:t>认</w:t>
            </w:r>
          </w:p>
        </w:tc>
      </w:tr>
      <w:tr w14:paraId="5D5A66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DA639E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161A620">
            <w:pPr>
              <w:spacing w:line="289" w:lineRule="auto"/>
              <w:rPr>
                <w:rFonts w:ascii="Arial"/>
                <w:sz w:val="21"/>
              </w:rPr>
            </w:pPr>
          </w:p>
          <w:p w14:paraId="6A515E5D">
            <w:pPr>
              <w:spacing w:line="290" w:lineRule="auto"/>
              <w:rPr>
                <w:rFonts w:ascii="Arial"/>
                <w:sz w:val="21"/>
              </w:rPr>
            </w:pPr>
          </w:p>
          <w:p w14:paraId="78B3AD33">
            <w:pPr>
              <w:pStyle w:val="10"/>
              <w:spacing w:before="73" w:line="183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烘炉</w:t>
            </w:r>
          </w:p>
        </w:tc>
        <w:tc>
          <w:tcPr>
            <w:tcW w:w="2341" w:type="dxa"/>
            <w:vAlign w:val="top"/>
          </w:tcPr>
          <w:p w14:paraId="1770FD2D">
            <w:pPr>
              <w:pStyle w:val="10"/>
              <w:spacing w:before="250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能按开炉方案组织</w:t>
            </w:r>
            <w:r>
              <w:rPr>
                <w:rFonts w:ascii="微软雅黑" w:hAnsi="微软雅黑" w:eastAsia="微软雅黑" w:cs="微软雅黑"/>
                <w:spacing w:val="9"/>
              </w:rPr>
              <w:t>进行烘炉准备工作</w:t>
            </w:r>
          </w:p>
          <w:p w14:paraId="3ED953B6">
            <w:pPr>
              <w:pStyle w:val="10"/>
              <w:spacing w:before="1" w:line="233" w:lineRule="auto"/>
              <w:ind w:left="92" w:right="86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能根据开炉方案和</w:t>
            </w:r>
            <w:r>
              <w:rPr>
                <w:rFonts w:ascii="微软雅黑" w:hAnsi="微软雅黑" w:eastAsia="微软雅黑" w:cs="微软雅黑"/>
                <w:spacing w:val="9"/>
              </w:rPr>
              <w:t>升温曲线进行升温操作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04AC696">
            <w:pPr>
              <w:spacing w:line="309" w:lineRule="auto"/>
              <w:rPr>
                <w:rFonts w:ascii="Arial"/>
                <w:sz w:val="21"/>
              </w:rPr>
            </w:pPr>
          </w:p>
          <w:p w14:paraId="5844DCF6">
            <w:pPr>
              <w:pStyle w:val="10"/>
              <w:spacing w:before="72" w:line="222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开炉方案及烘炉准</w:t>
            </w:r>
            <w:r>
              <w:rPr>
                <w:rFonts w:ascii="微软雅黑" w:hAnsi="微软雅黑" w:eastAsia="微软雅黑" w:cs="微软雅黑"/>
                <w:spacing w:val="8"/>
              </w:rPr>
              <w:t>备知识</w:t>
            </w:r>
          </w:p>
          <w:p w14:paraId="18D42FE1">
            <w:pPr>
              <w:pStyle w:val="10"/>
              <w:spacing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炉窑升温曲线要求</w:t>
            </w:r>
          </w:p>
        </w:tc>
      </w:tr>
      <w:tr w14:paraId="3BCBBA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E1BD55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F72E29F">
            <w:pPr>
              <w:spacing w:line="293" w:lineRule="auto"/>
              <w:rPr>
                <w:rFonts w:ascii="Arial"/>
                <w:sz w:val="21"/>
              </w:rPr>
            </w:pPr>
          </w:p>
          <w:p w14:paraId="3103EBC5">
            <w:pPr>
              <w:spacing w:line="293" w:lineRule="auto"/>
              <w:rPr>
                <w:rFonts w:ascii="Arial"/>
                <w:sz w:val="21"/>
              </w:rPr>
            </w:pPr>
          </w:p>
          <w:p w14:paraId="795CD501">
            <w:pPr>
              <w:pStyle w:val="10"/>
              <w:spacing w:before="73" w:line="234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试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生</w:t>
            </w:r>
            <w:r>
              <w:rPr>
                <w:rFonts w:ascii="微软雅黑" w:hAnsi="微软雅黑" w:eastAsia="微软雅黑" w:cs="微软雅黑"/>
                <w:spacing w:val="2"/>
              </w:rPr>
              <w:t>产</w:t>
            </w:r>
          </w:p>
        </w:tc>
        <w:tc>
          <w:tcPr>
            <w:tcW w:w="2341" w:type="dxa"/>
            <w:vAlign w:val="top"/>
          </w:tcPr>
          <w:p w14:paraId="6B28C246">
            <w:pPr>
              <w:spacing w:line="312" w:lineRule="auto"/>
              <w:rPr>
                <w:rFonts w:ascii="Arial"/>
                <w:sz w:val="21"/>
              </w:rPr>
            </w:pPr>
          </w:p>
          <w:p w14:paraId="3611707F">
            <w:pPr>
              <w:pStyle w:val="10"/>
              <w:spacing w:before="73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能按开炉方案组织</w:t>
            </w:r>
            <w:r>
              <w:rPr>
                <w:rFonts w:ascii="微软雅黑" w:hAnsi="微软雅黑" w:eastAsia="微软雅黑" w:cs="微软雅黑"/>
                <w:spacing w:val="9"/>
              </w:rPr>
              <w:t>进行试生产操作</w:t>
            </w:r>
          </w:p>
          <w:p w14:paraId="6656D605">
            <w:pPr>
              <w:pStyle w:val="10"/>
              <w:spacing w:before="1" w:line="232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能判定试生产是否</w:t>
            </w:r>
            <w:r>
              <w:rPr>
                <w:rFonts w:ascii="微软雅黑" w:hAnsi="微软雅黑" w:eastAsia="微软雅黑" w:cs="微软雅黑"/>
                <w:spacing w:val="9"/>
              </w:rPr>
              <w:t>正常并及时调整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AC5068E">
            <w:pPr>
              <w:pStyle w:val="10"/>
              <w:spacing w:before="249" w:line="222" w:lineRule="auto"/>
              <w:ind w:left="95" w:right="13" w:firstLine="201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34"/>
              </w:rPr>
              <w:t xml:space="preserve"> </w:t>
            </w:r>
            <w:r>
              <w:t>3.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炉窑试生产温度</w:t>
            </w:r>
            <w: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压力等作业参数调控相关</w:t>
            </w:r>
            <w:r>
              <w:rPr>
                <w:rFonts w:ascii="微软雅黑" w:hAnsi="微软雅黑" w:eastAsia="微软雅黑" w:cs="微软雅黑"/>
                <w:spacing w:val="6"/>
              </w:rPr>
              <w:t>知识</w:t>
            </w:r>
          </w:p>
          <w:p w14:paraId="01BDA6C6">
            <w:pPr>
              <w:pStyle w:val="10"/>
              <w:spacing w:before="1" w:line="232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炉窑试生产故障与</w:t>
            </w:r>
            <w:r>
              <w:rPr>
                <w:rFonts w:ascii="微软雅黑" w:hAnsi="微软雅黑" w:eastAsia="微软雅黑" w:cs="微软雅黑"/>
                <w:spacing w:val="8"/>
              </w:rPr>
              <w:t>处理方法</w:t>
            </w:r>
          </w:p>
        </w:tc>
      </w:tr>
      <w:tr w14:paraId="7DA979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9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E62171A">
            <w:pPr>
              <w:spacing w:line="356" w:lineRule="auto"/>
              <w:rPr>
                <w:rFonts w:ascii="Arial"/>
                <w:sz w:val="21"/>
              </w:rPr>
            </w:pPr>
          </w:p>
          <w:p w14:paraId="2D7C75DC">
            <w:pPr>
              <w:spacing w:line="356" w:lineRule="auto"/>
              <w:rPr>
                <w:rFonts w:ascii="Arial"/>
                <w:sz w:val="21"/>
              </w:rPr>
            </w:pPr>
          </w:p>
          <w:p w14:paraId="0087C034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6EE365FE">
            <w:pPr>
              <w:spacing w:before="73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火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法冶炼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F740957">
            <w:pPr>
              <w:spacing w:line="268" w:lineRule="auto"/>
              <w:rPr>
                <w:rFonts w:ascii="Arial"/>
                <w:sz w:val="21"/>
              </w:rPr>
            </w:pPr>
          </w:p>
          <w:p w14:paraId="3528750E">
            <w:pPr>
              <w:spacing w:line="268" w:lineRule="auto"/>
              <w:rPr>
                <w:rFonts w:ascii="Arial"/>
                <w:sz w:val="21"/>
              </w:rPr>
            </w:pPr>
          </w:p>
          <w:p w14:paraId="2269ECA5">
            <w:pPr>
              <w:spacing w:line="269" w:lineRule="auto"/>
              <w:rPr>
                <w:rFonts w:ascii="Arial"/>
                <w:sz w:val="21"/>
              </w:rPr>
            </w:pPr>
          </w:p>
          <w:p w14:paraId="4CC7773B">
            <w:pPr>
              <w:spacing w:line="269" w:lineRule="auto"/>
              <w:rPr>
                <w:rFonts w:ascii="Arial"/>
                <w:sz w:val="21"/>
              </w:rPr>
            </w:pPr>
          </w:p>
          <w:p w14:paraId="63AA9735">
            <w:pPr>
              <w:pStyle w:val="10"/>
              <w:spacing w:before="73" w:line="182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进料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202B2C3">
            <w:pPr>
              <w:spacing w:line="399" w:lineRule="auto"/>
              <w:rPr>
                <w:rFonts w:ascii="Arial"/>
                <w:sz w:val="21"/>
              </w:rPr>
            </w:pPr>
          </w:p>
          <w:p w14:paraId="09D097E4">
            <w:pPr>
              <w:pStyle w:val="10"/>
              <w:spacing w:before="73" w:line="222" w:lineRule="auto"/>
              <w:ind w:left="103" w:right="86" w:firstLine="16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能组织做好进料前</w:t>
            </w:r>
            <w:r>
              <w:rPr>
                <w:rFonts w:ascii="微软雅黑" w:hAnsi="微软雅黑" w:eastAsia="微软雅黑" w:cs="微软雅黑"/>
                <w:spacing w:val="6"/>
              </w:rPr>
              <w:t>的准备工作</w:t>
            </w:r>
          </w:p>
          <w:p w14:paraId="43D88407">
            <w:pPr>
              <w:pStyle w:val="10"/>
              <w:spacing w:line="185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能按要求配料</w:t>
            </w:r>
          </w:p>
          <w:p w14:paraId="2A1FBF28">
            <w:pPr>
              <w:pStyle w:val="10"/>
              <w:spacing w:before="44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能使用计量设施对</w:t>
            </w:r>
            <w:r>
              <w:rPr>
                <w:rFonts w:ascii="微软雅黑" w:hAnsi="微软雅黑" w:eastAsia="微软雅黑" w:cs="微软雅黑"/>
                <w:spacing w:val="8"/>
              </w:rPr>
              <w:t>物料进行计量</w:t>
            </w:r>
          </w:p>
          <w:p w14:paraId="670BD38C">
            <w:pPr>
              <w:pStyle w:val="10"/>
              <w:spacing w:line="185" w:lineRule="auto"/>
              <w:ind w:left="26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能读懂化验分析单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4569348">
            <w:pPr>
              <w:spacing w:line="265" w:lineRule="auto"/>
              <w:rPr>
                <w:rFonts w:ascii="Arial"/>
                <w:sz w:val="21"/>
              </w:rPr>
            </w:pPr>
          </w:p>
          <w:p w14:paraId="37ABA684">
            <w:pPr>
              <w:pStyle w:val="10"/>
              <w:spacing w:before="73" w:line="219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进料前生产物资</w:t>
            </w:r>
            <w:r>
              <w:rPr>
                <w:rFonts w:hint="eastAsia" w:ascii="微软雅黑" w:hAnsi="微软雅黑" w:eastAsia="微软雅黑" w:cs="微软雅黑"/>
                <w:spacing w:val="-3"/>
                <w:lang w:eastAsia="zh-CN"/>
              </w:rPr>
              <w:t>及应急物资储备</w:t>
            </w:r>
            <w:r>
              <w:rPr>
                <w:rFonts w:ascii="微软雅黑" w:hAnsi="微软雅黑" w:eastAsia="微软雅黑" w:cs="微软雅黑"/>
                <w:spacing w:val="9"/>
              </w:rPr>
              <w:t>要求</w:t>
            </w:r>
          </w:p>
          <w:p w14:paraId="7442FA4F">
            <w:pPr>
              <w:pStyle w:val="10"/>
              <w:spacing w:before="2" w:line="224" w:lineRule="auto"/>
              <w:ind w:left="94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原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辅材料的化学</w:t>
            </w:r>
            <w:r>
              <w:rPr>
                <w:rFonts w:ascii="微软雅黑" w:hAnsi="微软雅黑" w:eastAsia="微软雅黑" w:cs="微软雅黑"/>
                <w:spacing w:val="6"/>
              </w:rPr>
              <w:t>成分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性质及用途</w:t>
            </w:r>
          </w:p>
          <w:p w14:paraId="5120B395">
            <w:pPr>
              <w:pStyle w:val="10"/>
              <w:spacing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计量设施的使用方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11AF47C7">
            <w:pPr>
              <w:pStyle w:val="10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40"/>
              </w:rPr>
              <w:t xml:space="preserve"> </w:t>
            </w:r>
            <w:r>
              <w:rPr>
                <w:spacing w:val="-3"/>
              </w:rPr>
              <w:t>4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化验分析单内容</w:t>
            </w:r>
          </w:p>
        </w:tc>
      </w:tr>
    </w:tbl>
    <w:p w14:paraId="0F431F85">
      <w:pPr>
        <w:pStyle w:val="2"/>
      </w:pPr>
    </w:p>
    <w:p w14:paraId="7E486712">
      <w:pPr>
        <w:sectPr>
          <w:headerReference r:id="rId29" w:type="default"/>
          <w:footerReference r:id="rId30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4CED7292">
      <w:pPr>
        <w:pStyle w:val="2"/>
        <w:spacing w:line="427" w:lineRule="auto"/>
      </w:pPr>
    </w:p>
    <w:p w14:paraId="715EE7FC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55939E8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FDF06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3B4B0E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61554AB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76ECFB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99437DE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0C1B7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2FDA8D1">
            <w:pPr>
              <w:spacing w:line="250" w:lineRule="auto"/>
              <w:rPr>
                <w:rFonts w:ascii="Arial"/>
                <w:sz w:val="21"/>
              </w:rPr>
            </w:pPr>
          </w:p>
          <w:p w14:paraId="274BDB7C">
            <w:pPr>
              <w:spacing w:line="250" w:lineRule="auto"/>
              <w:rPr>
                <w:rFonts w:ascii="Arial"/>
                <w:sz w:val="21"/>
              </w:rPr>
            </w:pPr>
          </w:p>
          <w:p w14:paraId="48E59184">
            <w:pPr>
              <w:spacing w:line="250" w:lineRule="auto"/>
              <w:rPr>
                <w:rFonts w:ascii="Arial"/>
                <w:sz w:val="21"/>
              </w:rPr>
            </w:pPr>
          </w:p>
          <w:p w14:paraId="5909D4AC">
            <w:pPr>
              <w:spacing w:line="250" w:lineRule="auto"/>
              <w:rPr>
                <w:rFonts w:ascii="Arial"/>
                <w:sz w:val="21"/>
              </w:rPr>
            </w:pPr>
          </w:p>
          <w:p w14:paraId="12604493">
            <w:pPr>
              <w:spacing w:line="250" w:lineRule="auto"/>
              <w:rPr>
                <w:rFonts w:ascii="Arial"/>
                <w:sz w:val="21"/>
              </w:rPr>
            </w:pPr>
          </w:p>
          <w:p w14:paraId="4B325BC1">
            <w:pPr>
              <w:spacing w:before="73" w:line="164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2.</w:t>
            </w:r>
          </w:p>
          <w:p w14:paraId="2CC6DABC">
            <w:pPr>
              <w:spacing w:before="47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火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法冶炼</w:t>
            </w:r>
          </w:p>
        </w:tc>
        <w:tc>
          <w:tcPr>
            <w:tcW w:w="1080" w:type="dxa"/>
            <w:vAlign w:val="top"/>
          </w:tcPr>
          <w:p w14:paraId="0D9A6157">
            <w:pPr>
              <w:spacing w:line="244" w:lineRule="auto"/>
              <w:rPr>
                <w:rFonts w:ascii="Arial"/>
                <w:sz w:val="21"/>
              </w:rPr>
            </w:pPr>
          </w:p>
          <w:p w14:paraId="1DB99003">
            <w:pPr>
              <w:spacing w:line="244" w:lineRule="auto"/>
              <w:rPr>
                <w:rFonts w:ascii="Arial"/>
                <w:sz w:val="21"/>
              </w:rPr>
            </w:pPr>
          </w:p>
          <w:p w14:paraId="1C21A70F">
            <w:pPr>
              <w:spacing w:line="244" w:lineRule="auto"/>
              <w:rPr>
                <w:rFonts w:ascii="Arial"/>
                <w:sz w:val="21"/>
              </w:rPr>
            </w:pPr>
          </w:p>
          <w:p w14:paraId="7A2230A5">
            <w:pPr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2. 2</w:t>
            </w:r>
            <w:r>
              <w:rPr>
                <w:rFonts w:ascii="微软雅黑" w:hAnsi="微软雅黑" w:eastAsia="微软雅黑" w:cs="微软雅黑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火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法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冶炼作业</w:t>
            </w:r>
          </w:p>
        </w:tc>
        <w:tc>
          <w:tcPr>
            <w:tcW w:w="2341" w:type="dxa"/>
            <w:vAlign w:val="top"/>
          </w:tcPr>
          <w:p w14:paraId="21DB4A39">
            <w:pPr>
              <w:spacing w:before="268" w:line="222" w:lineRule="auto"/>
              <w:ind w:left="89" w:right="86" w:firstLine="19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2. 2.</w:t>
            </w:r>
            <w:r>
              <w:rPr>
                <w:rFonts w:ascii="微软雅黑" w:hAnsi="微软雅黑" w:eastAsia="微软雅黑" w:cs="微软雅黑"/>
                <w:spacing w:val="18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1</w:t>
            </w:r>
            <w:r>
              <w:rPr>
                <w:rFonts w:ascii="微软雅黑" w:hAnsi="微软雅黑" w:eastAsia="微软雅黑" w:cs="微软雅黑"/>
                <w:spacing w:val="41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能</w:t>
            </w:r>
            <w:r>
              <w:rPr>
                <w:rFonts w:ascii="微软雅黑" w:hAnsi="微软雅黑" w:eastAsia="微软雅黑" w:cs="微软雅黑"/>
                <w:spacing w:val="-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判</w:t>
            </w:r>
            <w:r>
              <w:rPr>
                <w:rFonts w:ascii="微软雅黑" w:hAnsi="微软雅黑" w:eastAsia="微软雅黑" w:cs="微软雅黑"/>
                <w:spacing w:val="-1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定</w:t>
            </w:r>
            <w:r>
              <w:rPr>
                <w:rFonts w:ascii="微软雅黑" w:hAnsi="微软雅黑" w:eastAsia="微软雅黑" w:cs="微软雅黑"/>
                <w:spacing w:val="-1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是</w:t>
            </w:r>
            <w:r>
              <w:rPr>
                <w:rFonts w:ascii="微软雅黑" w:hAnsi="微软雅黑" w:eastAsia="微软雅黑" w:cs="微软雅黑"/>
                <w:spacing w:val="-10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否</w:t>
            </w:r>
            <w:r>
              <w:rPr>
                <w:rFonts w:ascii="微软雅黑" w:hAnsi="微软雅黑" w:eastAsia="微软雅黑" w:cs="微软雅黑"/>
                <w:spacing w:val="-1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具</w:t>
            </w:r>
            <w:r>
              <w:rPr>
                <w:rFonts w:ascii="微软雅黑" w:hAnsi="微软雅黑" w:eastAsia="微软雅黑" w:cs="微软雅黑"/>
                <w:spacing w:val="-1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进</w:t>
            </w:r>
            <w:r>
              <w:rPr>
                <w:rFonts w:ascii="微软雅黑" w:hAnsi="微软雅黑" w:eastAsia="微软雅黑" w:cs="微软雅黑"/>
                <w:spacing w:val="-2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、停料条件</w:t>
            </w:r>
          </w:p>
          <w:p w14:paraId="781AA528">
            <w:pPr>
              <w:spacing w:line="221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2. 2. 2 能按技术操作规程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组织火法冶炼作业</w:t>
            </w:r>
          </w:p>
          <w:p w14:paraId="4F012BDD">
            <w:pPr>
              <w:spacing w:before="1" w:line="238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2. 2. 3 能判定各种作业参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数是否正常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,</w:t>
            </w:r>
            <w:r>
              <w:rPr>
                <w:rFonts w:ascii="微软雅黑" w:hAnsi="微软雅黑" w:eastAsia="微软雅黑" w:cs="微软雅黑"/>
                <w:spacing w:val="4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并及时调整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5742CD3">
            <w:pPr>
              <w:spacing w:before="267" w:line="189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2. 2. 1 炉窑进</w:t>
            </w:r>
            <w:r>
              <w:rPr>
                <w:rFonts w:ascii="微软雅黑" w:hAnsi="微软雅黑" w:eastAsia="微软雅黑" w:cs="微软雅黑"/>
                <w:spacing w:val="-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、停料条件</w:t>
            </w:r>
          </w:p>
          <w:p w14:paraId="434832F2">
            <w:pPr>
              <w:spacing w:before="41" w:line="222" w:lineRule="auto"/>
              <w:ind w:left="95" w:right="83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2. 2. 2 火法冶炼技术操作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规程</w:t>
            </w:r>
          </w:p>
          <w:p w14:paraId="484C1A50">
            <w:pPr>
              <w:spacing w:before="2" w:line="227" w:lineRule="auto"/>
              <w:ind w:left="95" w:right="13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2. 2. 3</w:t>
            </w:r>
            <w:r>
              <w:rPr>
                <w:rFonts w:ascii="微软雅黑" w:hAnsi="微软雅黑" w:eastAsia="微软雅黑" w:cs="微软雅黑"/>
                <w:spacing w:val="29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生产温度</w:t>
            </w:r>
            <w:r>
              <w:rPr>
                <w:rFonts w:ascii="微软雅黑" w:hAnsi="微软雅黑" w:eastAsia="微软雅黑" w:cs="微软雅黑"/>
                <w:spacing w:val="-2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、炉压、</w:t>
            </w:r>
            <w:r>
              <w:rPr>
                <w:rFonts w:ascii="微软雅黑" w:hAnsi="微软雅黑" w:eastAsia="微软雅黑" w:cs="微软雅黑"/>
                <w:spacing w:val="20"/>
                <w:sz w:val="17"/>
                <w:szCs w:val="17"/>
              </w:rPr>
              <w:t>加料量等作业参数调控方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</w:tc>
      </w:tr>
      <w:tr w14:paraId="4F2187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A3812B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8CBF312">
            <w:pPr>
              <w:spacing w:line="300" w:lineRule="auto"/>
              <w:rPr>
                <w:rFonts w:ascii="Arial"/>
                <w:sz w:val="21"/>
              </w:rPr>
            </w:pPr>
          </w:p>
          <w:p w14:paraId="1E3AACBA">
            <w:pPr>
              <w:spacing w:line="300" w:lineRule="auto"/>
              <w:rPr>
                <w:rFonts w:ascii="Arial"/>
                <w:sz w:val="21"/>
              </w:rPr>
            </w:pPr>
          </w:p>
          <w:p w14:paraId="0B2D16D6">
            <w:pPr>
              <w:spacing w:before="73" w:line="185" w:lineRule="auto"/>
              <w:ind w:left="2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2. 3 产出</w:t>
            </w:r>
          </w:p>
        </w:tc>
        <w:tc>
          <w:tcPr>
            <w:tcW w:w="2341" w:type="dxa"/>
            <w:vAlign w:val="top"/>
          </w:tcPr>
          <w:p w14:paraId="5FE8C70F">
            <w:pPr>
              <w:spacing w:before="272" w:line="222" w:lineRule="auto"/>
              <w:ind w:left="103" w:right="86" w:firstLine="1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2. 3. 1 能判定是否具备产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出物放出及停止条件</w:t>
            </w:r>
          </w:p>
          <w:p w14:paraId="325D822B">
            <w:pPr>
              <w:spacing w:before="1" w:line="23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2. 3. 2 能按技术操作规程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组织产出物放出及停止作业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8AE82A7">
            <w:pPr>
              <w:spacing w:line="331" w:lineRule="auto"/>
              <w:rPr>
                <w:rFonts w:ascii="Arial"/>
                <w:sz w:val="21"/>
              </w:rPr>
            </w:pPr>
          </w:p>
          <w:p w14:paraId="38065496">
            <w:pPr>
              <w:spacing w:before="73" w:line="185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2. 3. 1 产出物放出条件</w:t>
            </w:r>
          </w:p>
          <w:p w14:paraId="7A1075F6">
            <w:pPr>
              <w:spacing w:before="47" w:line="233" w:lineRule="auto"/>
              <w:ind w:left="95" w:right="83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2. 3. 2 产出物放出操作方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法</w:t>
            </w:r>
          </w:p>
        </w:tc>
      </w:tr>
      <w:tr w14:paraId="612BF5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textDirection w:val="tbRlV"/>
            <w:vAlign w:val="top"/>
          </w:tcPr>
          <w:p w14:paraId="4997A11F">
            <w:pPr>
              <w:spacing w:before="176" w:line="162" w:lineRule="auto"/>
              <w:ind w:left="10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1"/>
                <w:position w:val="-3"/>
                <w:sz w:val="17"/>
                <w:szCs w:val="17"/>
              </w:rPr>
              <w:t>3</w:t>
            </w:r>
            <w:r>
              <w:rPr>
                <w:rFonts w:ascii="微软雅黑" w:hAnsi="微软雅黑" w:eastAsia="微软雅黑" w:cs="微软雅黑"/>
                <w:spacing w:val="-1"/>
                <w:position w:val="2"/>
                <w:sz w:val="17"/>
                <w:szCs w:val="17"/>
              </w:rPr>
              <w:t>.</w:t>
            </w:r>
            <w:r>
              <w:rPr>
                <w:rFonts w:ascii="微软雅黑" w:hAnsi="微软雅黑" w:eastAsia="微软雅黑" w:cs="微软雅黑"/>
                <w:spacing w:val="11"/>
                <w:position w:val="2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洗</w:t>
            </w:r>
            <w:r>
              <w:rPr>
                <w:rFonts w:ascii="宋体" w:hAnsi="宋体" w:eastAsia="宋体" w:cs="宋体"/>
                <w:color w:val="231F20"/>
                <w:spacing w:val="-1"/>
                <w:sz w:val="18"/>
                <w:szCs w:val="18"/>
              </w:rPr>
              <w:t>丶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停炉</w:t>
            </w:r>
          </w:p>
        </w:tc>
        <w:tc>
          <w:tcPr>
            <w:tcW w:w="1080" w:type="dxa"/>
            <w:vAlign w:val="top"/>
          </w:tcPr>
          <w:p w14:paraId="3CC47038">
            <w:pPr>
              <w:spacing w:line="302" w:lineRule="auto"/>
              <w:rPr>
                <w:rFonts w:ascii="Arial"/>
                <w:sz w:val="21"/>
              </w:rPr>
            </w:pPr>
          </w:p>
          <w:p w14:paraId="4E7A7D98">
            <w:pPr>
              <w:spacing w:line="302" w:lineRule="auto"/>
              <w:rPr>
                <w:rFonts w:ascii="Arial"/>
                <w:sz w:val="21"/>
              </w:rPr>
            </w:pPr>
          </w:p>
          <w:p w14:paraId="79F73416">
            <w:pPr>
              <w:spacing w:before="72" w:line="183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3.</w:t>
            </w:r>
            <w:r>
              <w:rPr>
                <w:rFonts w:ascii="微软雅黑" w:hAnsi="微软雅黑" w:eastAsia="微软雅黑" w:cs="微软雅黑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1 洗炉</w:t>
            </w:r>
          </w:p>
        </w:tc>
        <w:tc>
          <w:tcPr>
            <w:tcW w:w="2341" w:type="dxa"/>
            <w:vAlign w:val="top"/>
          </w:tcPr>
          <w:p w14:paraId="411A9164">
            <w:pPr>
              <w:spacing w:before="274" w:line="222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3. 1.</w:t>
            </w: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1 能按洗炉方案准备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相应物资</w:t>
            </w:r>
          </w:p>
          <w:p w14:paraId="2F197255">
            <w:pPr>
              <w:spacing w:before="2" w:line="232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1. 2 能按洗炉方案进行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洗炉操作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518D8EB">
            <w:pPr>
              <w:spacing w:line="332" w:lineRule="auto"/>
              <w:rPr>
                <w:rFonts w:ascii="Arial"/>
                <w:sz w:val="21"/>
              </w:rPr>
            </w:pPr>
          </w:p>
          <w:p w14:paraId="280C9C86">
            <w:pPr>
              <w:spacing w:before="73" w:line="186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3. 1.</w:t>
            </w:r>
            <w:r>
              <w:rPr>
                <w:rFonts w:ascii="微软雅黑" w:hAnsi="微软雅黑" w:eastAsia="微软雅黑" w:cs="微软雅黑"/>
                <w:spacing w:val="24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1 洗炉物资准备要求</w:t>
            </w:r>
          </w:p>
          <w:p w14:paraId="02D2BB3C">
            <w:pPr>
              <w:spacing w:before="45" w:line="233" w:lineRule="auto"/>
              <w:ind w:left="95" w:right="83" w:firstLine="1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3.</w:t>
            </w:r>
            <w:r>
              <w:rPr>
                <w:rFonts w:ascii="微软雅黑" w:hAnsi="微软雅黑" w:eastAsia="微软雅黑" w:cs="微软雅黑"/>
                <w:spacing w:val="17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1. 2</w:t>
            </w:r>
            <w:r>
              <w:rPr>
                <w:rFonts w:ascii="微软雅黑" w:hAnsi="微软雅黑" w:eastAsia="微软雅黑" w:cs="微软雅黑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洗</w:t>
            </w:r>
            <w:r>
              <w:rPr>
                <w:rFonts w:ascii="微软雅黑" w:hAnsi="微软雅黑" w:eastAsia="微软雅黑" w:cs="微软雅黑"/>
                <w:spacing w:val="-1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炉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作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业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温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度</w:t>
            </w:r>
            <w:r>
              <w:rPr>
                <w:rFonts w:ascii="微软雅黑" w:hAnsi="微软雅黑" w:eastAsia="微软雅黑" w:cs="微软雅黑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  <w:sz w:val="17"/>
                <w:szCs w:val="17"/>
              </w:rPr>
              <w:t>控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制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、排放要求</w:t>
            </w:r>
          </w:p>
        </w:tc>
      </w:tr>
      <w:tr w14:paraId="1FC9C7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textDirection w:val="tbRlV"/>
            <w:vAlign w:val="top"/>
          </w:tcPr>
          <w:p w14:paraId="5B6DDCC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293E6BE">
            <w:pPr>
              <w:spacing w:line="302" w:lineRule="auto"/>
              <w:rPr>
                <w:rFonts w:ascii="Arial"/>
                <w:sz w:val="21"/>
              </w:rPr>
            </w:pPr>
          </w:p>
          <w:p w14:paraId="1A6F27D2">
            <w:pPr>
              <w:spacing w:line="303" w:lineRule="auto"/>
              <w:rPr>
                <w:rFonts w:ascii="Arial"/>
                <w:sz w:val="21"/>
              </w:rPr>
            </w:pPr>
          </w:p>
          <w:p w14:paraId="677F40E6">
            <w:pPr>
              <w:spacing w:before="73" w:line="184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3. 2 停炉</w:t>
            </w:r>
          </w:p>
        </w:tc>
        <w:tc>
          <w:tcPr>
            <w:tcW w:w="2341" w:type="dxa"/>
            <w:vAlign w:val="top"/>
          </w:tcPr>
          <w:p w14:paraId="3C3548EA">
            <w:pPr>
              <w:spacing w:before="276" w:line="222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2. 1 能按停炉方案做好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各项准备工作</w:t>
            </w:r>
          </w:p>
          <w:p w14:paraId="30B20832">
            <w:pPr>
              <w:spacing w:line="233" w:lineRule="auto"/>
              <w:ind w:left="87" w:right="86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2. 2 能按停炉方案进行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停炉作业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E42F3A3">
            <w:pPr>
              <w:spacing w:before="274" w:line="222" w:lineRule="auto"/>
              <w:ind w:left="96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3. 2. 1 停炉前应急物资及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生产物资的准备要求</w:t>
            </w:r>
          </w:p>
          <w:p w14:paraId="4F95DEBD">
            <w:pPr>
              <w:spacing w:line="233" w:lineRule="auto"/>
              <w:ind w:left="95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3. 2. 2 停炉后降温幅度控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制要求</w:t>
            </w:r>
          </w:p>
        </w:tc>
      </w:tr>
      <w:tr w14:paraId="08A04A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A7B4D94">
            <w:pPr>
              <w:spacing w:line="283" w:lineRule="auto"/>
              <w:rPr>
                <w:rFonts w:ascii="Arial"/>
                <w:sz w:val="21"/>
              </w:rPr>
            </w:pPr>
          </w:p>
          <w:p w14:paraId="024C4130">
            <w:pPr>
              <w:spacing w:before="73" w:line="164" w:lineRule="auto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4.</w:t>
            </w:r>
          </w:p>
          <w:p w14:paraId="1C6C2C39">
            <w:pPr>
              <w:spacing w:before="46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体检修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1543BF9">
            <w:pPr>
              <w:spacing w:line="262" w:lineRule="auto"/>
              <w:rPr>
                <w:rFonts w:ascii="Arial"/>
                <w:sz w:val="21"/>
              </w:rPr>
            </w:pPr>
          </w:p>
          <w:p w14:paraId="4DAE7716">
            <w:pPr>
              <w:spacing w:line="263" w:lineRule="auto"/>
              <w:rPr>
                <w:rFonts w:ascii="Arial"/>
                <w:sz w:val="21"/>
              </w:rPr>
            </w:pPr>
          </w:p>
          <w:p w14:paraId="0DE1594B">
            <w:pPr>
              <w:spacing w:before="72" w:line="233" w:lineRule="auto"/>
              <w:ind w:left="85" w:right="91" w:firstLine="18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4.</w:t>
            </w:r>
            <w:r>
              <w:rPr>
                <w:rFonts w:ascii="微软雅黑" w:hAnsi="微软雅黑" w:eastAsia="微软雅黑" w:cs="微软雅黑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1</w:t>
            </w:r>
            <w:r>
              <w:rPr>
                <w:rFonts w:ascii="微软雅黑" w:hAnsi="微软雅黑" w:eastAsia="微软雅黑" w:cs="微软雅黑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修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70098952">
            <w:pPr>
              <w:spacing w:line="256" w:lineRule="auto"/>
              <w:rPr>
                <w:rFonts w:ascii="Arial"/>
                <w:sz w:val="21"/>
              </w:rPr>
            </w:pPr>
          </w:p>
          <w:p w14:paraId="015E234E">
            <w:pPr>
              <w:spacing w:before="73" w:line="222" w:lineRule="auto"/>
              <w:ind w:left="91" w:right="86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4. 1.</w:t>
            </w:r>
            <w:r>
              <w:rPr>
                <w:rFonts w:ascii="微软雅黑" w:hAnsi="微软雅黑" w:eastAsia="微软雅黑" w:cs="微软雅黑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1 能使用工器具进行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炉体拆除</w:t>
            </w:r>
          </w:p>
          <w:p w14:paraId="497024AA">
            <w:pPr>
              <w:spacing w:before="1" w:line="232" w:lineRule="auto"/>
              <w:ind w:left="89" w:right="86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1. 2 能配合进行筑炉及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相关设施的检修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4379894">
            <w:pPr>
              <w:spacing w:line="256" w:lineRule="auto"/>
              <w:rPr>
                <w:rFonts w:ascii="Arial"/>
                <w:sz w:val="21"/>
              </w:rPr>
            </w:pPr>
          </w:p>
          <w:p w14:paraId="173278E9">
            <w:pPr>
              <w:spacing w:before="73" w:line="222" w:lineRule="auto"/>
              <w:ind w:left="95" w:right="83" w:firstLine="1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4. 1.</w:t>
            </w:r>
            <w:r>
              <w:rPr>
                <w:rFonts w:ascii="微软雅黑" w:hAnsi="微软雅黑" w:eastAsia="微软雅黑" w:cs="微软雅黑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1 检修工器具的使用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规范</w:t>
            </w:r>
          </w:p>
          <w:p w14:paraId="3D8D9B87">
            <w:pPr>
              <w:spacing w:before="2" w:line="233" w:lineRule="auto"/>
              <w:ind w:left="95" w:right="83" w:firstLine="1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4. 1. 2 设施检修安全注意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事项</w:t>
            </w:r>
            <w:r>
              <w:rPr>
                <w:rFonts w:ascii="微软雅黑" w:hAnsi="微软雅黑" w:eastAsia="微软雅黑" w:cs="微软雅黑"/>
                <w:spacing w:val="-26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、质量要求等</w:t>
            </w:r>
          </w:p>
        </w:tc>
      </w:tr>
    </w:tbl>
    <w:p w14:paraId="54F74401">
      <w:pPr>
        <w:pStyle w:val="2"/>
      </w:pPr>
    </w:p>
    <w:p w14:paraId="7CD88EAD">
      <w:pPr>
        <w:sectPr>
          <w:headerReference r:id="rId31" w:type="default"/>
          <w:footerReference r:id="rId32" w:type="default"/>
          <w:pgSz w:w="8731" w:h="12245"/>
          <w:pgMar w:top="1072" w:right="1182" w:bottom="994" w:left="1296" w:header="801" w:footer="794" w:gutter="0"/>
          <w:cols w:space="720" w:num="1"/>
        </w:sectPr>
      </w:pPr>
    </w:p>
    <w:p w14:paraId="4CBC53BE">
      <w:pPr>
        <w:pStyle w:val="2"/>
        <w:spacing w:line="427" w:lineRule="auto"/>
      </w:pPr>
    </w:p>
    <w:p w14:paraId="7FF8EFEB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A02B19E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45664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0F864E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E700D71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4B7AA45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C4C9080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CB229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71D9A23D">
            <w:pPr>
              <w:pStyle w:val="10"/>
              <w:spacing w:before="294" w:line="188" w:lineRule="auto"/>
              <w:ind w:left="165"/>
            </w:pPr>
            <w:r>
              <w:t>4.</w:t>
            </w:r>
          </w:p>
          <w:p w14:paraId="6470EBB2">
            <w:pPr>
              <w:spacing w:before="71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体检修</w:t>
            </w:r>
          </w:p>
        </w:tc>
        <w:tc>
          <w:tcPr>
            <w:tcW w:w="1080" w:type="dxa"/>
            <w:vAlign w:val="top"/>
          </w:tcPr>
          <w:p w14:paraId="7D4BCDFC">
            <w:pPr>
              <w:spacing w:line="461" w:lineRule="auto"/>
              <w:rPr>
                <w:rFonts w:ascii="Arial"/>
                <w:sz w:val="21"/>
              </w:rPr>
            </w:pPr>
          </w:p>
          <w:p w14:paraId="75AA0301">
            <w:pPr>
              <w:pStyle w:val="10"/>
              <w:spacing w:before="73" w:line="233" w:lineRule="auto"/>
              <w:ind w:left="87" w:right="91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4.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修</w:t>
            </w:r>
            <w:r>
              <w:rPr>
                <w:rFonts w:ascii="微软雅黑" w:hAnsi="微软雅黑" w:eastAsia="微软雅黑" w:cs="微软雅黑"/>
                <w:spacing w:val="6"/>
              </w:rPr>
              <w:t>验收</w:t>
            </w:r>
          </w:p>
        </w:tc>
        <w:tc>
          <w:tcPr>
            <w:tcW w:w="2341" w:type="dxa"/>
            <w:vAlign w:val="top"/>
          </w:tcPr>
          <w:p w14:paraId="5C866BC3">
            <w:pPr>
              <w:pStyle w:val="10"/>
              <w:spacing w:before="131" w:line="222" w:lineRule="auto"/>
              <w:ind w:left="88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能对照检修要求进</w:t>
            </w:r>
            <w:r>
              <w:rPr>
                <w:rFonts w:ascii="微软雅黑" w:hAnsi="微软雅黑" w:eastAsia="微软雅黑" w:cs="微软雅黑"/>
                <w:spacing w:val="10"/>
              </w:rPr>
              <w:t>行附属设备设施检修质量验</w:t>
            </w:r>
            <w:r>
              <w:rPr>
                <w:rFonts w:ascii="微软雅黑" w:hAnsi="微软雅黑" w:eastAsia="微软雅黑" w:cs="微软雅黑"/>
                <w:spacing w:val="3"/>
              </w:rPr>
              <w:t>收</w:t>
            </w:r>
          </w:p>
          <w:p w14:paraId="00D79E5D">
            <w:pPr>
              <w:pStyle w:val="10"/>
              <w:spacing w:line="232" w:lineRule="auto"/>
              <w:ind w:left="90" w:right="86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能对附属设备设施</w:t>
            </w:r>
            <w:r>
              <w:rPr>
                <w:rFonts w:ascii="微软雅黑" w:hAnsi="微软雅黑" w:eastAsia="微软雅黑" w:cs="微软雅黑"/>
                <w:spacing w:val="9"/>
              </w:rPr>
              <w:t>检修不合格项提出整改意见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D020DEF">
            <w:pPr>
              <w:pStyle w:val="10"/>
              <w:spacing w:before="267" w:line="22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4.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附属设备设施检修</w:t>
            </w:r>
            <w:r>
              <w:rPr>
                <w:rFonts w:ascii="微软雅黑" w:hAnsi="微软雅黑" w:eastAsia="微软雅黑" w:cs="微软雅黑"/>
                <w:spacing w:val="9"/>
              </w:rPr>
              <w:t>质量验收要求</w:t>
            </w:r>
          </w:p>
          <w:p w14:paraId="3DBDD790">
            <w:pPr>
              <w:pStyle w:val="10"/>
              <w:spacing w:line="232" w:lineRule="auto"/>
              <w:ind w:left="95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4.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附属设备设施检修</w:t>
            </w:r>
            <w:r>
              <w:rPr>
                <w:rFonts w:ascii="微软雅黑" w:hAnsi="微软雅黑" w:eastAsia="微软雅黑" w:cs="微软雅黑"/>
                <w:spacing w:val="9"/>
              </w:rPr>
              <w:t>不合格项处理方法</w:t>
            </w:r>
          </w:p>
        </w:tc>
      </w:tr>
      <w:tr w14:paraId="6CC345B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8C15CC1">
            <w:pPr>
              <w:spacing w:line="254" w:lineRule="auto"/>
              <w:rPr>
                <w:rFonts w:ascii="Arial"/>
                <w:sz w:val="21"/>
              </w:rPr>
            </w:pPr>
          </w:p>
          <w:p w14:paraId="66525C20">
            <w:pPr>
              <w:spacing w:line="254" w:lineRule="auto"/>
              <w:rPr>
                <w:rFonts w:ascii="Arial"/>
                <w:sz w:val="21"/>
              </w:rPr>
            </w:pPr>
          </w:p>
          <w:p w14:paraId="73B3A94E">
            <w:pPr>
              <w:spacing w:line="254" w:lineRule="auto"/>
              <w:rPr>
                <w:rFonts w:ascii="Arial"/>
                <w:sz w:val="21"/>
              </w:rPr>
            </w:pPr>
          </w:p>
          <w:p w14:paraId="7A5CDDF0">
            <w:pPr>
              <w:spacing w:line="254" w:lineRule="auto"/>
              <w:rPr>
                <w:rFonts w:ascii="Arial"/>
                <w:sz w:val="21"/>
              </w:rPr>
            </w:pPr>
          </w:p>
          <w:p w14:paraId="0B4D73AB">
            <w:pPr>
              <w:spacing w:line="254" w:lineRule="auto"/>
              <w:rPr>
                <w:rFonts w:ascii="Arial"/>
                <w:sz w:val="21"/>
              </w:rPr>
            </w:pPr>
          </w:p>
          <w:p w14:paraId="4E5C9715">
            <w:pPr>
              <w:spacing w:line="254" w:lineRule="auto"/>
              <w:rPr>
                <w:rFonts w:ascii="Arial"/>
                <w:sz w:val="21"/>
              </w:rPr>
            </w:pPr>
          </w:p>
          <w:p w14:paraId="661BE63B">
            <w:pPr>
              <w:spacing w:line="254" w:lineRule="auto"/>
              <w:rPr>
                <w:rFonts w:ascii="Arial"/>
                <w:sz w:val="21"/>
              </w:rPr>
            </w:pPr>
          </w:p>
          <w:p w14:paraId="4FB2CC13">
            <w:pPr>
              <w:spacing w:line="255" w:lineRule="auto"/>
              <w:rPr>
                <w:rFonts w:ascii="Arial"/>
                <w:sz w:val="21"/>
              </w:rPr>
            </w:pPr>
          </w:p>
          <w:p w14:paraId="7A358A67">
            <w:pPr>
              <w:pStyle w:val="10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763E90B5">
            <w:pPr>
              <w:spacing w:before="71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3A23616F">
            <w:pPr>
              <w:spacing w:line="300" w:lineRule="auto"/>
              <w:rPr>
                <w:rFonts w:ascii="Arial"/>
                <w:sz w:val="21"/>
              </w:rPr>
            </w:pPr>
          </w:p>
          <w:p w14:paraId="74785497">
            <w:pPr>
              <w:spacing w:line="301" w:lineRule="auto"/>
              <w:rPr>
                <w:rFonts w:ascii="Arial"/>
                <w:sz w:val="21"/>
              </w:rPr>
            </w:pPr>
          </w:p>
          <w:p w14:paraId="0F3A3646">
            <w:pPr>
              <w:pStyle w:val="10"/>
              <w:spacing w:before="73" w:line="234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全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341" w:type="dxa"/>
            <w:vAlign w:val="top"/>
          </w:tcPr>
          <w:p w14:paraId="15EBA480">
            <w:pPr>
              <w:pStyle w:val="10"/>
              <w:spacing w:before="136" w:line="222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能判定作业现场是</w:t>
            </w:r>
            <w:r>
              <w:rPr>
                <w:rFonts w:ascii="微软雅黑" w:hAnsi="微软雅黑" w:eastAsia="微软雅黑" w:cs="微软雅黑"/>
                <w:spacing w:val="9"/>
              </w:rPr>
              <w:t>否处于安全状态</w:t>
            </w:r>
          </w:p>
          <w:p w14:paraId="3B6BBB3D">
            <w:pPr>
              <w:pStyle w:val="10"/>
              <w:spacing w:before="1" w:line="221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能组织开展岗位安</w:t>
            </w:r>
            <w:r>
              <w:rPr>
                <w:rFonts w:ascii="微软雅黑" w:hAnsi="微软雅黑" w:eastAsia="微软雅黑" w:cs="微软雅黑"/>
                <w:spacing w:val="7"/>
              </w:rPr>
              <w:t>全教育</w:t>
            </w:r>
          </w:p>
          <w:p w14:paraId="0381DEB9">
            <w:pPr>
              <w:pStyle w:val="10"/>
              <w:spacing w:before="2" w:line="23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能配合进行安全事</w:t>
            </w:r>
            <w:r>
              <w:rPr>
                <w:rFonts w:ascii="微软雅黑" w:hAnsi="微软雅黑" w:eastAsia="微软雅黑" w:cs="微软雅黑"/>
                <w:spacing w:val="9"/>
              </w:rPr>
              <w:t>故调查和事故分析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EE7FD59">
            <w:pPr>
              <w:pStyle w:val="10"/>
              <w:spacing w:before="136" w:line="22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作业现场安全状态</w:t>
            </w:r>
            <w:r>
              <w:rPr>
                <w:rFonts w:ascii="微软雅黑" w:hAnsi="微软雅黑" w:eastAsia="微软雅黑" w:cs="微软雅黑"/>
                <w:spacing w:val="8"/>
              </w:rPr>
              <w:t>判定要求</w:t>
            </w:r>
          </w:p>
          <w:p w14:paraId="5654ABA1">
            <w:pPr>
              <w:pStyle w:val="10"/>
              <w:spacing w:before="2" w:line="221" w:lineRule="auto"/>
              <w:ind w:left="95" w:right="83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5.</w:t>
            </w:r>
            <w:r>
              <w:rPr>
                <w:spacing w:val="-12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岗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位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安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全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事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故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案</w:t>
            </w:r>
            <w:r>
              <w:rPr>
                <w:rFonts w:ascii="微软雅黑" w:hAnsi="微软雅黑" w:eastAsia="微软雅黑" w:cs="微软雅黑"/>
                <w:spacing w:val="4"/>
              </w:rPr>
              <w:t>例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事故预防</w:t>
            </w:r>
          </w:p>
          <w:p w14:paraId="213C8013">
            <w:pPr>
              <w:pStyle w:val="10"/>
              <w:spacing w:before="1" w:line="232" w:lineRule="auto"/>
              <w:ind w:left="96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安全事故调查及分</w:t>
            </w:r>
            <w:r>
              <w:rPr>
                <w:rFonts w:ascii="微软雅黑" w:hAnsi="微软雅黑" w:eastAsia="微软雅黑" w:cs="微软雅黑"/>
                <w:spacing w:val="7"/>
              </w:rPr>
              <w:t>析步骤</w:t>
            </w:r>
          </w:p>
        </w:tc>
      </w:tr>
      <w:tr w14:paraId="33422E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E9F951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03953CE">
            <w:pPr>
              <w:spacing w:line="302" w:lineRule="auto"/>
              <w:rPr>
                <w:rFonts w:ascii="Arial"/>
                <w:sz w:val="21"/>
              </w:rPr>
            </w:pPr>
          </w:p>
          <w:p w14:paraId="79AE0D28">
            <w:pPr>
              <w:spacing w:line="302" w:lineRule="auto"/>
              <w:rPr>
                <w:rFonts w:ascii="Arial"/>
                <w:sz w:val="21"/>
              </w:rPr>
            </w:pPr>
          </w:p>
          <w:p w14:paraId="7FFAA82B">
            <w:pPr>
              <w:pStyle w:val="10"/>
              <w:spacing w:before="72" w:line="230" w:lineRule="auto"/>
              <w:ind w:left="85" w:right="91" w:firstLine="193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全</w:t>
            </w:r>
            <w:r>
              <w:rPr>
                <w:rFonts w:ascii="微软雅黑" w:hAnsi="微软雅黑" w:eastAsia="微软雅黑" w:cs="微软雅黑"/>
                <w:spacing w:val="9"/>
              </w:rPr>
              <w:t>防护及环境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vAlign w:val="top"/>
          </w:tcPr>
          <w:p w14:paraId="58131BEF">
            <w:pPr>
              <w:pStyle w:val="10"/>
              <w:spacing w:before="140" w:line="221" w:lineRule="auto"/>
              <w:ind w:left="93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能辨识岗位危险危</w:t>
            </w:r>
            <w:r>
              <w:rPr>
                <w:rFonts w:ascii="微软雅黑" w:hAnsi="微软雅黑" w:eastAsia="微软雅黑" w:cs="微软雅黑"/>
                <w:spacing w:val="9"/>
              </w:rPr>
              <w:t>害因素并预防受到伤害</w:t>
            </w:r>
          </w:p>
          <w:p w14:paraId="1976CDD7">
            <w:pPr>
              <w:pStyle w:val="10"/>
              <w:spacing w:before="2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能使用环境保护设</w:t>
            </w:r>
            <w:r>
              <w:rPr>
                <w:rFonts w:ascii="微软雅黑" w:hAnsi="微软雅黑" w:eastAsia="微软雅黑" w:cs="微软雅黑"/>
                <w:spacing w:val="6"/>
              </w:rPr>
              <w:t>备设施控制烟气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粉尘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6"/>
              </w:rPr>
              <w:t>、</w:t>
            </w:r>
            <w:r>
              <w:rPr>
                <w:rFonts w:ascii="微软雅黑" w:hAnsi="微软雅黑" w:eastAsia="微软雅黑" w:cs="微软雅黑"/>
                <w:spacing w:val="6"/>
              </w:rPr>
              <w:t>噪</w:t>
            </w:r>
            <w:r>
              <w:rPr>
                <w:rFonts w:ascii="微软雅黑" w:hAnsi="微软雅黑" w:eastAsia="微软雅黑" w:cs="微软雅黑"/>
                <w:spacing w:val="8"/>
              </w:rPr>
              <w:t>声等污染</w:t>
            </w:r>
          </w:p>
          <w:p w14:paraId="779B072D">
            <w:pPr>
              <w:pStyle w:val="10"/>
              <w:spacing w:before="1" w:line="233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能按照安全应急预</w:t>
            </w:r>
            <w:r>
              <w:rPr>
                <w:rFonts w:ascii="微软雅黑" w:hAnsi="微软雅黑" w:eastAsia="微软雅黑" w:cs="微软雅黑"/>
                <w:spacing w:val="8"/>
              </w:rPr>
              <w:t>案完成操作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A2C6766">
            <w:pPr>
              <w:spacing w:line="468" w:lineRule="auto"/>
              <w:rPr>
                <w:rFonts w:ascii="Arial"/>
                <w:sz w:val="21"/>
              </w:rPr>
            </w:pPr>
          </w:p>
          <w:p w14:paraId="6A6F5D09">
            <w:pPr>
              <w:pStyle w:val="10"/>
              <w:spacing w:before="73"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岗位危险危害因素</w:t>
            </w:r>
          </w:p>
          <w:p w14:paraId="504C7DD4">
            <w:pPr>
              <w:pStyle w:val="10"/>
              <w:spacing w:before="45" w:line="222" w:lineRule="auto"/>
              <w:ind w:left="109" w:right="83" w:firstLine="16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5.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环境保护设备设施</w:t>
            </w:r>
            <w:r>
              <w:rPr>
                <w:rFonts w:ascii="微软雅黑" w:hAnsi="微软雅黑" w:eastAsia="微软雅黑" w:cs="微软雅黑"/>
                <w:spacing w:val="6"/>
              </w:rPr>
              <w:t>的使用规范</w:t>
            </w:r>
          </w:p>
          <w:p w14:paraId="2C0CF1C3">
            <w:pPr>
              <w:pStyle w:val="10"/>
              <w:spacing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5.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应急预案知识</w:t>
            </w:r>
          </w:p>
        </w:tc>
      </w:tr>
      <w:tr w14:paraId="438BCD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C6296A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1AF356A">
            <w:pPr>
              <w:spacing w:line="341" w:lineRule="auto"/>
              <w:rPr>
                <w:rFonts w:ascii="Arial"/>
                <w:sz w:val="21"/>
              </w:rPr>
            </w:pPr>
          </w:p>
          <w:p w14:paraId="0DC04ACC">
            <w:pPr>
              <w:pStyle w:val="10"/>
              <w:spacing w:before="73" w:line="233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 xml:space="preserve">3 </w:t>
            </w:r>
            <w:r>
              <w:rPr>
                <w:rFonts w:ascii="微软雅黑" w:hAnsi="微软雅黑" w:eastAsia="微软雅黑" w:cs="微软雅黑"/>
                <w:spacing w:val="-9"/>
              </w:rPr>
              <w:t>职</w:t>
            </w:r>
            <w:r>
              <w:rPr>
                <w:rFonts w:ascii="微软雅黑" w:hAnsi="微软雅黑" w:eastAsia="微软雅黑" w:cs="微软雅黑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业</w:t>
            </w:r>
            <w:r>
              <w:rPr>
                <w:rFonts w:ascii="微软雅黑" w:hAnsi="微软雅黑" w:eastAsia="微软雅黑" w:cs="微软雅黑"/>
                <w:spacing w:val="7"/>
              </w:rPr>
              <w:t>健康</w:t>
            </w:r>
          </w:p>
        </w:tc>
        <w:tc>
          <w:tcPr>
            <w:tcW w:w="2341" w:type="dxa"/>
            <w:vAlign w:val="top"/>
          </w:tcPr>
          <w:p w14:paraId="3FDAF4C2">
            <w:pPr>
              <w:pStyle w:val="10"/>
              <w:spacing w:before="142" w:line="218" w:lineRule="auto"/>
              <w:ind w:left="93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能判别岗位职业危</w:t>
            </w:r>
            <w:r>
              <w:rPr>
                <w:rFonts w:ascii="微软雅黑" w:hAnsi="微软雅黑" w:eastAsia="微软雅黑" w:cs="微软雅黑"/>
                <w:spacing w:val="6"/>
              </w:rPr>
              <w:t>害种类</w:t>
            </w:r>
          </w:p>
          <w:p w14:paraId="2DAF40DC">
            <w:pPr>
              <w:pStyle w:val="10"/>
              <w:spacing w:before="1" w:line="223" w:lineRule="auto"/>
              <w:ind w:left="93" w:right="86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能熟记岗位职业危</w:t>
            </w:r>
            <w:r>
              <w:rPr>
                <w:rFonts w:ascii="微软雅黑" w:hAnsi="微软雅黑" w:eastAsia="微软雅黑" w:cs="微软雅黑"/>
                <w:spacing w:val="8"/>
              </w:rPr>
              <w:t>害防护措施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48A3263">
            <w:pPr>
              <w:spacing w:line="336" w:lineRule="auto"/>
              <w:rPr>
                <w:rFonts w:ascii="Arial"/>
                <w:sz w:val="21"/>
              </w:rPr>
            </w:pPr>
          </w:p>
          <w:p w14:paraId="01AABD1E">
            <w:pPr>
              <w:pStyle w:val="10"/>
              <w:spacing w:before="73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职业危害判别知识</w:t>
            </w:r>
          </w:p>
          <w:p w14:paraId="50B56517">
            <w:pPr>
              <w:pStyle w:val="10"/>
              <w:spacing w:before="47" w:line="183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职业危害防护措施</w:t>
            </w:r>
          </w:p>
        </w:tc>
      </w:tr>
      <w:tr w14:paraId="0D42A8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6F68DC8">
            <w:pPr>
              <w:pStyle w:val="10"/>
              <w:spacing w:before="8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43248333">
            <w:pPr>
              <w:spacing w:before="72" w:line="175" w:lineRule="exact"/>
              <w:ind w:left="1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</w:p>
          <w:p w14:paraId="758482E2">
            <w:pPr>
              <w:spacing w:line="184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  <w:p w14:paraId="26575E8E">
            <w:pPr>
              <w:spacing w:line="18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维</w:t>
            </w:r>
          </w:p>
          <w:p w14:paraId="2FFC6B6B">
            <w:pPr>
              <w:spacing w:line="183" w:lineRule="exact"/>
              <w:ind w:left="1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护</w:t>
            </w:r>
          </w:p>
          <w:p w14:paraId="4A663B93">
            <w:pPr>
              <w:spacing w:line="175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及</w:t>
            </w:r>
          </w:p>
          <w:p w14:paraId="1C6FE97B">
            <w:pPr>
              <w:spacing w:line="180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保</w:t>
            </w:r>
          </w:p>
          <w:p w14:paraId="3B6B56F9">
            <w:pPr>
              <w:spacing w:before="1" w:line="178" w:lineRule="auto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养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0F7F9DE">
            <w:pPr>
              <w:spacing w:line="261" w:lineRule="auto"/>
              <w:rPr>
                <w:rFonts w:ascii="Arial"/>
                <w:sz w:val="21"/>
              </w:rPr>
            </w:pPr>
          </w:p>
          <w:p w14:paraId="34979609">
            <w:pPr>
              <w:spacing w:line="262" w:lineRule="auto"/>
              <w:rPr>
                <w:rFonts w:ascii="Arial"/>
                <w:sz w:val="21"/>
              </w:rPr>
            </w:pPr>
          </w:p>
          <w:p w14:paraId="0CF08080">
            <w:pPr>
              <w:pStyle w:val="10"/>
              <w:spacing w:before="73" w:line="234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维护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9EB536C">
            <w:pPr>
              <w:spacing w:line="256" w:lineRule="auto"/>
              <w:rPr>
                <w:rFonts w:ascii="Arial"/>
                <w:sz w:val="21"/>
              </w:rPr>
            </w:pPr>
          </w:p>
          <w:p w14:paraId="7E758270">
            <w:pPr>
              <w:pStyle w:val="10"/>
              <w:spacing w:before="73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能根据设备运行状</w:t>
            </w:r>
            <w:r>
              <w:rPr>
                <w:rFonts w:ascii="微软雅黑" w:hAnsi="微软雅黑" w:eastAsia="微软雅黑" w:cs="微软雅黑"/>
                <w:spacing w:val="9"/>
              </w:rPr>
              <w:t>况判断设备维护周期</w:t>
            </w:r>
          </w:p>
          <w:p w14:paraId="13568E00">
            <w:pPr>
              <w:pStyle w:val="10"/>
              <w:spacing w:before="2" w:line="23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能根据设备运行状</w:t>
            </w:r>
            <w:r>
              <w:rPr>
                <w:rFonts w:ascii="微软雅黑" w:hAnsi="微软雅黑" w:eastAsia="微软雅黑" w:cs="微软雅黑"/>
                <w:spacing w:val="9"/>
              </w:rPr>
              <w:t>况制定维护措施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346B9A7">
            <w:pPr>
              <w:spacing w:line="256" w:lineRule="auto"/>
              <w:rPr>
                <w:rFonts w:ascii="Arial"/>
                <w:sz w:val="21"/>
              </w:rPr>
            </w:pPr>
          </w:p>
          <w:p w14:paraId="6F10ECCF">
            <w:pPr>
              <w:pStyle w:val="10"/>
              <w:spacing w:before="73" w:line="222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设备运行状况判断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5636B74B">
            <w:pPr>
              <w:pStyle w:val="10"/>
              <w:spacing w:before="2" w:line="233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设备维护措施及要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</w:tbl>
    <w:p w14:paraId="6C8BAEEA">
      <w:pPr>
        <w:pStyle w:val="2"/>
      </w:pPr>
    </w:p>
    <w:p w14:paraId="589AB3BB">
      <w:pPr>
        <w:sectPr>
          <w:headerReference r:id="rId33" w:type="default"/>
          <w:footerReference r:id="rId34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262BCB59">
      <w:pPr>
        <w:pStyle w:val="2"/>
        <w:spacing w:line="427" w:lineRule="auto"/>
      </w:pPr>
    </w:p>
    <w:p w14:paraId="6EE257D5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F457706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2B6CA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DCB8C4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F74003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0D4FB4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480582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0C029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5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04929253">
            <w:pPr>
              <w:pStyle w:val="10"/>
              <w:spacing w:before="159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19823EEC">
            <w:pPr>
              <w:spacing w:before="72" w:line="175" w:lineRule="exact"/>
              <w:ind w:left="1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</w:p>
          <w:p w14:paraId="1551BC87">
            <w:pPr>
              <w:spacing w:line="184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备</w:t>
            </w:r>
          </w:p>
          <w:p w14:paraId="298DCEB9">
            <w:pPr>
              <w:spacing w:line="180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维</w:t>
            </w:r>
          </w:p>
          <w:p w14:paraId="4A1932B1">
            <w:pPr>
              <w:spacing w:line="183" w:lineRule="exact"/>
              <w:ind w:left="1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护</w:t>
            </w:r>
          </w:p>
          <w:p w14:paraId="1878BF4E">
            <w:pPr>
              <w:spacing w:line="175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及</w:t>
            </w:r>
          </w:p>
          <w:p w14:paraId="50B48A12">
            <w:pPr>
              <w:spacing w:line="180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保</w:t>
            </w:r>
          </w:p>
          <w:p w14:paraId="130EE710">
            <w:pPr>
              <w:spacing w:before="1" w:line="183" w:lineRule="auto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养</w:t>
            </w:r>
          </w:p>
        </w:tc>
        <w:tc>
          <w:tcPr>
            <w:tcW w:w="1080" w:type="dxa"/>
            <w:vAlign w:val="top"/>
          </w:tcPr>
          <w:p w14:paraId="0EC15CCB">
            <w:pPr>
              <w:spacing w:line="298" w:lineRule="auto"/>
              <w:rPr>
                <w:rFonts w:ascii="Arial"/>
                <w:sz w:val="21"/>
              </w:rPr>
            </w:pPr>
          </w:p>
          <w:p w14:paraId="527E41AD">
            <w:pPr>
              <w:spacing w:line="299" w:lineRule="auto"/>
              <w:rPr>
                <w:rFonts w:ascii="Arial"/>
                <w:sz w:val="21"/>
              </w:rPr>
            </w:pPr>
          </w:p>
          <w:p w14:paraId="7DBE5AE5">
            <w:pPr>
              <w:pStyle w:val="10"/>
              <w:spacing w:before="73" w:line="235" w:lineRule="auto"/>
              <w:ind w:left="88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点检</w:t>
            </w:r>
          </w:p>
        </w:tc>
        <w:tc>
          <w:tcPr>
            <w:tcW w:w="2341" w:type="dxa"/>
            <w:vAlign w:val="top"/>
          </w:tcPr>
          <w:p w14:paraId="1D9A691D">
            <w:pPr>
              <w:spacing w:line="329" w:lineRule="auto"/>
              <w:rPr>
                <w:rFonts w:ascii="Arial"/>
                <w:sz w:val="21"/>
              </w:rPr>
            </w:pPr>
          </w:p>
          <w:p w14:paraId="445D101C">
            <w:pPr>
              <w:pStyle w:val="10"/>
              <w:spacing w:before="73" w:line="222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能定期对关键设备</w:t>
            </w:r>
            <w:r>
              <w:rPr>
                <w:rFonts w:ascii="微软雅黑" w:hAnsi="微软雅黑" w:eastAsia="微软雅黑" w:cs="微软雅黑"/>
                <w:spacing w:val="8"/>
              </w:rPr>
              <w:t>进行点检</w:t>
            </w:r>
          </w:p>
          <w:p w14:paraId="5512F935">
            <w:pPr>
              <w:pStyle w:val="10"/>
              <w:spacing w:line="232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能辨识设备的常见</w:t>
            </w:r>
            <w:r>
              <w:rPr>
                <w:rFonts w:ascii="微软雅黑" w:hAnsi="微软雅黑" w:eastAsia="微软雅黑" w:cs="微软雅黑"/>
                <w:spacing w:val="6"/>
              </w:rPr>
              <w:t>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431125B">
            <w:pPr>
              <w:spacing w:line="461" w:lineRule="auto"/>
              <w:rPr>
                <w:rFonts w:ascii="Arial"/>
                <w:sz w:val="21"/>
              </w:rPr>
            </w:pPr>
          </w:p>
          <w:p w14:paraId="3267D1B7">
            <w:pPr>
              <w:pStyle w:val="10"/>
              <w:spacing w:before="73" w:line="222" w:lineRule="auto"/>
              <w:ind w:left="100" w:right="83" w:firstLine="17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5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关键设备点检周期</w:t>
            </w:r>
            <w:r>
              <w:rPr>
                <w:rFonts w:ascii="微软雅黑" w:hAnsi="微软雅黑" w:eastAsia="微软雅黑" w:cs="微软雅黑"/>
                <w:spacing w:val="5"/>
              </w:rPr>
              <w:t>和方法</w:t>
            </w:r>
          </w:p>
          <w:p w14:paraId="63737891">
            <w:pPr>
              <w:pStyle w:val="10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设备常见故障类型</w:t>
            </w:r>
          </w:p>
        </w:tc>
      </w:tr>
      <w:tr w14:paraId="257926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15FCCA2">
            <w:pPr>
              <w:spacing w:line="347" w:lineRule="auto"/>
              <w:rPr>
                <w:rFonts w:ascii="Arial"/>
                <w:sz w:val="21"/>
              </w:rPr>
            </w:pPr>
          </w:p>
          <w:p w14:paraId="38C69E4E">
            <w:pPr>
              <w:spacing w:line="347" w:lineRule="auto"/>
              <w:rPr>
                <w:rFonts w:ascii="Arial"/>
                <w:sz w:val="21"/>
              </w:rPr>
            </w:pPr>
          </w:p>
          <w:p w14:paraId="5B658026">
            <w:pPr>
              <w:pStyle w:val="10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5A50B950">
            <w:pPr>
              <w:spacing w:before="69" w:line="182" w:lineRule="exact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故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障判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断及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728B5B00">
            <w:pPr>
              <w:spacing w:line="383" w:lineRule="auto"/>
              <w:rPr>
                <w:rFonts w:ascii="Arial"/>
                <w:sz w:val="21"/>
              </w:rPr>
            </w:pPr>
          </w:p>
          <w:p w14:paraId="463D3F8C">
            <w:pPr>
              <w:pStyle w:val="10"/>
              <w:spacing w:before="73" w:line="227" w:lineRule="auto"/>
              <w:ind w:left="86" w:right="91" w:firstLine="190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9"/>
              </w:rPr>
              <w:t>故障判断及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vAlign w:val="top"/>
          </w:tcPr>
          <w:p w14:paraId="7AAEA6E2">
            <w:pPr>
              <w:spacing w:line="242" w:lineRule="auto"/>
              <w:rPr>
                <w:rFonts w:ascii="Arial"/>
                <w:sz w:val="21"/>
              </w:rPr>
            </w:pPr>
          </w:p>
          <w:p w14:paraId="070D4DB7">
            <w:pPr>
              <w:pStyle w:val="10"/>
              <w:spacing w:before="73" w:line="223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能判断常见工艺参</w:t>
            </w:r>
            <w:r>
              <w:rPr>
                <w:rFonts w:ascii="微软雅黑" w:hAnsi="微软雅黑" w:eastAsia="微软雅黑" w:cs="微软雅黑"/>
                <w:spacing w:val="9"/>
              </w:rPr>
              <w:t>数是否正常</w:t>
            </w:r>
          </w:p>
          <w:p w14:paraId="672D5437">
            <w:pPr>
              <w:pStyle w:val="10"/>
              <w:spacing w:before="2" w:line="232" w:lineRule="auto"/>
              <w:ind w:left="100" w:right="86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能处理常见工艺故</w:t>
            </w:r>
            <w:r>
              <w:rPr>
                <w:rFonts w:ascii="微软雅黑" w:hAnsi="微软雅黑" w:eastAsia="微软雅黑" w:cs="微软雅黑"/>
              </w:rPr>
              <w:t>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77A890D">
            <w:pPr>
              <w:pStyle w:val="10"/>
              <w:spacing w:before="187" w:line="221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水冷系统流量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温</w:t>
            </w:r>
            <w:r>
              <w:rPr>
                <w:rFonts w:ascii="微软雅黑" w:hAnsi="微软雅黑" w:eastAsia="微软雅黑" w:cs="微软雅黑"/>
                <w:spacing w:val="20"/>
              </w:rPr>
              <w:t>度及炉况等常见工艺参数</w:t>
            </w:r>
            <w:r>
              <w:rPr>
                <w:rFonts w:ascii="微软雅黑" w:hAnsi="微软雅黑" w:eastAsia="微软雅黑" w:cs="微软雅黑"/>
                <w:spacing w:val="6"/>
              </w:rPr>
              <w:t>知识</w:t>
            </w:r>
          </w:p>
          <w:p w14:paraId="008E111E">
            <w:pPr>
              <w:pStyle w:val="10"/>
              <w:spacing w:before="1" w:line="232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常见工艺故障处理</w:t>
            </w:r>
            <w:r>
              <w:rPr>
                <w:rFonts w:ascii="微软雅黑" w:hAnsi="微软雅黑" w:eastAsia="微软雅黑" w:cs="微软雅黑"/>
                <w:spacing w:val="6"/>
              </w:rPr>
              <w:t>程序</w:t>
            </w:r>
          </w:p>
        </w:tc>
      </w:tr>
      <w:tr w14:paraId="76760A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EF4A58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81B5D2E">
            <w:pPr>
              <w:spacing w:line="381" w:lineRule="auto"/>
              <w:rPr>
                <w:rFonts w:ascii="Arial"/>
                <w:sz w:val="21"/>
              </w:rPr>
            </w:pPr>
          </w:p>
          <w:p w14:paraId="0EA9F062">
            <w:pPr>
              <w:pStyle w:val="10"/>
              <w:spacing w:before="73" w:line="232" w:lineRule="auto"/>
              <w:ind w:left="86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8"/>
              </w:rPr>
              <w:t>故障判断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ECFE8DB">
            <w:pPr>
              <w:pStyle w:val="10"/>
              <w:spacing w:before="185" w:line="222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能判断设备运行状</w:t>
            </w:r>
            <w:r>
              <w:rPr>
                <w:rFonts w:ascii="微软雅黑" w:hAnsi="微软雅黑" w:eastAsia="微软雅黑" w:cs="微软雅黑"/>
                <w:spacing w:val="8"/>
              </w:rPr>
              <w:t>况是否正常</w:t>
            </w:r>
          </w:p>
          <w:p w14:paraId="178F326B">
            <w:pPr>
              <w:pStyle w:val="10"/>
              <w:spacing w:before="2" w:line="230" w:lineRule="auto"/>
              <w:ind w:left="96" w:right="86" w:firstLine="16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能判断仪表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控制</w:t>
            </w:r>
            <w:r>
              <w:rPr>
                <w:rFonts w:ascii="微软雅黑" w:hAnsi="微软雅黑" w:eastAsia="微软雅黑" w:cs="微软雅黑"/>
                <w:spacing w:val="8"/>
              </w:rPr>
              <w:t>系统是否正常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5BB9E10">
            <w:pPr>
              <w:pStyle w:val="10"/>
              <w:spacing w:before="185" w:line="22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设备运行状况判断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132A37D6">
            <w:pPr>
              <w:pStyle w:val="10"/>
              <w:spacing w:before="1" w:line="230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仪表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控制系统运</w:t>
            </w:r>
            <w:r>
              <w:rPr>
                <w:rFonts w:ascii="微软雅黑" w:hAnsi="微软雅黑" w:eastAsia="微软雅黑" w:cs="微软雅黑"/>
                <w:spacing w:val="9"/>
              </w:rPr>
              <w:t>行状态判断方法</w:t>
            </w:r>
          </w:p>
        </w:tc>
      </w:tr>
    </w:tbl>
    <w:p w14:paraId="6F75F648">
      <w:pPr>
        <w:pStyle w:val="2"/>
      </w:pPr>
    </w:p>
    <w:p w14:paraId="553625A1">
      <w:pPr>
        <w:sectPr>
          <w:headerReference r:id="rId35" w:type="default"/>
          <w:footerReference r:id="rId36" w:type="default"/>
          <w:pgSz w:w="8731" w:h="12245"/>
          <w:pgMar w:top="1072" w:right="1182" w:bottom="994" w:left="1296" w:header="801" w:footer="819" w:gutter="0"/>
          <w:cols w:space="720" w:num="1"/>
        </w:sectPr>
      </w:pPr>
    </w:p>
    <w:p w14:paraId="044193AE">
      <w:pPr>
        <w:pStyle w:val="2"/>
        <w:spacing w:line="301" w:lineRule="auto"/>
      </w:pPr>
    </w:p>
    <w:p w14:paraId="73164C24">
      <w:pPr>
        <w:pStyle w:val="2"/>
        <w:spacing w:line="302" w:lineRule="auto"/>
      </w:pPr>
    </w:p>
    <w:p w14:paraId="007323DF">
      <w:pPr>
        <w:spacing w:before="65" w:line="215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6" w:name="_Toc28437"/>
      <w:r>
        <w:rPr>
          <w:rFonts w:ascii="MS Gothic" w:hAnsi="MS Gothic" w:eastAsia="MS Gothic" w:cs="MS Gothic"/>
          <w:sz w:val="20"/>
          <w:szCs w:val="20"/>
        </w:rPr>
        <w:t>3.</w:t>
      </w:r>
      <w:r>
        <w:rPr>
          <w:rFonts w:ascii="MS Gothic" w:hAnsi="MS Gothic" w:eastAsia="MS Gothic" w:cs="MS Gothic"/>
          <w:spacing w:val="-36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z w:val="20"/>
          <w:szCs w:val="20"/>
        </w:rPr>
        <w:t>3</w:t>
      </w:r>
      <w:r>
        <w:rPr>
          <w:rFonts w:ascii="MS Gothic" w:hAnsi="MS Gothic" w:eastAsia="MS Gothic" w:cs="MS Gothic"/>
          <w:spacing w:val="15"/>
          <w:sz w:val="20"/>
          <w:szCs w:val="20"/>
        </w:rPr>
        <w:t xml:space="preserve">  </w:t>
      </w:r>
      <w:r>
        <w:rPr>
          <w:rFonts w:ascii="黑体" w:hAnsi="黑体" w:eastAsia="黑体" w:cs="黑体"/>
          <w:sz w:val="20"/>
          <w:szCs w:val="20"/>
        </w:rPr>
        <w:t>三级</w:t>
      </w:r>
      <w:r>
        <w:rPr>
          <w:rFonts w:ascii="MS Gothic" w:hAnsi="MS Gothic" w:eastAsia="MS Gothic" w:cs="MS Gothic"/>
          <w:sz w:val="20"/>
          <w:szCs w:val="20"/>
        </w:rPr>
        <w:t>/</w:t>
      </w:r>
      <w:r>
        <w:rPr>
          <w:rFonts w:ascii="黑体" w:hAnsi="黑体" w:eastAsia="黑体" w:cs="黑体"/>
          <w:sz w:val="20"/>
          <w:szCs w:val="20"/>
        </w:rPr>
        <w:t>高级工</w:t>
      </w:r>
      <w:bookmarkEnd w:id="36"/>
    </w:p>
    <w:p w14:paraId="5047C77D">
      <w:pPr>
        <w:spacing w:line="21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2C049C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BB90312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3C94775B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63B368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37EFE86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182BB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74F57FF">
            <w:pPr>
              <w:spacing w:line="267" w:lineRule="auto"/>
              <w:rPr>
                <w:rFonts w:ascii="Arial"/>
                <w:sz w:val="21"/>
              </w:rPr>
            </w:pPr>
          </w:p>
          <w:p w14:paraId="69FBB211">
            <w:pPr>
              <w:spacing w:line="267" w:lineRule="auto"/>
              <w:rPr>
                <w:rFonts w:ascii="Arial"/>
                <w:sz w:val="21"/>
              </w:rPr>
            </w:pPr>
          </w:p>
          <w:p w14:paraId="6580C4DB">
            <w:pPr>
              <w:spacing w:line="268" w:lineRule="auto"/>
              <w:rPr>
                <w:rFonts w:ascii="Arial"/>
                <w:sz w:val="21"/>
              </w:rPr>
            </w:pPr>
          </w:p>
          <w:p w14:paraId="4B439141">
            <w:pPr>
              <w:spacing w:line="268" w:lineRule="auto"/>
              <w:rPr>
                <w:rFonts w:ascii="Arial"/>
                <w:sz w:val="21"/>
              </w:rPr>
            </w:pPr>
          </w:p>
          <w:p w14:paraId="5DF4F120">
            <w:pPr>
              <w:spacing w:line="268" w:lineRule="auto"/>
              <w:rPr>
                <w:rFonts w:ascii="Arial"/>
                <w:sz w:val="21"/>
              </w:rPr>
            </w:pPr>
          </w:p>
          <w:p w14:paraId="2FE7385D">
            <w:pPr>
              <w:spacing w:line="268" w:lineRule="auto"/>
              <w:rPr>
                <w:rFonts w:ascii="Arial"/>
                <w:sz w:val="21"/>
              </w:rPr>
            </w:pPr>
          </w:p>
          <w:p w14:paraId="38D7A5A4">
            <w:pPr>
              <w:spacing w:line="268" w:lineRule="auto"/>
              <w:rPr>
                <w:rFonts w:ascii="Arial"/>
                <w:sz w:val="21"/>
              </w:rPr>
            </w:pPr>
          </w:p>
          <w:p w14:paraId="1A3328EB">
            <w:pPr>
              <w:pStyle w:val="10"/>
              <w:spacing w:before="56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47CE0B35">
            <w:pPr>
              <w:spacing w:before="74" w:line="163" w:lineRule="auto"/>
              <w:ind w:left="168" w:right="175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开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</w:p>
        </w:tc>
        <w:tc>
          <w:tcPr>
            <w:tcW w:w="1080" w:type="dxa"/>
            <w:vAlign w:val="top"/>
          </w:tcPr>
          <w:p w14:paraId="1831E20D">
            <w:pPr>
              <w:spacing w:line="398" w:lineRule="auto"/>
              <w:rPr>
                <w:rFonts w:ascii="Arial"/>
                <w:sz w:val="21"/>
              </w:rPr>
            </w:pPr>
          </w:p>
          <w:p w14:paraId="4F21FE2C">
            <w:pPr>
              <w:pStyle w:val="10"/>
              <w:spacing w:before="73" w:line="234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开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炉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3D3CC1E9">
            <w:pPr>
              <w:pStyle w:val="10"/>
              <w:spacing w:before="197" w:line="223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能判定单体及联动</w:t>
            </w:r>
            <w:r>
              <w:rPr>
                <w:rFonts w:ascii="微软雅黑" w:hAnsi="微软雅黑" w:eastAsia="微软雅黑" w:cs="微软雅黑"/>
                <w:spacing w:val="10"/>
              </w:rPr>
              <w:t>试车是否正常并进行调整</w:t>
            </w:r>
          </w:p>
          <w:p w14:paraId="0C9FCB68">
            <w:pPr>
              <w:pStyle w:val="10"/>
              <w:spacing w:before="2" w:line="231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能判定是否具备开</w:t>
            </w:r>
            <w:r>
              <w:rPr>
                <w:rFonts w:ascii="微软雅黑" w:hAnsi="微软雅黑" w:eastAsia="微软雅黑" w:cs="微软雅黑"/>
                <w:spacing w:val="8"/>
              </w:rPr>
              <w:t>炉条件并调整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1FE7D62">
            <w:pPr>
              <w:spacing w:line="257" w:lineRule="auto"/>
              <w:rPr>
                <w:rFonts w:ascii="Arial"/>
                <w:sz w:val="21"/>
              </w:rPr>
            </w:pPr>
          </w:p>
          <w:p w14:paraId="4E070F5F">
            <w:pPr>
              <w:pStyle w:val="10"/>
              <w:spacing w:before="73" w:line="223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单体及联动试车要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76A23F45">
            <w:pPr>
              <w:pStyle w:val="10"/>
              <w:spacing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试车技术操作规程</w:t>
            </w:r>
          </w:p>
        </w:tc>
      </w:tr>
      <w:tr w14:paraId="4B15BE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639367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7F4169A">
            <w:pPr>
              <w:spacing w:line="266" w:lineRule="auto"/>
              <w:rPr>
                <w:rFonts w:ascii="Arial"/>
                <w:sz w:val="21"/>
              </w:rPr>
            </w:pPr>
          </w:p>
          <w:p w14:paraId="63839401">
            <w:pPr>
              <w:spacing w:line="267" w:lineRule="auto"/>
              <w:rPr>
                <w:rFonts w:ascii="Arial"/>
                <w:sz w:val="21"/>
              </w:rPr>
            </w:pPr>
          </w:p>
          <w:p w14:paraId="5B7E2C7D">
            <w:pPr>
              <w:pStyle w:val="10"/>
              <w:spacing w:before="73" w:line="183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烘炉</w:t>
            </w:r>
          </w:p>
        </w:tc>
        <w:tc>
          <w:tcPr>
            <w:tcW w:w="2341" w:type="dxa"/>
            <w:vAlign w:val="top"/>
          </w:tcPr>
          <w:p w14:paraId="524E9DA2">
            <w:pPr>
              <w:pStyle w:val="10"/>
              <w:spacing w:before="202" w:line="221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能检查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监督烘炉</w:t>
            </w:r>
            <w:r>
              <w:rPr>
                <w:rFonts w:ascii="微软雅黑" w:hAnsi="微软雅黑" w:eastAsia="微软雅黑" w:cs="微软雅黑"/>
                <w:spacing w:val="6"/>
              </w:rPr>
              <w:t>过程</w:t>
            </w:r>
          </w:p>
          <w:p w14:paraId="3B02A710">
            <w:pPr>
              <w:pStyle w:val="10"/>
              <w:spacing w:line="233" w:lineRule="auto"/>
              <w:ind w:left="91" w:right="86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能判定炉体状态是</w:t>
            </w:r>
            <w:r>
              <w:rPr>
                <w:rFonts w:ascii="微软雅黑" w:hAnsi="微软雅黑" w:eastAsia="微软雅黑" w:cs="微软雅黑"/>
                <w:spacing w:val="9"/>
              </w:rPr>
              <w:t>否正常并进行调整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AA012E5">
            <w:pPr>
              <w:pStyle w:val="10"/>
              <w:spacing w:before="202" w:line="221" w:lineRule="auto"/>
              <w:ind w:left="94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烘炉过程温度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熔</w:t>
            </w:r>
            <w:r>
              <w:rPr>
                <w:rFonts w:ascii="微软雅黑" w:hAnsi="微软雅黑" w:eastAsia="微软雅黑" w:cs="微软雅黑"/>
                <w:spacing w:val="9"/>
              </w:rPr>
              <w:t>体面等控制参数</w:t>
            </w:r>
          </w:p>
          <w:p w14:paraId="346474DE">
            <w:pPr>
              <w:pStyle w:val="10"/>
              <w:spacing w:line="235" w:lineRule="auto"/>
              <w:ind w:left="94" w:right="83" w:firstLine="19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29"/>
              </w:rPr>
              <w:t xml:space="preserve"> </w:t>
            </w:r>
            <w:r>
              <w:rPr>
                <w:spacing w:val="-8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8"/>
              </w:rPr>
              <w:t>烘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炉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过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程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炉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体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膨</w:t>
            </w:r>
            <w:r>
              <w:rPr>
                <w:rFonts w:ascii="微软雅黑" w:hAnsi="微软雅黑" w:eastAsia="微软雅黑" w:cs="微软雅黑"/>
                <w:spacing w:val="5"/>
              </w:rPr>
              <w:t>胀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挂渣等要求</w:t>
            </w:r>
          </w:p>
        </w:tc>
      </w:tr>
      <w:tr w14:paraId="5188E6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D3F992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CB0A1BA">
            <w:pPr>
              <w:spacing w:line="270" w:lineRule="auto"/>
              <w:rPr>
                <w:rFonts w:ascii="Arial"/>
                <w:sz w:val="21"/>
              </w:rPr>
            </w:pPr>
          </w:p>
          <w:p w14:paraId="6B9BCADA">
            <w:pPr>
              <w:spacing w:line="270" w:lineRule="auto"/>
              <w:rPr>
                <w:rFonts w:ascii="Arial"/>
                <w:sz w:val="21"/>
              </w:rPr>
            </w:pPr>
          </w:p>
          <w:p w14:paraId="56541BB2">
            <w:pPr>
              <w:pStyle w:val="10"/>
              <w:spacing w:before="73" w:line="234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试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生</w:t>
            </w:r>
            <w:r>
              <w:rPr>
                <w:rFonts w:ascii="微软雅黑" w:hAnsi="微软雅黑" w:eastAsia="微软雅黑" w:cs="微软雅黑"/>
                <w:spacing w:val="2"/>
              </w:rPr>
              <w:t>产</w:t>
            </w:r>
          </w:p>
        </w:tc>
        <w:tc>
          <w:tcPr>
            <w:tcW w:w="2341" w:type="dxa"/>
            <w:vAlign w:val="top"/>
          </w:tcPr>
          <w:p w14:paraId="7AEFBFA6">
            <w:pPr>
              <w:spacing w:line="266" w:lineRule="auto"/>
              <w:rPr>
                <w:rFonts w:ascii="Arial"/>
                <w:sz w:val="21"/>
              </w:rPr>
            </w:pPr>
          </w:p>
          <w:p w14:paraId="4745589B">
            <w:pPr>
              <w:pStyle w:val="10"/>
              <w:spacing w:before="73" w:line="22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1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能组织进行试生产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  <w:p w14:paraId="3CFCF2B7">
            <w:pPr>
              <w:pStyle w:val="10"/>
              <w:spacing w:before="1" w:line="232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能判定试生产异常</w:t>
            </w:r>
            <w:r>
              <w:rPr>
                <w:rFonts w:ascii="微软雅黑" w:hAnsi="微软雅黑" w:eastAsia="微软雅黑" w:cs="微软雅黑"/>
                <w:spacing w:val="9"/>
              </w:rPr>
              <w:t>情况并处理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6100C5B">
            <w:pPr>
              <w:pStyle w:val="10"/>
              <w:spacing w:before="205" w:line="222" w:lineRule="auto"/>
              <w:ind w:left="94" w:right="83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10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10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0"/>
              </w:rPr>
              <w:t>试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生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产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过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程 中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温</w:t>
            </w:r>
            <w:r>
              <w:rPr>
                <w:rFonts w:ascii="微软雅黑" w:hAnsi="微软雅黑" w:eastAsia="微软雅黑" w:cs="微软雅黑"/>
                <w:spacing w:val="18"/>
              </w:rPr>
              <w:t>度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压力等生产参数的控</w:t>
            </w:r>
            <w:r>
              <w:rPr>
                <w:rFonts w:ascii="微软雅黑" w:hAnsi="微软雅黑" w:eastAsia="微软雅黑" w:cs="微软雅黑"/>
                <w:spacing w:val="8"/>
              </w:rPr>
              <w:t>制要求</w:t>
            </w:r>
          </w:p>
          <w:p w14:paraId="11732119">
            <w:pPr>
              <w:pStyle w:val="10"/>
              <w:spacing w:line="235" w:lineRule="auto"/>
              <w:ind w:left="9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试生产异常状况处</w:t>
            </w:r>
            <w:r>
              <w:rPr>
                <w:rFonts w:ascii="微软雅黑" w:hAnsi="微软雅黑" w:eastAsia="微软雅黑" w:cs="微软雅黑"/>
                <w:spacing w:val="1"/>
              </w:rPr>
              <w:t>理</w:t>
            </w:r>
          </w:p>
        </w:tc>
      </w:tr>
      <w:tr w14:paraId="7B5430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4C0D078">
            <w:pPr>
              <w:spacing w:line="249" w:lineRule="auto"/>
              <w:rPr>
                <w:rFonts w:ascii="Arial"/>
                <w:sz w:val="21"/>
              </w:rPr>
            </w:pPr>
          </w:p>
          <w:p w14:paraId="355A1AEC">
            <w:pPr>
              <w:spacing w:line="249" w:lineRule="auto"/>
              <w:rPr>
                <w:rFonts w:ascii="Arial"/>
                <w:sz w:val="21"/>
              </w:rPr>
            </w:pPr>
          </w:p>
          <w:p w14:paraId="7A58DA69">
            <w:pPr>
              <w:spacing w:line="250" w:lineRule="auto"/>
              <w:rPr>
                <w:rFonts w:ascii="Arial"/>
                <w:sz w:val="21"/>
              </w:rPr>
            </w:pPr>
          </w:p>
          <w:p w14:paraId="2DE8C92E">
            <w:pPr>
              <w:spacing w:line="250" w:lineRule="auto"/>
              <w:rPr>
                <w:rFonts w:ascii="Arial"/>
                <w:sz w:val="21"/>
              </w:rPr>
            </w:pPr>
          </w:p>
          <w:p w14:paraId="651CC613">
            <w:pPr>
              <w:spacing w:line="250" w:lineRule="auto"/>
              <w:rPr>
                <w:rFonts w:ascii="Arial"/>
                <w:sz w:val="21"/>
              </w:rPr>
            </w:pPr>
          </w:p>
          <w:p w14:paraId="42929AB2">
            <w:pPr>
              <w:pStyle w:val="10"/>
              <w:spacing w:before="56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13F64C47">
            <w:pPr>
              <w:spacing w:before="73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火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法冶炼</w:t>
            </w:r>
          </w:p>
        </w:tc>
        <w:tc>
          <w:tcPr>
            <w:tcW w:w="1080" w:type="dxa"/>
            <w:vAlign w:val="top"/>
          </w:tcPr>
          <w:p w14:paraId="3B16B6C9">
            <w:pPr>
              <w:spacing w:line="292" w:lineRule="auto"/>
              <w:rPr>
                <w:rFonts w:ascii="Arial"/>
                <w:sz w:val="21"/>
              </w:rPr>
            </w:pPr>
          </w:p>
          <w:p w14:paraId="679BADBE">
            <w:pPr>
              <w:spacing w:line="292" w:lineRule="auto"/>
              <w:rPr>
                <w:rFonts w:ascii="Arial"/>
                <w:sz w:val="21"/>
              </w:rPr>
            </w:pPr>
          </w:p>
          <w:p w14:paraId="40AAE34B">
            <w:pPr>
              <w:pStyle w:val="10"/>
              <w:spacing w:before="73" w:line="182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进料</w:t>
            </w:r>
          </w:p>
        </w:tc>
        <w:tc>
          <w:tcPr>
            <w:tcW w:w="2341" w:type="dxa"/>
            <w:vAlign w:val="top"/>
          </w:tcPr>
          <w:p w14:paraId="6D1C6988">
            <w:pPr>
              <w:pStyle w:val="10"/>
              <w:spacing w:before="255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能组织配料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进料</w:t>
            </w:r>
            <w:r>
              <w:rPr>
                <w:rFonts w:ascii="微软雅黑" w:hAnsi="微软雅黑" w:eastAsia="微软雅黑" w:cs="微软雅黑"/>
                <w:spacing w:val="7"/>
              </w:rPr>
              <w:t>作业</w:t>
            </w:r>
          </w:p>
          <w:p w14:paraId="7E4AA0E8">
            <w:pPr>
              <w:pStyle w:val="10"/>
              <w:spacing w:line="230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能判定配料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进料</w:t>
            </w:r>
            <w:r>
              <w:rPr>
                <w:rFonts w:ascii="微软雅黑" w:hAnsi="微软雅黑" w:eastAsia="微软雅黑" w:cs="微软雅黑"/>
                <w:spacing w:val="9"/>
              </w:rPr>
              <w:t>计量设施是否计量准确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3F5DBB2">
            <w:pPr>
              <w:pStyle w:val="10"/>
              <w:spacing w:before="254"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配料过程计算及应</w:t>
            </w:r>
            <w:r>
              <w:rPr>
                <w:rFonts w:ascii="微软雅黑" w:hAnsi="微软雅黑" w:eastAsia="微软雅黑" w:cs="微软雅黑"/>
                <w:spacing w:val="2"/>
              </w:rPr>
              <w:t>用</w:t>
            </w:r>
          </w:p>
          <w:p w14:paraId="1AEE676A">
            <w:pPr>
              <w:pStyle w:val="10"/>
              <w:spacing w:line="233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配料计量设施校准</w:t>
            </w:r>
            <w:r>
              <w:rPr>
                <w:rFonts w:ascii="微软雅黑" w:hAnsi="微软雅黑" w:eastAsia="微软雅黑" w:cs="微软雅黑"/>
                <w:spacing w:val="6"/>
              </w:rPr>
              <w:t>规范</w:t>
            </w:r>
          </w:p>
        </w:tc>
      </w:tr>
      <w:tr w14:paraId="3AD28A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93CBFA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106D4282">
            <w:pPr>
              <w:spacing w:line="245" w:lineRule="auto"/>
              <w:rPr>
                <w:rFonts w:ascii="Arial"/>
                <w:sz w:val="21"/>
              </w:rPr>
            </w:pPr>
          </w:p>
          <w:p w14:paraId="3932C6C0">
            <w:pPr>
              <w:spacing w:line="245" w:lineRule="auto"/>
              <w:rPr>
                <w:rFonts w:ascii="Arial"/>
                <w:sz w:val="21"/>
              </w:rPr>
            </w:pPr>
          </w:p>
          <w:p w14:paraId="49AD75DF">
            <w:pPr>
              <w:spacing w:line="246" w:lineRule="auto"/>
              <w:rPr>
                <w:rFonts w:ascii="Arial"/>
                <w:sz w:val="21"/>
              </w:rPr>
            </w:pPr>
          </w:p>
          <w:p w14:paraId="44981757">
            <w:pPr>
              <w:pStyle w:val="10"/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火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法</w:t>
            </w:r>
            <w:r>
              <w:rPr>
                <w:rFonts w:ascii="微软雅黑" w:hAnsi="微软雅黑" w:eastAsia="微软雅黑" w:cs="微软雅黑"/>
                <w:spacing w:val="7"/>
              </w:rPr>
              <w:t>冶炼作业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DF8EA1F">
            <w:pPr>
              <w:pStyle w:val="10"/>
              <w:spacing w:before="273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能组织各岗位的生</w:t>
            </w:r>
            <w:r>
              <w:rPr>
                <w:rFonts w:ascii="微软雅黑" w:hAnsi="微软雅黑" w:eastAsia="微软雅黑" w:cs="微软雅黑"/>
                <w:spacing w:val="7"/>
              </w:rPr>
              <w:t>产作业</w:t>
            </w:r>
          </w:p>
          <w:p w14:paraId="6C64A016">
            <w:pPr>
              <w:pStyle w:val="10"/>
              <w:spacing w:before="1" w:line="221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能根据原料变化调</w:t>
            </w:r>
            <w:r>
              <w:rPr>
                <w:rFonts w:ascii="微软雅黑" w:hAnsi="微软雅黑" w:eastAsia="微软雅黑" w:cs="微软雅黑"/>
                <w:spacing w:val="8"/>
              </w:rPr>
              <w:t>整工艺参数</w:t>
            </w:r>
          </w:p>
          <w:p w14:paraId="3A907FF7">
            <w:pPr>
              <w:pStyle w:val="10"/>
              <w:spacing w:before="1" w:line="232" w:lineRule="auto"/>
              <w:ind w:left="95" w:right="86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能判定生产是否正</w:t>
            </w:r>
            <w:r>
              <w:rPr>
                <w:rFonts w:ascii="微软雅黑" w:hAnsi="微软雅黑" w:eastAsia="微软雅黑" w:cs="微软雅黑"/>
                <w:spacing w:val="8"/>
              </w:rPr>
              <w:t>常并进行调整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FB5FF3A">
            <w:pPr>
              <w:pStyle w:val="10"/>
              <w:spacing w:before="273" w:line="222" w:lineRule="auto"/>
              <w:ind w:left="93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生产系统物料平衡</w:t>
            </w:r>
            <w:r>
              <w:rPr>
                <w:rFonts w:ascii="微软雅黑" w:hAnsi="微软雅黑" w:eastAsia="微软雅黑" w:cs="微软雅黑"/>
                <w:spacing w:val="8"/>
              </w:rPr>
              <w:t>计算方法</w:t>
            </w:r>
          </w:p>
          <w:p w14:paraId="1764096A">
            <w:pPr>
              <w:pStyle w:val="10"/>
              <w:spacing w:before="1" w:line="221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原料变化对炉况控</w:t>
            </w:r>
            <w:r>
              <w:rPr>
                <w:rFonts w:ascii="微软雅黑" w:hAnsi="微软雅黑" w:eastAsia="微软雅黑" w:cs="微软雅黑"/>
                <w:spacing w:val="7"/>
              </w:rPr>
              <w:t>制影响</w:t>
            </w:r>
          </w:p>
          <w:p w14:paraId="165450E7">
            <w:pPr>
              <w:pStyle w:val="10"/>
              <w:spacing w:line="23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生产过程中异常状</w:t>
            </w:r>
            <w:r>
              <w:rPr>
                <w:rFonts w:ascii="微软雅黑" w:hAnsi="微软雅黑" w:eastAsia="微软雅黑" w:cs="微软雅黑"/>
                <w:spacing w:val="9"/>
              </w:rPr>
              <w:t>况判断及处理</w:t>
            </w:r>
          </w:p>
        </w:tc>
      </w:tr>
    </w:tbl>
    <w:p w14:paraId="751E0ED7">
      <w:pPr>
        <w:pStyle w:val="2"/>
      </w:pPr>
    </w:p>
    <w:p w14:paraId="43CF3145">
      <w:pPr>
        <w:sectPr>
          <w:headerReference r:id="rId37" w:type="default"/>
          <w:footerReference r:id="rId38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7BC00324">
      <w:pPr>
        <w:pStyle w:val="2"/>
        <w:spacing w:line="427" w:lineRule="auto"/>
      </w:pPr>
    </w:p>
    <w:p w14:paraId="37F0112D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1A75E3F0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B7A45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B8B09D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1643CD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5905106D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80D658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1C9E0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41FBC652">
            <w:pPr>
              <w:spacing w:line="309" w:lineRule="auto"/>
              <w:rPr>
                <w:rFonts w:ascii="Arial"/>
                <w:sz w:val="21"/>
              </w:rPr>
            </w:pPr>
          </w:p>
          <w:p w14:paraId="2EC67FE9">
            <w:pPr>
              <w:spacing w:before="73" w:line="164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2.</w:t>
            </w:r>
          </w:p>
          <w:p w14:paraId="66F1EB30">
            <w:pPr>
              <w:spacing w:before="47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火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法冶炼</w:t>
            </w:r>
          </w:p>
        </w:tc>
        <w:tc>
          <w:tcPr>
            <w:tcW w:w="1080" w:type="dxa"/>
            <w:vAlign w:val="top"/>
          </w:tcPr>
          <w:p w14:paraId="2E47E02C">
            <w:pPr>
              <w:spacing w:line="342" w:lineRule="auto"/>
              <w:rPr>
                <w:rFonts w:ascii="Arial"/>
                <w:sz w:val="21"/>
              </w:rPr>
            </w:pPr>
          </w:p>
          <w:p w14:paraId="4AFCE170">
            <w:pPr>
              <w:spacing w:line="343" w:lineRule="auto"/>
              <w:rPr>
                <w:rFonts w:ascii="Arial"/>
                <w:sz w:val="21"/>
              </w:rPr>
            </w:pPr>
          </w:p>
          <w:p w14:paraId="7BD74535">
            <w:pPr>
              <w:spacing w:before="73" w:line="185" w:lineRule="auto"/>
              <w:ind w:left="2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2. 3 产出</w:t>
            </w:r>
          </w:p>
        </w:tc>
        <w:tc>
          <w:tcPr>
            <w:tcW w:w="2341" w:type="dxa"/>
            <w:vAlign w:val="top"/>
          </w:tcPr>
          <w:p w14:paraId="2EA853EC">
            <w:pPr>
              <w:spacing w:before="223" w:line="222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2. 3. 1 能判定产出过程是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否正常并据其及时调整或停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止</w:t>
            </w:r>
          </w:p>
          <w:p w14:paraId="37961CC5">
            <w:pPr>
              <w:spacing w:before="1" w:line="23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2. 3. 2 能初步判定产出物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是否合格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3BD64BD">
            <w:pPr>
              <w:spacing w:line="418" w:lineRule="auto"/>
              <w:rPr>
                <w:rFonts w:ascii="Arial"/>
                <w:sz w:val="21"/>
              </w:rPr>
            </w:pPr>
          </w:p>
          <w:p w14:paraId="117B6A23">
            <w:pPr>
              <w:spacing w:before="72" w:line="222" w:lineRule="auto"/>
              <w:ind w:left="94" w:right="83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2. 3. 1 产出物化学成分判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定要求及调整方式</w:t>
            </w:r>
          </w:p>
          <w:p w14:paraId="437C2DDE">
            <w:pPr>
              <w:spacing w:before="1" w:line="183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2. 3. 2 产出物质量规范</w:t>
            </w:r>
          </w:p>
        </w:tc>
      </w:tr>
      <w:tr w14:paraId="5C223F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textDirection w:val="tbRlV"/>
            <w:vAlign w:val="top"/>
          </w:tcPr>
          <w:p w14:paraId="3E7A05CB">
            <w:pPr>
              <w:spacing w:before="176" w:line="162" w:lineRule="auto"/>
              <w:ind w:left="9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1"/>
                <w:position w:val="-3"/>
                <w:sz w:val="17"/>
                <w:szCs w:val="17"/>
              </w:rPr>
              <w:t>3</w:t>
            </w:r>
            <w:r>
              <w:rPr>
                <w:rFonts w:ascii="微软雅黑" w:hAnsi="微软雅黑" w:eastAsia="微软雅黑" w:cs="微软雅黑"/>
                <w:spacing w:val="-1"/>
                <w:position w:val="2"/>
                <w:sz w:val="17"/>
                <w:szCs w:val="17"/>
              </w:rPr>
              <w:t>.</w:t>
            </w:r>
            <w:r>
              <w:rPr>
                <w:rFonts w:ascii="微软雅黑" w:hAnsi="微软雅黑" w:eastAsia="微软雅黑" w:cs="微软雅黑"/>
                <w:spacing w:val="11"/>
                <w:position w:val="2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洗</w:t>
            </w:r>
            <w:r>
              <w:rPr>
                <w:rFonts w:ascii="宋体" w:hAnsi="宋体" w:eastAsia="宋体" w:cs="宋体"/>
                <w:color w:val="231F20"/>
                <w:spacing w:val="-1"/>
                <w:sz w:val="18"/>
                <w:szCs w:val="18"/>
              </w:rPr>
              <w:t>丶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停炉</w:t>
            </w:r>
          </w:p>
        </w:tc>
        <w:tc>
          <w:tcPr>
            <w:tcW w:w="1080" w:type="dxa"/>
            <w:vAlign w:val="top"/>
          </w:tcPr>
          <w:p w14:paraId="025E3113">
            <w:pPr>
              <w:spacing w:line="278" w:lineRule="auto"/>
              <w:rPr>
                <w:rFonts w:ascii="Arial"/>
                <w:sz w:val="21"/>
              </w:rPr>
            </w:pPr>
          </w:p>
          <w:p w14:paraId="479A6639">
            <w:pPr>
              <w:spacing w:line="278" w:lineRule="auto"/>
              <w:rPr>
                <w:rFonts w:ascii="Arial"/>
                <w:sz w:val="21"/>
              </w:rPr>
            </w:pPr>
          </w:p>
          <w:p w14:paraId="4C2567F0">
            <w:pPr>
              <w:spacing w:before="73" w:line="183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3.</w:t>
            </w:r>
            <w:r>
              <w:rPr>
                <w:rFonts w:ascii="微软雅黑" w:hAnsi="微软雅黑" w:eastAsia="微软雅黑" w:cs="微软雅黑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1 洗炉</w:t>
            </w:r>
          </w:p>
        </w:tc>
        <w:tc>
          <w:tcPr>
            <w:tcW w:w="2341" w:type="dxa"/>
            <w:vAlign w:val="top"/>
          </w:tcPr>
          <w:p w14:paraId="01591D5D">
            <w:pPr>
              <w:spacing w:before="226" w:line="222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3. 1.</w:t>
            </w:r>
            <w:r>
              <w:rPr>
                <w:rFonts w:ascii="微软雅黑" w:hAnsi="微软雅黑" w:eastAsia="微软雅黑" w:cs="微软雅黑"/>
                <w:spacing w:val="1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1 能组织做好各项准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备工作</w:t>
            </w:r>
          </w:p>
          <w:p w14:paraId="6316D68D">
            <w:pPr>
              <w:spacing w:before="2" w:line="231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1. 2 能组织洗炉作业并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做好应急处理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B5AD4FB">
            <w:pPr>
              <w:spacing w:before="225" w:line="222" w:lineRule="auto"/>
              <w:ind w:left="94" w:right="83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3. 1.</w:t>
            </w:r>
            <w:r>
              <w:rPr>
                <w:rFonts w:ascii="微软雅黑" w:hAnsi="微软雅黑" w:eastAsia="微软雅黑" w:cs="微软雅黑"/>
                <w:spacing w:val="13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1 洗炉前生产物资</w:t>
            </w:r>
            <w:r>
              <w:rPr>
                <w:rFonts w:hint="eastAsia" w:ascii="微软雅黑" w:hAnsi="微软雅黑" w:eastAsia="微软雅黑" w:cs="微软雅黑"/>
                <w:spacing w:val="1"/>
                <w:sz w:val="17"/>
                <w:szCs w:val="17"/>
                <w:lang w:eastAsia="zh-CN"/>
              </w:rPr>
              <w:t>及应急物资储备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要求</w:t>
            </w:r>
          </w:p>
          <w:p w14:paraId="353D62BB">
            <w:pPr>
              <w:spacing w:before="1" w:line="231" w:lineRule="auto"/>
              <w:ind w:left="93" w:right="83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3. 1. 2 洗炉作业控制要求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及应急处理方法</w:t>
            </w:r>
          </w:p>
        </w:tc>
      </w:tr>
      <w:tr w14:paraId="0CE688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textDirection w:val="tbRlV"/>
            <w:vAlign w:val="top"/>
          </w:tcPr>
          <w:p w14:paraId="1B68801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B6ECF7C">
            <w:pPr>
              <w:spacing w:line="278" w:lineRule="auto"/>
              <w:rPr>
                <w:rFonts w:ascii="Arial"/>
                <w:sz w:val="21"/>
              </w:rPr>
            </w:pPr>
          </w:p>
          <w:p w14:paraId="77DEBE02">
            <w:pPr>
              <w:spacing w:line="278" w:lineRule="auto"/>
              <w:rPr>
                <w:rFonts w:ascii="Arial"/>
                <w:sz w:val="21"/>
              </w:rPr>
            </w:pPr>
          </w:p>
          <w:p w14:paraId="79285A48">
            <w:pPr>
              <w:spacing w:before="73" w:line="184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3. 2 停炉</w:t>
            </w:r>
          </w:p>
        </w:tc>
        <w:tc>
          <w:tcPr>
            <w:tcW w:w="2341" w:type="dxa"/>
            <w:vAlign w:val="top"/>
          </w:tcPr>
          <w:p w14:paraId="10B17548">
            <w:pPr>
              <w:spacing w:line="287" w:lineRule="auto"/>
              <w:rPr>
                <w:rFonts w:ascii="Arial"/>
                <w:sz w:val="21"/>
              </w:rPr>
            </w:pPr>
          </w:p>
          <w:p w14:paraId="7657B47D">
            <w:pPr>
              <w:spacing w:before="73" w:line="222" w:lineRule="auto"/>
              <w:ind w:left="89" w:right="86" w:firstLine="18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2. 1 能组织做好各项准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备工作</w:t>
            </w:r>
          </w:p>
          <w:p w14:paraId="282CB8BD">
            <w:pPr>
              <w:spacing w:line="184" w:lineRule="auto"/>
              <w:ind w:left="2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3. 2. 2 能组织停炉作业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2D227DA">
            <w:pPr>
              <w:spacing w:line="287" w:lineRule="auto"/>
              <w:rPr>
                <w:rFonts w:ascii="Arial"/>
                <w:sz w:val="21"/>
              </w:rPr>
            </w:pPr>
          </w:p>
          <w:p w14:paraId="53903314">
            <w:pPr>
              <w:spacing w:before="73" w:line="185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3. 2. 1 停炉前准备要求</w:t>
            </w:r>
          </w:p>
          <w:p w14:paraId="002933FF">
            <w:pPr>
              <w:spacing w:before="43" w:line="233" w:lineRule="auto"/>
              <w:ind w:left="95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3. 2. 2 停炉后的降温控制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规范</w:t>
            </w:r>
          </w:p>
        </w:tc>
      </w:tr>
      <w:tr w14:paraId="76A679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8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08FE892">
            <w:pPr>
              <w:spacing w:line="262" w:lineRule="auto"/>
              <w:rPr>
                <w:rFonts w:ascii="Arial"/>
                <w:sz w:val="21"/>
              </w:rPr>
            </w:pPr>
          </w:p>
          <w:p w14:paraId="6D6929EC">
            <w:pPr>
              <w:spacing w:line="262" w:lineRule="auto"/>
              <w:rPr>
                <w:rFonts w:ascii="Arial"/>
                <w:sz w:val="21"/>
              </w:rPr>
            </w:pPr>
          </w:p>
          <w:p w14:paraId="2EC512D7">
            <w:pPr>
              <w:spacing w:line="262" w:lineRule="auto"/>
              <w:rPr>
                <w:rFonts w:ascii="Arial"/>
                <w:sz w:val="21"/>
              </w:rPr>
            </w:pPr>
          </w:p>
          <w:p w14:paraId="5EEA522B">
            <w:pPr>
              <w:spacing w:line="263" w:lineRule="auto"/>
              <w:rPr>
                <w:rFonts w:ascii="Arial"/>
                <w:sz w:val="21"/>
              </w:rPr>
            </w:pPr>
          </w:p>
          <w:p w14:paraId="604F5F47">
            <w:pPr>
              <w:spacing w:line="263" w:lineRule="auto"/>
              <w:rPr>
                <w:rFonts w:ascii="Arial"/>
                <w:sz w:val="21"/>
              </w:rPr>
            </w:pPr>
          </w:p>
          <w:p w14:paraId="7CA1FB14">
            <w:pPr>
              <w:spacing w:before="73" w:line="164" w:lineRule="auto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4.</w:t>
            </w:r>
          </w:p>
          <w:p w14:paraId="0BECAC17">
            <w:pPr>
              <w:spacing w:before="46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体检修</w:t>
            </w:r>
          </w:p>
        </w:tc>
        <w:tc>
          <w:tcPr>
            <w:tcW w:w="1080" w:type="dxa"/>
            <w:vAlign w:val="top"/>
          </w:tcPr>
          <w:p w14:paraId="4B036138">
            <w:pPr>
              <w:spacing w:line="246" w:lineRule="auto"/>
              <w:rPr>
                <w:rFonts w:ascii="Arial"/>
                <w:sz w:val="21"/>
              </w:rPr>
            </w:pPr>
          </w:p>
          <w:p w14:paraId="0E1DCE9B">
            <w:pPr>
              <w:spacing w:line="246" w:lineRule="auto"/>
              <w:rPr>
                <w:rFonts w:ascii="Arial"/>
                <w:sz w:val="21"/>
              </w:rPr>
            </w:pPr>
          </w:p>
          <w:p w14:paraId="7E809AC4">
            <w:pPr>
              <w:spacing w:line="247" w:lineRule="auto"/>
              <w:rPr>
                <w:rFonts w:ascii="Arial"/>
                <w:sz w:val="21"/>
              </w:rPr>
            </w:pPr>
          </w:p>
          <w:p w14:paraId="6C3FFDBF">
            <w:pPr>
              <w:spacing w:before="73" w:line="233" w:lineRule="auto"/>
              <w:ind w:left="85" w:right="91" w:firstLine="18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4.</w:t>
            </w:r>
            <w:r>
              <w:rPr>
                <w:rFonts w:ascii="微软雅黑" w:hAnsi="微软雅黑" w:eastAsia="微软雅黑" w:cs="微软雅黑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1</w:t>
            </w:r>
            <w:r>
              <w:rPr>
                <w:rFonts w:ascii="微软雅黑" w:hAnsi="微软雅黑" w:eastAsia="微软雅黑" w:cs="微软雅黑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修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44FBB3B0">
            <w:pPr>
              <w:spacing w:before="277" w:line="222" w:lineRule="auto"/>
              <w:ind w:left="88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4. 1.</w:t>
            </w:r>
            <w:r>
              <w:rPr>
                <w:rFonts w:ascii="微软雅黑" w:hAnsi="微软雅黑" w:eastAsia="微软雅黑" w:cs="微软雅黑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1 能根据检修方案进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行炉体检修作业</w:t>
            </w:r>
          </w:p>
          <w:p w14:paraId="63B7F504">
            <w:pPr>
              <w:spacing w:before="1" w:line="221" w:lineRule="auto"/>
              <w:ind w:left="87" w:right="86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1. 2 能组织进行拆炉作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业</w:t>
            </w:r>
          </w:p>
          <w:p w14:paraId="7F5B9EA9">
            <w:pPr>
              <w:spacing w:before="1" w:line="231" w:lineRule="auto"/>
              <w:ind w:left="91" w:right="86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1. 3 能识别检修结果是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否符合炉体主要技术参数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0F733DB">
            <w:pPr>
              <w:spacing w:line="471" w:lineRule="auto"/>
              <w:rPr>
                <w:rFonts w:ascii="Arial"/>
                <w:sz w:val="21"/>
              </w:rPr>
            </w:pPr>
          </w:p>
          <w:p w14:paraId="5985A40F">
            <w:pPr>
              <w:spacing w:before="73" w:line="185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4.</w:t>
            </w:r>
            <w:r>
              <w:rPr>
                <w:rFonts w:ascii="微软雅黑" w:hAnsi="微软雅黑" w:eastAsia="微软雅黑" w:cs="微软雅黑"/>
                <w:spacing w:val="20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1.</w:t>
            </w:r>
            <w:r>
              <w:rPr>
                <w:rFonts w:ascii="微软雅黑" w:hAnsi="微软雅黑" w:eastAsia="微软雅黑" w:cs="微软雅黑"/>
                <w:spacing w:val="12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  <w:sz w:val="17"/>
                <w:szCs w:val="17"/>
              </w:rPr>
              <w:t>1 检修方案要求</w:t>
            </w:r>
          </w:p>
          <w:p w14:paraId="7C6BBF34">
            <w:pPr>
              <w:spacing w:before="45" w:line="221" w:lineRule="auto"/>
              <w:ind w:left="95" w:right="83" w:firstLine="1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4. 1. 2 拆炉作业步骤及工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器具使用要求</w:t>
            </w:r>
          </w:p>
          <w:p w14:paraId="03289525">
            <w:pPr>
              <w:spacing w:line="184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4. 1. 3 炉体主要技术参数</w:t>
            </w:r>
          </w:p>
        </w:tc>
      </w:tr>
      <w:tr w14:paraId="6E407D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BE2E79A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07CA8989">
            <w:pPr>
              <w:spacing w:line="262" w:lineRule="auto"/>
              <w:rPr>
                <w:rFonts w:ascii="Arial"/>
                <w:sz w:val="21"/>
              </w:rPr>
            </w:pPr>
          </w:p>
          <w:p w14:paraId="227B27FA">
            <w:pPr>
              <w:spacing w:line="262" w:lineRule="auto"/>
              <w:rPr>
                <w:rFonts w:ascii="Arial"/>
                <w:sz w:val="21"/>
              </w:rPr>
            </w:pPr>
          </w:p>
          <w:p w14:paraId="385E556B">
            <w:pPr>
              <w:spacing w:before="73" w:line="233" w:lineRule="auto"/>
              <w:ind w:left="87" w:right="91" w:firstLine="1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4. 2</w:t>
            </w:r>
            <w:r>
              <w:rPr>
                <w:rFonts w:ascii="微软雅黑" w:hAnsi="微软雅黑" w:eastAsia="微软雅黑" w:cs="微软雅黑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修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验收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7E0CD011">
            <w:pPr>
              <w:spacing w:line="257" w:lineRule="auto"/>
              <w:rPr>
                <w:rFonts w:ascii="Arial"/>
                <w:sz w:val="21"/>
              </w:rPr>
            </w:pPr>
          </w:p>
          <w:p w14:paraId="658A0D51">
            <w:pPr>
              <w:spacing w:before="73" w:line="222" w:lineRule="auto"/>
              <w:ind w:left="89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2. 1 能编制附属设施检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修要求</w:t>
            </w:r>
          </w:p>
          <w:p w14:paraId="708456AD">
            <w:pPr>
              <w:spacing w:before="1" w:line="232" w:lineRule="auto"/>
              <w:ind w:left="89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2. 2 能针对附属设施检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修不合格项制定整改措施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7448747">
            <w:pPr>
              <w:spacing w:line="256" w:lineRule="auto"/>
              <w:rPr>
                <w:rFonts w:ascii="Arial"/>
                <w:sz w:val="21"/>
              </w:rPr>
            </w:pPr>
          </w:p>
          <w:p w14:paraId="0C4584AD">
            <w:pPr>
              <w:spacing w:before="73" w:line="222" w:lineRule="auto"/>
              <w:ind w:left="99" w:right="83" w:firstLine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4. 2. 1</w:t>
            </w:r>
            <w:r>
              <w:rPr>
                <w:rFonts w:ascii="微软雅黑" w:hAnsi="微软雅黑" w:eastAsia="微软雅黑" w:cs="微软雅黑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附属设施检修要求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编制方法</w:t>
            </w:r>
          </w:p>
          <w:p w14:paraId="5CD67A9C">
            <w:pPr>
              <w:spacing w:line="232" w:lineRule="auto"/>
              <w:ind w:left="94" w:right="83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4. 2. 2 附属设施检修不合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格项整改方法</w:t>
            </w:r>
          </w:p>
        </w:tc>
      </w:tr>
    </w:tbl>
    <w:p w14:paraId="0C7DB1F0">
      <w:pPr>
        <w:pStyle w:val="2"/>
      </w:pPr>
    </w:p>
    <w:p w14:paraId="23B014AA">
      <w:pPr>
        <w:sectPr>
          <w:headerReference r:id="rId39" w:type="default"/>
          <w:footerReference r:id="rId40" w:type="default"/>
          <w:pgSz w:w="8731" w:h="12245"/>
          <w:pgMar w:top="1072" w:right="1182" w:bottom="996" w:left="1296" w:header="801" w:footer="794" w:gutter="0"/>
          <w:cols w:space="720" w:num="1"/>
        </w:sectPr>
      </w:pPr>
    </w:p>
    <w:p w14:paraId="3A4A417F">
      <w:pPr>
        <w:pStyle w:val="2"/>
        <w:spacing w:line="427" w:lineRule="auto"/>
      </w:pPr>
    </w:p>
    <w:p w14:paraId="202F990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35E4E055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ED43ED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11752E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160C1D6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7171702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5277DA0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795541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339975C">
            <w:pPr>
              <w:spacing w:line="262" w:lineRule="auto"/>
              <w:rPr>
                <w:rFonts w:ascii="Arial"/>
                <w:sz w:val="21"/>
              </w:rPr>
            </w:pPr>
          </w:p>
          <w:p w14:paraId="14F2E4F3">
            <w:pPr>
              <w:spacing w:line="262" w:lineRule="auto"/>
              <w:rPr>
                <w:rFonts w:ascii="Arial"/>
                <w:sz w:val="21"/>
              </w:rPr>
            </w:pPr>
          </w:p>
          <w:p w14:paraId="691AFC10">
            <w:pPr>
              <w:spacing w:line="262" w:lineRule="auto"/>
              <w:rPr>
                <w:rFonts w:ascii="Arial"/>
                <w:sz w:val="21"/>
              </w:rPr>
            </w:pPr>
          </w:p>
          <w:p w14:paraId="6878763B">
            <w:pPr>
              <w:spacing w:line="262" w:lineRule="auto"/>
              <w:rPr>
                <w:rFonts w:ascii="Arial"/>
                <w:sz w:val="21"/>
              </w:rPr>
            </w:pPr>
          </w:p>
          <w:p w14:paraId="1B5D29FC">
            <w:pPr>
              <w:spacing w:line="263" w:lineRule="auto"/>
              <w:rPr>
                <w:rFonts w:ascii="Arial"/>
                <w:sz w:val="21"/>
              </w:rPr>
            </w:pPr>
          </w:p>
          <w:p w14:paraId="6C30C727">
            <w:pPr>
              <w:pStyle w:val="10"/>
              <w:spacing w:before="55" w:line="191" w:lineRule="auto"/>
              <w:ind w:left="168"/>
            </w:pPr>
            <w:r>
              <w:rPr>
                <w:spacing w:val="-2"/>
              </w:rPr>
              <w:t>5.</w:t>
            </w:r>
          </w:p>
          <w:p w14:paraId="2C112350">
            <w:pPr>
              <w:spacing w:before="71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6D3B4D6C">
            <w:pPr>
              <w:spacing w:line="296" w:lineRule="auto"/>
              <w:rPr>
                <w:rFonts w:ascii="Arial"/>
                <w:sz w:val="21"/>
              </w:rPr>
            </w:pPr>
          </w:p>
          <w:p w14:paraId="3C9B35A0">
            <w:pPr>
              <w:spacing w:line="296" w:lineRule="auto"/>
              <w:rPr>
                <w:rFonts w:ascii="Arial"/>
                <w:sz w:val="21"/>
              </w:rPr>
            </w:pPr>
          </w:p>
          <w:p w14:paraId="26DAFB6F">
            <w:pPr>
              <w:spacing w:line="297" w:lineRule="auto"/>
              <w:rPr>
                <w:rFonts w:ascii="Arial"/>
                <w:sz w:val="21"/>
              </w:rPr>
            </w:pPr>
          </w:p>
          <w:p w14:paraId="1CA17874">
            <w:pPr>
              <w:pStyle w:val="10"/>
              <w:spacing w:before="73" w:line="234" w:lineRule="auto"/>
              <w:ind w:left="86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5.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全</w:t>
            </w:r>
            <w:r>
              <w:rPr>
                <w:rFonts w:ascii="微软雅黑" w:hAnsi="微软雅黑" w:eastAsia="微软雅黑" w:cs="微软雅黑"/>
                <w:spacing w:val="8"/>
              </w:rPr>
              <w:t>技术操作</w:t>
            </w:r>
          </w:p>
        </w:tc>
        <w:tc>
          <w:tcPr>
            <w:tcW w:w="2341" w:type="dxa"/>
            <w:vAlign w:val="top"/>
          </w:tcPr>
          <w:p w14:paraId="7AB6E0CF">
            <w:pPr>
              <w:pStyle w:val="10"/>
              <w:spacing w:before="158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5.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能组织对岗位进行</w:t>
            </w:r>
            <w:r>
              <w:rPr>
                <w:rFonts w:ascii="微软雅黑" w:hAnsi="微软雅黑" w:eastAsia="微软雅黑" w:cs="微软雅黑"/>
                <w:spacing w:val="6"/>
              </w:rPr>
              <w:t>安全检查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并根据存在的隐</w:t>
            </w:r>
            <w:r>
              <w:rPr>
                <w:rFonts w:ascii="微软雅黑" w:hAnsi="微软雅黑" w:eastAsia="微软雅黑" w:cs="微软雅黑"/>
                <w:spacing w:val="9"/>
              </w:rPr>
              <w:t>患提出整改意见</w:t>
            </w:r>
          </w:p>
          <w:p w14:paraId="36F26445">
            <w:pPr>
              <w:pStyle w:val="10"/>
              <w:spacing w:before="3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能组织对一般安全</w:t>
            </w:r>
            <w:r>
              <w:rPr>
                <w:rFonts w:ascii="微软雅黑" w:hAnsi="微软雅黑" w:eastAsia="微软雅黑" w:cs="微软雅黑"/>
                <w:spacing w:val="6"/>
              </w:rPr>
              <w:t>事故进行分析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并制定预防</w:t>
            </w:r>
            <w:r>
              <w:rPr>
                <w:rFonts w:ascii="微软雅黑" w:hAnsi="微软雅黑" w:eastAsia="微软雅黑" w:cs="微软雅黑"/>
                <w:spacing w:val="7"/>
              </w:rPr>
              <w:t>措施</w:t>
            </w:r>
          </w:p>
          <w:p w14:paraId="193BE1D5">
            <w:pPr>
              <w:pStyle w:val="10"/>
              <w:spacing w:line="233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能组织实施应急预</w:t>
            </w:r>
            <w:r>
              <w:rPr>
                <w:rFonts w:ascii="微软雅黑" w:hAnsi="微软雅黑" w:eastAsia="微软雅黑" w:cs="微软雅黑"/>
                <w:spacing w:val="1"/>
              </w:rPr>
              <w:t>案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C171BCD">
            <w:pPr>
              <w:spacing w:line="242" w:lineRule="auto"/>
              <w:rPr>
                <w:rFonts w:ascii="Arial"/>
                <w:sz w:val="21"/>
              </w:rPr>
            </w:pPr>
          </w:p>
          <w:p w14:paraId="49749B79">
            <w:pPr>
              <w:spacing w:line="243" w:lineRule="auto"/>
              <w:rPr>
                <w:rFonts w:ascii="Arial"/>
                <w:sz w:val="21"/>
              </w:rPr>
            </w:pPr>
          </w:p>
          <w:p w14:paraId="5DF7E91B">
            <w:pPr>
              <w:pStyle w:val="10"/>
              <w:spacing w:before="73" w:line="222" w:lineRule="auto"/>
              <w:ind w:left="96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5.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岗位隐患排查及整</w:t>
            </w:r>
            <w:r>
              <w:rPr>
                <w:rFonts w:ascii="微软雅黑" w:hAnsi="微软雅黑" w:eastAsia="微软雅黑" w:cs="微软雅黑"/>
                <w:spacing w:val="7"/>
              </w:rPr>
              <w:t>改方法</w:t>
            </w:r>
          </w:p>
          <w:p w14:paraId="47D31CE8">
            <w:pPr>
              <w:pStyle w:val="10"/>
              <w:spacing w:before="1" w:line="221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一般安全事故分析</w:t>
            </w:r>
            <w:r>
              <w:rPr>
                <w:rFonts w:ascii="微软雅黑" w:hAnsi="微软雅黑" w:eastAsia="微软雅黑" w:cs="微软雅黑"/>
                <w:spacing w:val="9"/>
              </w:rPr>
              <w:t>方法及预防措施</w:t>
            </w:r>
          </w:p>
          <w:p w14:paraId="3CD9E318">
            <w:pPr>
              <w:pStyle w:val="10"/>
              <w:spacing w:before="1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5.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3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应急预案要求</w:t>
            </w:r>
          </w:p>
        </w:tc>
      </w:tr>
      <w:tr w14:paraId="33B203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914999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835CA92">
            <w:pPr>
              <w:pStyle w:val="10"/>
              <w:spacing w:before="295" w:line="230" w:lineRule="auto"/>
              <w:ind w:left="85" w:right="91" w:firstLine="193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全</w:t>
            </w:r>
            <w:r>
              <w:rPr>
                <w:rFonts w:ascii="微软雅黑" w:hAnsi="微软雅黑" w:eastAsia="微软雅黑" w:cs="微软雅黑"/>
                <w:spacing w:val="9"/>
              </w:rPr>
              <w:t>防护及环境</w:t>
            </w:r>
            <w:r>
              <w:rPr>
                <w:rFonts w:ascii="微软雅黑" w:hAnsi="微软雅黑" w:eastAsia="微软雅黑" w:cs="微软雅黑"/>
                <w:spacing w:val="7"/>
              </w:rPr>
              <w:t>保护</w:t>
            </w:r>
          </w:p>
        </w:tc>
        <w:tc>
          <w:tcPr>
            <w:tcW w:w="2341" w:type="dxa"/>
            <w:vAlign w:val="top"/>
          </w:tcPr>
          <w:p w14:paraId="796D944F">
            <w:pPr>
              <w:pStyle w:val="10"/>
              <w:spacing w:before="150" w:line="224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5.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能熟记并自觉遵守</w:t>
            </w:r>
            <w:r>
              <w:rPr>
                <w:rFonts w:ascii="微软雅黑" w:hAnsi="微软雅黑" w:eastAsia="微软雅黑" w:cs="微软雅黑"/>
                <w:spacing w:val="9"/>
              </w:rPr>
              <w:t>安全环保设施的国家规范</w:t>
            </w:r>
          </w:p>
          <w:p w14:paraId="5330A7AE">
            <w:pPr>
              <w:pStyle w:val="10"/>
              <w:spacing w:before="4" w:line="233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5.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能判断安全环保设</w:t>
            </w:r>
            <w:r>
              <w:rPr>
                <w:rFonts w:ascii="微软雅黑" w:hAnsi="微软雅黑" w:eastAsia="微软雅黑" w:cs="微软雅黑"/>
                <w:spacing w:val="9"/>
              </w:rPr>
              <w:t>施的运行状况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5E46F96">
            <w:pPr>
              <w:spacing w:line="354" w:lineRule="auto"/>
              <w:rPr>
                <w:rFonts w:ascii="Arial"/>
                <w:sz w:val="21"/>
              </w:rPr>
            </w:pPr>
          </w:p>
          <w:p w14:paraId="6E0BAEE6">
            <w:pPr>
              <w:pStyle w:val="10"/>
              <w:spacing w:before="73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5.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环保设施国家规范</w:t>
            </w:r>
          </w:p>
          <w:p w14:paraId="34FA5033">
            <w:pPr>
              <w:pStyle w:val="10"/>
              <w:spacing w:before="46" w:line="184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5.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环保设施运行状态</w:t>
            </w:r>
          </w:p>
        </w:tc>
      </w:tr>
      <w:tr w14:paraId="357F4F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7B7A9C3">
            <w:pPr>
              <w:spacing w:line="323" w:lineRule="auto"/>
              <w:rPr>
                <w:rFonts w:ascii="Arial"/>
                <w:sz w:val="21"/>
              </w:rPr>
            </w:pPr>
          </w:p>
          <w:p w14:paraId="4485CBBF">
            <w:pPr>
              <w:spacing w:line="323" w:lineRule="auto"/>
              <w:rPr>
                <w:rFonts w:ascii="Arial"/>
                <w:sz w:val="21"/>
              </w:rPr>
            </w:pPr>
          </w:p>
          <w:p w14:paraId="409E37F0">
            <w:pPr>
              <w:pStyle w:val="10"/>
              <w:spacing w:before="55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756C4EF5">
            <w:pPr>
              <w:spacing w:before="72" w:line="180" w:lineRule="exact"/>
              <w:ind w:left="165" w:right="175" w:hanging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设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备</w:t>
            </w:r>
            <w:r>
              <w:rPr>
                <w:rFonts w:ascii="微软雅黑" w:hAnsi="微软雅黑" w:eastAsia="微软雅黑" w:cs="微软雅黑"/>
                <w:spacing w:val="4"/>
                <w:position w:val="-1"/>
                <w:sz w:val="17"/>
                <w:szCs w:val="17"/>
              </w:rPr>
              <w:t>维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护及保养</w:t>
            </w:r>
          </w:p>
        </w:tc>
        <w:tc>
          <w:tcPr>
            <w:tcW w:w="1080" w:type="dxa"/>
            <w:vAlign w:val="top"/>
          </w:tcPr>
          <w:p w14:paraId="6DA37BE9">
            <w:pPr>
              <w:spacing w:line="354" w:lineRule="auto"/>
              <w:rPr>
                <w:rFonts w:ascii="Arial"/>
                <w:sz w:val="21"/>
              </w:rPr>
            </w:pPr>
          </w:p>
          <w:p w14:paraId="78414AAD">
            <w:pPr>
              <w:pStyle w:val="10"/>
              <w:spacing w:before="73" w:line="234" w:lineRule="auto"/>
              <w:ind w:left="87" w:right="91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>1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备</w:t>
            </w:r>
            <w:r>
              <w:rPr>
                <w:rFonts w:ascii="微软雅黑" w:hAnsi="微软雅黑" w:eastAsia="微软雅黑" w:cs="微软雅黑"/>
                <w:spacing w:val="6"/>
              </w:rPr>
              <w:t>维护</w:t>
            </w:r>
          </w:p>
        </w:tc>
        <w:tc>
          <w:tcPr>
            <w:tcW w:w="2341" w:type="dxa"/>
            <w:vAlign w:val="top"/>
          </w:tcPr>
          <w:p w14:paraId="2BB9F13E">
            <w:pPr>
              <w:pStyle w:val="10"/>
              <w:spacing w:before="160" w:line="223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能读懂岗位设备结</w:t>
            </w:r>
            <w:r>
              <w:rPr>
                <w:rFonts w:ascii="微软雅黑" w:hAnsi="微软雅黑" w:eastAsia="微软雅黑" w:cs="微软雅黑"/>
                <w:spacing w:val="7"/>
              </w:rPr>
              <w:t>构图样</w:t>
            </w:r>
          </w:p>
          <w:p w14:paraId="44624261">
            <w:pPr>
              <w:pStyle w:val="10"/>
              <w:spacing w:before="1" w:line="233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能指导有关人员进</w:t>
            </w:r>
            <w:r>
              <w:rPr>
                <w:rFonts w:ascii="微软雅黑" w:hAnsi="微软雅黑" w:eastAsia="微软雅黑" w:cs="微软雅黑"/>
                <w:spacing w:val="9"/>
              </w:rPr>
              <w:t>行设备维护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F3615D3">
            <w:pPr>
              <w:pStyle w:val="10"/>
              <w:spacing w:before="294" w:line="222" w:lineRule="auto"/>
              <w:ind w:left="97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设备结构图样相关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1952AA2E">
            <w:pPr>
              <w:pStyle w:val="10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6.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设备维护要求</w:t>
            </w:r>
          </w:p>
        </w:tc>
      </w:tr>
      <w:tr w14:paraId="4C9938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F7D6FA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A289DDA">
            <w:pPr>
              <w:spacing w:line="246" w:lineRule="auto"/>
              <w:rPr>
                <w:rFonts w:ascii="Arial"/>
                <w:sz w:val="21"/>
              </w:rPr>
            </w:pPr>
          </w:p>
          <w:p w14:paraId="63255C55">
            <w:pPr>
              <w:spacing w:line="246" w:lineRule="auto"/>
              <w:rPr>
                <w:rFonts w:ascii="Arial"/>
                <w:sz w:val="21"/>
              </w:rPr>
            </w:pPr>
          </w:p>
          <w:p w14:paraId="4EC8AAEC">
            <w:pPr>
              <w:pStyle w:val="10"/>
              <w:spacing w:before="73" w:line="235" w:lineRule="auto"/>
              <w:ind w:left="88" w:right="91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5"/>
              </w:rPr>
              <w:t>点检</w:t>
            </w:r>
          </w:p>
        </w:tc>
        <w:tc>
          <w:tcPr>
            <w:tcW w:w="2341" w:type="dxa"/>
            <w:vAlign w:val="top"/>
          </w:tcPr>
          <w:p w14:paraId="67E8EC2D">
            <w:pPr>
              <w:pStyle w:val="10"/>
              <w:spacing w:before="163" w:line="22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能根据设备的重要</w:t>
            </w:r>
            <w:r>
              <w:rPr>
                <w:rFonts w:ascii="微软雅黑" w:hAnsi="微软雅黑" w:eastAsia="微软雅黑" w:cs="微软雅黑"/>
                <w:spacing w:val="9"/>
              </w:rPr>
              <w:t>性制定点检周期及内容</w:t>
            </w:r>
          </w:p>
          <w:p w14:paraId="7A185C67">
            <w:pPr>
              <w:pStyle w:val="10"/>
              <w:spacing w:before="1" w:line="227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能根据设备点检结</w:t>
            </w:r>
            <w:r>
              <w:rPr>
                <w:rFonts w:ascii="微软雅黑" w:hAnsi="微软雅黑" w:eastAsia="微软雅黑" w:cs="微软雅黑"/>
                <w:spacing w:val="8"/>
              </w:rPr>
              <w:t>果提出设备检修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8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更换计划</w:t>
            </w:r>
            <w:r>
              <w:rPr>
                <w:rFonts w:ascii="微软雅黑" w:hAnsi="微软雅黑" w:eastAsia="微软雅黑" w:cs="微软雅黑"/>
                <w:spacing w:val="7"/>
              </w:rPr>
              <w:t>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BEB9563">
            <w:pPr>
              <w:spacing w:line="357" w:lineRule="auto"/>
              <w:rPr>
                <w:rFonts w:ascii="Arial"/>
                <w:sz w:val="21"/>
              </w:rPr>
            </w:pPr>
          </w:p>
          <w:p w14:paraId="5445A479">
            <w:pPr>
              <w:pStyle w:val="10"/>
              <w:spacing w:before="73" w:line="222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设备点检周期制定</w:t>
            </w:r>
            <w:r>
              <w:rPr>
                <w:rFonts w:ascii="微软雅黑" w:hAnsi="微软雅黑" w:eastAsia="微软雅黑" w:cs="微软雅黑"/>
                <w:spacing w:val="6"/>
              </w:rPr>
              <w:t>规范</w:t>
            </w:r>
          </w:p>
          <w:p w14:paraId="75112DF0">
            <w:pPr>
              <w:pStyle w:val="10"/>
              <w:spacing w:line="185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设备检修计划要求</w:t>
            </w:r>
          </w:p>
        </w:tc>
      </w:tr>
      <w:tr w14:paraId="1862AB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1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560C771">
            <w:pPr>
              <w:pStyle w:val="10"/>
              <w:spacing w:before="13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323EF8A3">
            <w:pPr>
              <w:spacing w:before="69" w:line="179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故</w:t>
            </w:r>
          </w:p>
          <w:p w14:paraId="1ECBDAA6">
            <w:pPr>
              <w:spacing w:line="184" w:lineRule="exact"/>
              <w:ind w:left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障</w:t>
            </w:r>
          </w:p>
          <w:p w14:paraId="5A71F2BD">
            <w:pPr>
              <w:spacing w:line="178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判</w:t>
            </w:r>
          </w:p>
          <w:p w14:paraId="51A221A6">
            <w:pPr>
              <w:spacing w:line="185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断</w:t>
            </w:r>
          </w:p>
          <w:p w14:paraId="0CEB088C">
            <w:pPr>
              <w:spacing w:line="178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及</w:t>
            </w:r>
          </w:p>
          <w:p w14:paraId="3AFE0060">
            <w:pPr>
              <w:spacing w:line="188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处</w:t>
            </w:r>
          </w:p>
          <w:p w14:paraId="0CC508C8">
            <w:pPr>
              <w:spacing w:line="174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7E9176F">
            <w:pPr>
              <w:spacing w:line="440" w:lineRule="auto"/>
              <w:rPr>
                <w:rFonts w:ascii="Arial"/>
                <w:sz w:val="21"/>
              </w:rPr>
            </w:pPr>
          </w:p>
          <w:p w14:paraId="7362B28E">
            <w:pPr>
              <w:pStyle w:val="10"/>
              <w:spacing w:before="73" w:line="227" w:lineRule="auto"/>
              <w:ind w:left="86" w:right="91" w:firstLine="190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9"/>
              </w:rPr>
              <w:t>故障判断及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B20AC43">
            <w:pPr>
              <w:spacing w:line="304" w:lineRule="auto"/>
              <w:rPr>
                <w:rFonts w:ascii="Arial"/>
                <w:sz w:val="21"/>
              </w:rPr>
            </w:pPr>
          </w:p>
          <w:p w14:paraId="19E4F116">
            <w:pPr>
              <w:pStyle w:val="10"/>
              <w:spacing w:before="72" w:line="222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能组织处理常见工</w:t>
            </w:r>
            <w:r>
              <w:rPr>
                <w:rFonts w:ascii="微软雅黑" w:hAnsi="微软雅黑" w:eastAsia="微软雅黑" w:cs="微软雅黑"/>
                <w:spacing w:val="6"/>
              </w:rPr>
              <w:t>艺故障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并提出整改意见</w:t>
            </w:r>
          </w:p>
          <w:p w14:paraId="41ECD264">
            <w:pPr>
              <w:pStyle w:val="10"/>
              <w:spacing w:before="1" w:line="232" w:lineRule="auto"/>
              <w:ind w:left="100" w:right="86" w:firstLine="16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能发现特殊工艺故</w:t>
            </w:r>
            <w:r>
              <w:rPr>
                <w:rFonts w:ascii="微软雅黑" w:hAnsi="微软雅黑" w:eastAsia="微软雅黑" w:cs="微软雅黑"/>
              </w:rPr>
              <w:t>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6891A1C">
            <w:pPr>
              <w:spacing w:line="301" w:lineRule="auto"/>
              <w:rPr>
                <w:rFonts w:ascii="Arial"/>
                <w:sz w:val="21"/>
              </w:rPr>
            </w:pPr>
          </w:p>
          <w:p w14:paraId="7B3043A3">
            <w:pPr>
              <w:pStyle w:val="10"/>
              <w:spacing w:before="73" w:line="22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常见工艺故障整改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  <w:p w14:paraId="5FE2E150">
            <w:pPr>
              <w:pStyle w:val="10"/>
              <w:spacing w:line="233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特殊工艺故障种类</w:t>
            </w:r>
            <w:r>
              <w:rPr>
                <w:rFonts w:ascii="微软雅黑" w:hAnsi="微软雅黑" w:eastAsia="微软雅黑" w:cs="微软雅黑"/>
                <w:spacing w:val="8"/>
              </w:rPr>
              <w:t>及现象</w:t>
            </w:r>
          </w:p>
        </w:tc>
      </w:tr>
    </w:tbl>
    <w:p w14:paraId="738434EF">
      <w:pPr>
        <w:pStyle w:val="2"/>
      </w:pPr>
    </w:p>
    <w:p w14:paraId="2DAEFBF6">
      <w:pPr>
        <w:sectPr>
          <w:headerReference r:id="rId41" w:type="default"/>
          <w:footerReference r:id="rId42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31E65CDC">
      <w:pPr>
        <w:pStyle w:val="2"/>
        <w:spacing w:line="427" w:lineRule="auto"/>
      </w:pPr>
    </w:p>
    <w:p w14:paraId="7E3AFC37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8FD234A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0F7BD57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04E126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5BC3CC3F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CEE25B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25494CB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2CAC2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7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41B1C7E5">
            <w:pPr>
              <w:pStyle w:val="10"/>
              <w:spacing w:before="162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2E99EF14">
            <w:pPr>
              <w:spacing w:before="69" w:line="178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故</w:t>
            </w:r>
          </w:p>
          <w:p w14:paraId="100714AE">
            <w:pPr>
              <w:spacing w:line="184" w:lineRule="exact"/>
              <w:ind w:left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障</w:t>
            </w:r>
          </w:p>
          <w:p w14:paraId="3EEA2FDC">
            <w:pPr>
              <w:spacing w:line="178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判</w:t>
            </w:r>
          </w:p>
          <w:p w14:paraId="4B6F493F">
            <w:pPr>
              <w:spacing w:line="185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断</w:t>
            </w:r>
          </w:p>
          <w:p w14:paraId="0B95B31A">
            <w:pPr>
              <w:spacing w:line="178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及</w:t>
            </w:r>
          </w:p>
          <w:p w14:paraId="024F1864">
            <w:pPr>
              <w:spacing w:line="188" w:lineRule="exact"/>
              <w:ind w:left="16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position w:val="-1"/>
                <w:sz w:val="17"/>
                <w:szCs w:val="17"/>
              </w:rPr>
              <w:t>处</w:t>
            </w:r>
          </w:p>
          <w:p w14:paraId="165FD99B">
            <w:pPr>
              <w:spacing w:line="174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201C5DC9">
            <w:pPr>
              <w:spacing w:line="460" w:lineRule="auto"/>
              <w:rPr>
                <w:rFonts w:ascii="Arial"/>
                <w:sz w:val="21"/>
              </w:rPr>
            </w:pPr>
          </w:p>
          <w:p w14:paraId="27D7E0DE">
            <w:pPr>
              <w:pStyle w:val="10"/>
              <w:spacing w:before="73" w:line="228" w:lineRule="auto"/>
              <w:ind w:left="86" w:right="91" w:firstLine="190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9"/>
              </w:rPr>
              <w:t>故障判断及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vAlign w:val="top"/>
          </w:tcPr>
          <w:p w14:paraId="0508E058">
            <w:pPr>
              <w:spacing w:line="330" w:lineRule="auto"/>
              <w:rPr>
                <w:rFonts w:ascii="Arial"/>
                <w:sz w:val="21"/>
              </w:rPr>
            </w:pPr>
          </w:p>
          <w:p w14:paraId="67A69CD5">
            <w:pPr>
              <w:pStyle w:val="10"/>
              <w:spacing w:before="73" w:line="221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能组织处理常见设</w:t>
            </w:r>
            <w:r>
              <w:rPr>
                <w:rFonts w:ascii="微软雅黑" w:hAnsi="微软雅黑" w:eastAsia="微软雅黑" w:cs="微软雅黑"/>
                <w:spacing w:val="6"/>
              </w:rPr>
              <w:t>备故障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并提出整改意见</w:t>
            </w:r>
          </w:p>
          <w:p w14:paraId="469C7DC7">
            <w:pPr>
              <w:pStyle w:val="10"/>
              <w:spacing w:before="2" w:line="232" w:lineRule="auto"/>
              <w:ind w:left="90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能对特殊故障提出</w:t>
            </w:r>
            <w:r>
              <w:rPr>
                <w:rFonts w:ascii="微软雅黑" w:hAnsi="微软雅黑" w:eastAsia="微软雅黑" w:cs="微软雅黑"/>
                <w:spacing w:val="8"/>
              </w:rPr>
              <w:t>检修意见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858FA06">
            <w:pPr>
              <w:spacing w:line="327" w:lineRule="auto"/>
              <w:rPr>
                <w:rFonts w:ascii="Arial"/>
                <w:sz w:val="21"/>
              </w:rPr>
            </w:pPr>
          </w:p>
          <w:p w14:paraId="1AA692B2">
            <w:pPr>
              <w:pStyle w:val="10"/>
              <w:spacing w:before="73" w:line="222" w:lineRule="auto"/>
              <w:ind w:left="95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2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常见设备故障处理</w:t>
            </w:r>
            <w:r>
              <w:rPr>
                <w:rFonts w:ascii="微软雅黑" w:hAnsi="微软雅黑" w:eastAsia="微软雅黑" w:cs="微软雅黑"/>
                <w:spacing w:val="6"/>
              </w:rPr>
              <w:t>程序</w:t>
            </w:r>
          </w:p>
          <w:p w14:paraId="5DCA6C73">
            <w:pPr>
              <w:pStyle w:val="10"/>
              <w:spacing w:before="1" w:line="23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设备特殊故障处理</w:t>
            </w:r>
            <w:r>
              <w:rPr>
                <w:rFonts w:ascii="微软雅黑" w:hAnsi="微软雅黑" w:eastAsia="微软雅黑" w:cs="微软雅黑"/>
                <w:spacing w:val="6"/>
              </w:rPr>
              <w:t>方案</w:t>
            </w:r>
          </w:p>
        </w:tc>
      </w:tr>
      <w:tr w14:paraId="370B17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5220BA6">
            <w:pPr>
              <w:spacing w:line="319" w:lineRule="auto"/>
              <w:rPr>
                <w:rFonts w:ascii="Arial"/>
                <w:sz w:val="21"/>
              </w:rPr>
            </w:pPr>
          </w:p>
          <w:p w14:paraId="20E48221">
            <w:pPr>
              <w:spacing w:line="319" w:lineRule="auto"/>
              <w:rPr>
                <w:rFonts w:ascii="Arial"/>
                <w:sz w:val="21"/>
              </w:rPr>
            </w:pPr>
          </w:p>
          <w:p w14:paraId="2D61EC16">
            <w:pPr>
              <w:spacing w:line="319" w:lineRule="auto"/>
              <w:rPr>
                <w:rFonts w:ascii="Arial"/>
                <w:sz w:val="21"/>
              </w:rPr>
            </w:pPr>
          </w:p>
          <w:p w14:paraId="079A3A16">
            <w:pPr>
              <w:pStyle w:val="10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26164862">
            <w:pPr>
              <w:spacing w:before="74" w:line="182" w:lineRule="exact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产管理</w:t>
            </w:r>
          </w:p>
        </w:tc>
        <w:tc>
          <w:tcPr>
            <w:tcW w:w="1080" w:type="dxa"/>
            <w:vAlign w:val="top"/>
          </w:tcPr>
          <w:p w14:paraId="1AEA899F">
            <w:pPr>
              <w:spacing w:line="375" w:lineRule="auto"/>
              <w:rPr>
                <w:rFonts w:ascii="Arial"/>
                <w:sz w:val="21"/>
              </w:rPr>
            </w:pPr>
          </w:p>
          <w:p w14:paraId="64658724">
            <w:pPr>
              <w:pStyle w:val="10"/>
              <w:spacing w:before="73" w:line="234" w:lineRule="auto"/>
              <w:ind w:left="88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8.</w:t>
            </w:r>
            <w:r>
              <w:rPr>
                <w:spacing w:val="-21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量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42E5B562">
            <w:pPr>
              <w:pStyle w:val="10"/>
              <w:spacing w:before="180" w:line="218" w:lineRule="auto"/>
              <w:ind w:left="89" w:right="1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8.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进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行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质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量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管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理</w:t>
            </w:r>
            <w:r>
              <w:rPr>
                <w:spacing w:val="-9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抽查等工作</w:t>
            </w:r>
          </w:p>
          <w:p w14:paraId="0F5F3384">
            <w:pPr>
              <w:pStyle w:val="10"/>
              <w:spacing w:line="222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能根据产品质量检</w:t>
            </w:r>
            <w:r>
              <w:rPr>
                <w:rFonts w:ascii="微软雅黑" w:hAnsi="微软雅黑" w:eastAsia="微软雅黑" w:cs="微软雅黑"/>
                <w:spacing w:val="9"/>
              </w:rPr>
              <w:t>测结果调控参数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D44D55D">
            <w:pPr>
              <w:spacing w:line="374" w:lineRule="auto"/>
              <w:rPr>
                <w:rFonts w:ascii="Arial"/>
                <w:sz w:val="21"/>
              </w:rPr>
            </w:pPr>
          </w:p>
          <w:p w14:paraId="0F131C26">
            <w:pPr>
              <w:pStyle w:val="10"/>
              <w:spacing w:before="73" w:line="183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技术质量管理规定</w:t>
            </w:r>
          </w:p>
          <w:p w14:paraId="55FB3026">
            <w:pPr>
              <w:pStyle w:val="10"/>
              <w:spacing w:before="37" w:line="216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7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产品质量调控方法</w:t>
            </w:r>
          </w:p>
        </w:tc>
      </w:tr>
      <w:tr w14:paraId="6CEA8F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EE98D2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E417EDC">
            <w:pPr>
              <w:spacing w:line="256" w:lineRule="auto"/>
              <w:rPr>
                <w:rFonts w:ascii="Arial"/>
                <w:sz w:val="21"/>
              </w:rPr>
            </w:pPr>
          </w:p>
          <w:p w14:paraId="49969C41">
            <w:pPr>
              <w:spacing w:line="256" w:lineRule="auto"/>
              <w:rPr>
                <w:rFonts w:ascii="Arial"/>
                <w:sz w:val="21"/>
              </w:rPr>
            </w:pPr>
          </w:p>
          <w:p w14:paraId="437676CA">
            <w:pPr>
              <w:pStyle w:val="10"/>
              <w:spacing w:before="73" w:line="233" w:lineRule="auto"/>
              <w:ind w:left="86" w:right="91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8.</w:t>
            </w:r>
            <w:r>
              <w:rPr>
                <w:spacing w:val="-33"/>
              </w:rPr>
              <w:t xml:space="preserve"> </w:t>
            </w:r>
            <w:r>
              <w:rPr>
                <w:spacing w:val="-10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10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产</w:t>
            </w:r>
            <w:r>
              <w:rPr>
                <w:rFonts w:ascii="微软雅黑" w:hAnsi="微软雅黑" w:eastAsia="微软雅黑" w:cs="微软雅黑"/>
                <w:spacing w:val="8"/>
              </w:rPr>
              <w:t>组织管理</w:t>
            </w:r>
          </w:p>
        </w:tc>
        <w:tc>
          <w:tcPr>
            <w:tcW w:w="2341" w:type="dxa"/>
            <w:vAlign w:val="top"/>
          </w:tcPr>
          <w:p w14:paraId="4D177E2E">
            <w:pPr>
              <w:pStyle w:val="10"/>
              <w:spacing w:before="184" w:line="222" w:lineRule="auto"/>
              <w:ind w:left="9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能进行生产组织管</w:t>
            </w:r>
            <w:r>
              <w:rPr>
                <w:rFonts w:ascii="微软雅黑" w:hAnsi="微软雅黑" w:eastAsia="微软雅黑" w:cs="微软雅黑"/>
                <w:spacing w:val="7"/>
              </w:rPr>
              <w:t>理工作</w:t>
            </w:r>
          </w:p>
          <w:p w14:paraId="2EB1138F">
            <w:pPr>
              <w:pStyle w:val="10"/>
              <w:spacing w:before="3" w:line="225" w:lineRule="auto"/>
              <w:ind w:left="89" w:right="8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能判断各系统匹配</w:t>
            </w:r>
            <w:r>
              <w:rPr>
                <w:rFonts w:ascii="微软雅黑" w:hAnsi="微软雅黑" w:eastAsia="微软雅黑" w:cs="微软雅黑"/>
                <w:spacing w:val="6"/>
              </w:rPr>
              <w:t>程度</w:t>
            </w:r>
            <w:r>
              <w:rPr>
                <w:rFonts w:ascii="微软雅黑" w:hAnsi="微软雅黑" w:eastAsia="微软雅黑" w:cs="微软雅黑"/>
                <w:spacing w:val="-10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并根据生产负荷及控</w:t>
            </w:r>
            <w:r>
              <w:rPr>
                <w:rFonts w:ascii="微软雅黑" w:hAnsi="微软雅黑" w:eastAsia="微软雅黑" w:cs="微软雅黑"/>
                <w:spacing w:val="9"/>
              </w:rPr>
              <w:t>制参数提出调整建议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7311AC2">
            <w:pPr>
              <w:spacing w:line="256" w:lineRule="auto"/>
              <w:rPr>
                <w:rFonts w:ascii="Arial"/>
                <w:sz w:val="21"/>
              </w:rPr>
            </w:pPr>
          </w:p>
          <w:p w14:paraId="5A717F99">
            <w:pPr>
              <w:spacing w:line="256" w:lineRule="auto"/>
              <w:rPr>
                <w:rFonts w:ascii="Arial"/>
                <w:sz w:val="21"/>
              </w:rPr>
            </w:pPr>
          </w:p>
          <w:p w14:paraId="1D04F130">
            <w:pPr>
              <w:pStyle w:val="10"/>
              <w:spacing w:before="73" w:line="184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生产组织管理规定</w:t>
            </w:r>
          </w:p>
          <w:p w14:paraId="7291A1B3">
            <w:pPr>
              <w:pStyle w:val="10"/>
              <w:spacing w:before="46" w:line="184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生产系统调控方法</w:t>
            </w:r>
          </w:p>
        </w:tc>
      </w:tr>
      <w:tr w14:paraId="357DF2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4731041">
            <w:pPr>
              <w:spacing w:line="287" w:lineRule="auto"/>
              <w:rPr>
                <w:rFonts w:ascii="Arial"/>
                <w:sz w:val="21"/>
              </w:rPr>
            </w:pPr>
          </w:p>
          <w:p w14:paraId="40B30343">
            <w:pPr>
              <w:spacing w:line="288" w:lineRule="auto"/>
              <w:rPr>
                <w:rFonts w:ascii="Arial"/>
                <w:sz w:val="21"/>
              </w:rPr>
            </w:pPr>
          </w:p>
          <w:p w14:paraId="39A531EE">
            <w:pPr>
              <w:spacing w:line="288" w:lineRule="auto"/>
              <w:rPr>
                <w:rFonts w:ascii="Arial"/>
                <w:sz w:val="21"/>
              </w:rPr>
            </w:pPr>
          </w:p>
          <w:p w14:paraId="70DC9740">
            <w:pPr>
              <w:spacing w:line="288" w:lineRule="auto"/>
              <w:rPr>
                <w:rFonts w:ascii="Arial"/>
                <w:sz w:val="21"/>
              </w:rPr>
            </w:pPr>
          </w:p>
          <w:p w14:paraId="0E3D2B10">
            <w:pPr>
              <w:pStyle w:val="10"/>
              <w:spacing w:before="56" w:line="190" w:lineRule="auto"/>
              <w:ind w:left="168"/>
            </w:pPr>
            <w:r>
              <w:rPr>
                <w:spacing w:val="-1"/>
              </w:rPr>
              <w:t>9.</w:t>
            </w:r>
          </w:p>
          <w:p w14:paraId="1CB8F250">
            <w:pPr>
              <w:spacing w:before="69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1092A7F5">
            <w:pPr>
              <w:spacing w:line="259" w:lineRule="auto"/>
              <w:rPr>
                <w:rFonts w:ascii="Arial"/>
                <w:sz w:val="21"/>
              </w:rPr>
            </w:pPr>
          </w:p>
          <w:p w14:paraId="7EAFB107">
            <w:pPr>
              <w:spacing w:line="259" w:lineRule="auto"/>
              <w:rPr>
                <w:rFonts w:ascii="Arial"/>
                <w:sz w:val="21"/>
              </w:rPr>
            </w:pPr>
          </w:p>
          <w:p w14:paraId="6BD4E3F1">
            <w:pPr>
              <w:pStyle w:val="10"/>
              <w:spacing w:before="73" w:line="234" w:lineRule="auto"/>
              <w:ind w:left="89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9.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理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论</w:t>
            </w:r>
            <w:r>
              <w:rPr>
                <w:rFonts w:ascii="微软雅黑" w:hAnsi="微软雅黑" w:eastAsia="微软雅黑" w:cs="微软雅黑"/>
                <w:spacing w:val="5"/>
              </w:rPr>
              <w:t>培训</w:t>
            </w:r>
          </w:p>
        </w:tc>
        <w:tc>
          <w:tcPr>
            <w:tcW w:w="2341" w:type="dxa"/>
            <w:vAlign w:val="top"/>
          </w:tcPr>
          <w:p w14:paraId="6DD5B600">
            <w:pPr>
              <w:pStyle w:val="10"/>
              <w:spacing w:before="189" w:line="219" w:lineRule="auto"/>
              <w:ind w:left="92" w:right="1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9.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能对五级</w:t>
            </w:r>
            <w:r>
              <w:rPr>
                <w:spacing w:val="-1"/>
              </w:rPr>
              <w:t>/</w:t>
            </w:r>
            <w:r>
              <w:rPr>
                <w:rFonts w:ascii="微软雅黑" w:hAnsi="微软雅黑" w:eastAsia="微软雅黑" w:cs="微软雅黑"/>
                <w:spacing w:val="-1"/>
              </w:rPr>
              <w:t>初级工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16"/>
              </w:rPr>
              <w:t>四级</w:t>
            </w:r>
            <w:r>
              <w:rPr>
                <w:spacing w:val="16"/>
              </w:rPr>
              <w:t>/</w:t>
            </w:r>
            <w:r>
              <w:rPr>
                <w:rFonts w:ascii="微软雅黑" w:hAnsi="微软雅黑" w:eastAsia="微软雅黑" w:cs="微软雅黑"/>
                <w:spacing w:val="16"/>
              </w:rPr>
              <w:t>中级工进行岗位知识</w:t>
            </w:r>
            <w:r>
              <w:rPr>
                <w:rFonts w:ascii="微软雅黑" w:hAnsi="微软雅黑" w:eastAsia="微软雅黑" w:cs="微软雅黑"/>
                <w:spacing w:val="5"/>
              </w:rPr>
              <w:t>培训</w:t>
            </w:r>
          </w:p>
          <w:p w14:paraId="6CF8136F">
            <w:pPr>
              <w:pStyle w:val="10"/>
              <w:spacing w:before="2" w:line="22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能对岗位培训教材</w:t>
            </w:r>
            <w:r>
              <w:rPr>
                <w:rFonts w:ascii="微软雅黑" w:hAnsi="微软雅黑" w:eastAsia="微软雅黑" w:cs="微软雅黑"/>
                <w:spacing w:val="9"/>
              </w:rPr>
              <w:t>提出优化修改建议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E068EBE">
            <w:pPr>
              <w:spacing w:line="382" w:lineRule="auto"/>
              <w:rPr>
                <w:rFonts w:ascii="Arial"/>
                <w:sz w:val="21"/>
              </w:rPr>
            </w:pPr>
          </w:p>
          <w:p w14:paraId="66636403">
            <w:pPr>
              <w:pStyle w:val="10"/>
              <w:spacing w:before="73" w:line="218" w:lineRule="auto"/>
              <w:ind w:left="95" w:right="83" w:firstLine="21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6"/>
              </w:rPr>
              <w:t>安 全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环 保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生</w:t>
            </w:r>
            <w:r>
              <w:rPr>
                <w:rFonts w:ascii="微软雅黑" w:hAnsi="微软雅黑" w:eastAsia="微软雅黑" w:cs="微软雅黑"/>
                <w:spacing w:val="4"/>
              </w:rPr>
              <w:t>产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spacing w:val="4"/>
              </w:rPr>
              <w:t>、</w:t>
            </w:r>
            <w:r>
              <w:rPr>
                <w:rFonts w:ascii="微软雅黑" w:hAnsi="微软雅黑" w:eastAsia="微软雅黑" w:cs="微软雅黑"/>
                <w:spacing w:val="4"/>
              </w:rPr>
              <w:t>技术知识</w:t>
            </w:r>
          </w:p>
          <w:p w14:paraId="5F7906FB">
            <w:pPr>
              <w:pStyle w:val="10"/>
              <w:spacing w:line="215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9.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培训教材编写方法</w:t>
            </w:r>
          </w:p>
        </w:tc>
      </w:tr>
      <w:tr w14:paraId="5D3297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1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DC3E45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AA5A321">
            <w:pPr>
              <w:spacing w:line="329" w:lineRule="auto"/>
              <w:rPr>
                <w:rFonts w:ascii="Arial"/>
                <w:sz w:val="21"/>
              </w:rPr>
            </w:pPr>
          </w:p>
          <w:p w14:paraId="68242ED9">
            <w:pPr>
              <w:spacing w:line="329" w:lineRule="auto"/>
              <w:rPr>
                <w:rFonts w:ascii="Arial"/>
                <w:sz w:val="21"/>
              </w:rPr>
            </w:pPr>
          </w:p>
          <w:p w14:paraId="6D843D29">
            <w:pPr>
              <w:pStyle w:val="10"/>
              <w:spacing w:before="73" w:line="234" w:lineRule="auto"/>
              <w:ind w:left="88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9.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0A11A88">
            <w:pPr>
              <w:pStyle w:val="10"/>
              <w:spacing w:before="198" w:line="222" w:lineRule="auto"/>
              <w:ind w:left="88" w:right="86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9.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指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导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五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级</w:t>
            </w:r>
            <w:r>
              <w:rPr>
                <w:spacing w:val="-7"/>
              </w:rPr>
              <w:t>/</w:t>
            </w:r>
            <w:r>
              <w:rPr>
                <w:rFonts w:ascii="微软雅黑" w:hAnsi="微软雅黑" w:eastAsia="微软雅黑" w:cs="微软雅黑"/>
                <w:spacing w:val="-7"/>
              </w:rPr>
              <w:t>初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级</w:t>
            </w:r>
            <w:r>
              <w:rPr>
                <w:rFonts w:ascii="微软雅黑" w:hAnsi="微软雅黑" w:eastAsia="微软雅黑" w:cs="微软雅黑"/>
                <w:spacing w:val="15"/>
              </w:rPr>
              <w:t>工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15"/>
              </w:rPr>
              <w:t>、</w:t>
            </w:r>
            <w:r>
              <w:rPr>
                <w:rFonts w:ascii="微软雅黑" w:hAnsi="微软雅黑" w:eastAsia="微软雅黑" w:cs="微软雅黑"/>
                <w:spacing w:val="15"/>
              </w:rPr>
              <w:t>四级</w:t>
            </w:r>
            <w:r>
              <w:rPr>
                <w:spacing w:val="15"/>
              </w:rPr>
              <w:t>/</w:t>
            </w:r>
            <w:r>
              <w:rPr>
                <w:rFonts w:ascii="微软雅黑" w:hAnsi="微软雅黑" w:eastAsia="微软雅黑" w:cs="微软雅黑"/>
                <w:spacing w:val="15"/>
              </w:rPr>
              <w:t>中级工进行岗位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  <w:p w14:paraId="77D1D103">
            <w:pPr>
              <w:pStyle w:val="10"/>
              <w:spacing w:before="3" w:line="227" w:lineRule="auto"/>
              <w:ind w:left="87" w:right="1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9.</w:t>
            </w:r>
            <w:r>
              <w:rPr>
                <w:spacing w:val="-28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能对五级</w:t>
            </w:r>
            <w:r>
              <w:rPr>
                <w:spacing w:val="1"/>
              </w:rPr>
              <w:t>/</w:t>
            </w:r>
            <w:r>
              <w:rPr>
                <w:rFonts w:ascii="微软雅黑" w:hAnsi="微软雅黑" w:eastAsia="微软雅黑" w:cs="微软雅黑"/>
                <w:spacing w:val="1"/>
              </w:rPr>
              <w:t>初级工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7"/>
              </w:rPr>
              <w:t>四级</w:t>
            </w:r>
            <w:r>
              <w:rPr>
                <w:spacing w:val="17"/>
              </w:rPr>
              <w:t>/</w:t>
            </w:r>
            <w:r>
              <w:rPr>
                <w:rFonts w:ascii="微软雅黑" w:hAnsi="微软雅黑" w:eastAsia="微软雅黑" w:cs="微软雅黑"/>
                <w:spacing w:val="17"/>
              </w:rPr>
              <w:t>中级工岗位操作进行</w:t>
            </w:r>
            <w:r>
              <w:rPr>
                <w:rFonts w:ascii="微软雅黑" w:hAnsi="微软雅黑" w:eastAsia="微软雅黑" w:cs="微软雅黑"/>
                <w:spacing w:val="7"/>
              </w:rPr>
              <w:t>评价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BEEF18C">
            <w:pPr>
              <w:spacing w:line="263" w:lineRule="auto"/>
              <w:rPr>
                <w:rFonts w:ascii="Arial"/>
                <w:sz w:val="21"/>
              </w:rPr>
            </w:pPr>
          </w:p>
          <w:p w14:paraId="57BA119A">
            <w:pPr>
              <w:spacing w:line="263" w:lineRule="auto"/>
              <w:rPr>
                <w:rFonts w:ascii="Arial"/>
                <w:sz w:val="21"/>
              </w:rPr>
            </w:pPr>
          </w:p>
          <w:p w14:paraId="244B0262">
            <w:pPr>
              <w:pStyle w:val="10"/>
              <w:spacing w:before="73" w:line="184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9.</w:t>
            </w:r>
            <w:r>
              <w:rPr>
                <w:spacing w:val="-30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岗位操作指导方法</w:t>
            </w:r>
          </w:p>
          <w:p w14:paraId="6E11AA07">
            <w:pPr>
              <w:pStyle w:val="10"/>
              <w:spacing w:before="45" w:line="233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岗位操作规范及动</w:t>
            </w:r>
            <w:r>
              <w:rPr>
                <w:rFonts w:ascii="微软雅黑" w:hAnsi="微软雅黑" w:eastAsia="微软雅黑" w:cs="微软雅黑"/>
                <w:spacing w:val="9"/>
              </w:rPr>
              <w:t>作评价要求</w:t>
            </w:r>
          </w:p>
        </w:tc>
      </w:tr>
    </w:tbl>
    <w:p w14:paraId="7B4CB1C6">
      <w:pPr>
        <w:pStyle w:val="2"/>
      </w:pPr>
    </w:p>
    <w:p w14:paraId="024C4741">
      <w:pPr>
        <w:sectPr>
          <w:headerReference r:id="rId43" w:type="default"/>
          <w:footerReference r:id="rId44" w:type="default"/>
          <w:pgSz w:w="8731" w:h="12245"/>
          <w:pgMar w:top="1072" w:right="1182" w:bottom="994" w:left="1296" w:header="801" w:footer="821" w:gutter="0"/>
          <w:cols w:space="720" w:num="1"/>
        </w:sectPr>
      </w:pPr>
    </w:p>
    <w:p w14:paraId="566CD95D">
      <w:pPr>
        <w:pStyle w:val="2"/>
        <w:spacing w:line="303" w:lineRule="auto"/>
      </w:pPr>
    </w:p>
    <w:p w14:paraId="6B18A94B">
      <w:pPr>
        <w:pStyle w:val="2"/>
        <w:spacing w:line="304" w:lineRule="auto"/>
      </w:pPr>
    </w:p>
    <w:p w14:paraId="5D202F47">
      <w:pPr>
        <w:spacing w:before="65" w:line="207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7" w:name="_Toc11402"/>
      <w:r>
        <w:rPr>
          <w:rFonts w:ascii="MS Gothic" w:hAnsi="MS Gothic" w:eastAsia="MS Gothic" w:cs="MS Gothic"/>
          <w:spacing w:val="-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-1"/>
          <w:sz w:val="20"/>
          <w:szCs w:val="20"/>
        </w:rPr>
        <w:t>4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-1"/>
          <w:sz w:val="20"/>
          <w:szCs w:val="20"/>
        </w:rPr>
        <w:t>二级</w:t>
      </w:r>
      <w:r>
        <w:rPr>
          <w:rFonts w:ascii="MS Gothic" w:hAnsi="MS Gothic" w:eastAsia="MS Gothic" w:cs="MS Gothic"/>
          <w:spacing w:val="-1"/>
          <w:sz w:val="20"/>
          <w:szCs w:val="20"/>
        </w:rPr>
        <w:t>/</w:t>
      </w:r>
      <w:r>
        <w:rPr>
          <w:rFonts w:ascii="黑体" w:hAnsi="黑体" w:eastAsia="黑体" w:cs="黑体"/>
          <w:spacing w:val="-1"/>
          <w:sz w:val="20"/>
          <w:szCs w:val="20"/>
        </w:rPr>
        <w:t>技师</w:t>
      </w:r>
      <w:bookmarkEnd w:id="37"/>
    </w:p>
    <w:p w14:paraId="09425A60">
      <w:pPr>
        <w:spacing w:line="219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16F0AE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3F480FF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59FF479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2352CF7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20A82A2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DD3F6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6554290">
            <w:pPr>
              <w:spacing w:line="258" w:lineRule="auto"/>
              <w:rPr>
                <w:rFonts w:ascii="Arial"/>
                <w:sz w:val="21"/>
              </w:rPr>
            </w:pPr>
          </w:p>
          <w:p w14:paraId="020C234D">
            <w:pPr>
              <w:spacing w:line="258" w:lineRule="auto"/>
              <w:rPr>
                <w:rFonts w:ascii="Arial"/>
                <w:sz w:val="21"/>
              </w:rPr>
            </w:pPr>
          </w:p>
          <w:p w14:paraId="4C8BED61">
            <w:pPr>
              <w:spacing w:line="258" w:lineRule="auto"/>
              <w:rPr>
                <w:rFonts w:ascii="Arial"/>
                <w:sz w:val="21"/>
              </w:rPr>
            </w:pPr>
          </w:p>
          <w:p w14:paraId="32289E40">
            <w:pPr>
              <w:spacing w:line="258" w:lineRule="auto"/>
              <w:rPr>
                <w:rFonts w:ascii="Arial"/>
                <w:sz w:val="21"/>
              </w:rPr>
            </w:pPr>
          </w:p>
          <w:p w14:paraId="4DDE431B">
            <w:pPr>
              <w:spacing w:line="258" w:lineRule="auto"/>
              <w:rPr>
                <w:rFonts w:ascii="Arial"/>
                <w:sz w:val="21"/>
              </w:rPr>
            </w:pPr>
          </w:p>
          <w:p w14:paraId="5D18FA7D">
            <w:pPr>
              <w:spacing w:line="258" w:lineRule="auto"/>
              <w:rPr>
                <w:rFonts w:ascii="Arial"/>
                <w:sz w:val="21"/>
              </w:rPr>
            </w:pPr>
          </w:p>
          <w:p w14:paraId="1AD416A0">
            <w:pPr>
              <w:spacing w:line="259" w:lineRule="auto"/>
              <w:rPr>
                <w:rFonts w:ascii="Arial"/>
                <w:sz w:val="21"/>
              </w:rPr>
            </w:pPr>
          </w:p>
          <w:p w14:paraId="423C913E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44730AB4">
            <w:pPr>
              <w:spacing w:before="74" w:line="163" w:lineRule="auto"/>
              <w:ind w:left="168" w:right="175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开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</w:p>
        </w:tc>
        <w:tc>
          <w:tcPr>
            <w:tcW w:w="1080" w:type="dxa"/>
            <w:vAlign w:val="top"/>
          </w:tcPr>
          <w:p w14:paraId="17487A02">
            <w:pPr>
              <w:spacing w:line="421" w:lineRule="auto"/>
              <w:rPr>
                <w:rFonts w:ascii="Arial"/>
                <w:sz w:val="21"/>
              </w:rPr>
            </w:pPr>
          </w:p>
          <w:p w14:paraId="20C8AC30">
            <w:pPr>
              <w:pStyle w:val="10"/>
              <w:spacing w:before="73" w:line="234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开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炉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52FE3C0E">
            <w:pPr>
              <w:pStyle w:val="10"/>
              <w:spacing w:before="221" w:line="222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能编制单体及联动</w:t>
            </w:r>
            <w:r>
              <w:rPr>
                <w:rFonts w:ascii="微软雅黑" w:hAnsi="微软雅黑" w:eastAsia="微软雅黑" w:cs="微软雅黑"/>
                <w:spacing w:val="9"/>
              </w:rPr>
              <w:t>试车方案</w:t>
            </w:r>
          </w:p>
          <w:p w14:paraId="306C86AB">
            <w:pPr>
              <w:pStyle w:val="10"/>
              <w:spacing w:line="233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能组织进行单体及</w:t>
            </w:r>
            <w:r>
              <w:rPr>
                <w:rFonts w:ascii="微软雅黑" w:hAnsi="微软雅黑" w:eastAsia="微软雅黑" w:cs="微软雅黑"/>
                <w:spacing w:val="8"/>
              </w:rPr>
              <w:t>联动试车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226BE65">
            <w:pPr>
              <w:pStyle w:val="10"/>
              <w:spacing w:before="221" w:line="222" w:lineRule="auto"/>
              <w:ind w:left="95" w:right="83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单体及联动试车方</w:t>
            </w:r>
            <w:r>
              <w:rPr>
                <w:rFonts w:ascii="微软雅黑" w:hAnsi="微软雅黑" w:eastAsia="微软雅黑" w:cs="微软雅黑"/>
                <w:spacing w:val="8"/>
              </w:rPr>
              <w:t>案编制要求</w:t>
            </w:r>
          </w:p>
          <w:p w14:paraId="337FED2F">
            <w:pPr>
              <w:pStyle w:val="10"/>
              <w:spacing w:line="233" w:lineRule="auto"/>
              <w:ind w:left="95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单体及联动试车组</w:t>
            </w:r>
            <w:r>
              <w:rPr>
                <w:rFonts w:ascii="微软雅黑" w:hAnsi="微软雅黑" w:eastAsia="微软雅黑" w:cs="微软雅黑"/>
                <w:spacing w:val="8"/>
              </w:rPr>
              <w:t>织工作要求</w:t>
            </w:r>
          </w:p>
        </w:tc>
      </w:tr>
      <w:tr w14:paraId="4FA63F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D034276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F33E4F6">
            <w:pPr>
              <w:spacing w:line="277" w:lineRule="auto"/>
              <w:rPr>
                <w:rFonts w:ascii="Arial"/>
                <w:sz w:val="21"/>
              </w:rPr>
            </w:pPr>
          </w:p>
          <w:p w14:paraId="2E8A4326">
            <w:pPr>
              <w:spacing w:line="278" w:lineRule="auto"/>
              <w:rPr>
                <w:rFonts w:ascii="Arial"/>
                <w:sz w:val="21"/>
              </w:rPr>
            </w:pPr>
          </w:p>
          <w:p w14:paraId="3D0BEB33">
            <w:pPr>
              <w:pStyle w:val="10"/>
              <w:spacing w:before="73" w:line="183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烘炉</w:t>
            </w:r>
          </w:p>
        </w:tc>
        <w:tc>
          <w:tcPr>
            <w:tcW w:w="2341" w:type="dxa"/>
            <w:vAlign w:val="top"/>
          </w:tcPr>
          <w:p w14:paraId="02E2A3D4">
            <w:pPr>
              <w:pStyle w:val="10"/>
              <w:spacing w:before="228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能编制开炉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烘炉</w:t>
            </w:r>
            <w:r>
              <w:rPr>
                <w:rFonts w:ascii="微软雅黑" w:hAnsi="微软雅黑" w:eastAsia="微软雅黑" w:cs="微软雅黑"/>
                <w:spacing w:val="6"/>
              </w:rPr>
              <w:t>方案</w:t>
            </w:r>
          </w:p>
          <w:p w14:paraId="759A9A25">
            <w:pPr>
              <w:pStyle w:val="10"/>
              <w:spacing w:before="2" w:line="233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能组织实施开炉操</w:t>
            </w:r>
            <w:r>
              <w:rPr>
                <w:rFonts w:ascii="微软雅黑" w:hAnsi="微软雅黑" w:eastAsia="微软雅黑" w:cs="微软雅黑"/>
                <w:spacing w:val="3"/>
              </w:rPr>
              <w:t>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05676A4">
            <w:pPr>
              <w:pStyle w:val="10"/>
              <w:spacing w:before="226" w:line="222" w:lineRule="auto"/>
              <w:ind w:left="95" w:right="83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开炉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烘炉方案编</w:t>
            </w:r>
            <w:r>
              <w:rPr>
                <w:rFonts w:ascii="微软雅黑" w:hAnsi="微软雅黑" w:eastAsia="微软雅黑" w:cs="微软雅黑"/>
                <w:spacing w:val="7"/>
              </w:rPr>
              <w:t>制要求</w:t>
            </w:r>
          </w:p>
          <w:p w14:paraId="358154AE">
            <w:pPr>
              <w:pStyle w:val="10"/>
              <w:spacing w:line="231" w:lineRule="auto"/>
              <w:ind w:left="95" w:right="13" w:firstLine="20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5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3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3"/>
              </w:rPr>
              <w:t>开炉操作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温度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8"/>
              </w:rPr>
              <w:t>压力等控制</w:t>
            </w:r>
          </w:p>
        </w:tc>
      </w:tr>
      <w:tr w14:paraId="702A78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1166C0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00B45C0">
            <w:pPr>
              <w:spacing w:line="428" w:lineRule="auto"/>
              <w:rPr>
                <w:rFonts w:ascii="Arial"/>
                <w:sz w:val="21"/>
              </w:rPr>
            </w:pPr>
          </w:p>
          <w:p w14:paraId="3F13BC4E">
            <w:pPr>
              <w:pStyle w:val="10"/>
              <w:spacing w:before="73" w:line="234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试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生</w:t>
            </w:r>
            <w:r>
              <w:rPr>
                <w:rFonts w:ascii="微软雅黑" w:hAnsi="微软雅黑" w:eastAsia="微软雅黑" w:cs="微软雅黑"/>
                <w:spacing w:val="2"/>
              </w:rPr>
              <w:t>产</w:t>
            </w:r>
          </w:p>
        </w:tc>
        <w:tc>
          <w:tcPr>
            <w:tcW w:w="2341" w:type="dxa"/>
            <w:vAlign w:val="top"/>
          </w:tcPr>
          <w:p w14:paraId="2CEE276B">
            <w:pPr>
              <w:pStyle w:val="10"/>
              <w:spacing w:before="228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能编制配料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rFonts w:ascii="微软雅黑" w:hAnsi="微软雅黑" w:eastAsia="微软雅黑" w:cs="微软雅黑"/>
                <w:spacing w:val="-2"/>
              </w:rPr>
              <w:t>试生</w:t>
            </w:r>
            <w:r>
              <w:rPr>
                <w:rFonts w:ascii="微软雅黑" w:hAnsi="微软雅黑" w:eastAsia="微软雅黑" w:cs="微软雅黑"/>
                <w:spacing w:val="7"/>
              </w:rPr>
              <w:t>产方案</w:t>
            </w:r>
          </w:p>
          <w:p w14:paraId="49EF8BA6">
            <w:pPr>
              <w:pStyle w:val="10"/>
              <w:spacing w:line="233" w:lineRule="auto"/>
              <w:ind w:left="88" w:right="86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能组织实施试生产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E46862D">
            <w:pPr>
              <w:pStyle w:val="10"/>
              <w:spacing w:before="228" w:line="222" w:lineRule="auto"/>
              <w:ind w:left="99" w:right="83" w:firstLine="1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配料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试生产方案</w:t>
            </w:r>
            <w:r>
              <w:rPr>
                <w:rFonts w:ascii="微软雅黑" w:hAnsi="微软雅黑" w:eastAsia="微软雅黑" w:cs="微软雅黑"/>
                <w:spacing w:val="7"/>
              </w:rPr>
              <w:t>编制要求</w:t>
            </w:r>
          </w:p>
          <w:p w14:paraId="4B9CCECA">
            <w:pPr>
              <w:pStyle w:val="10"/>
              <w:spacing w:before="1" w:line="234" w:lineRule="auto"/>
              <w:ind w:left="94" w:right="83" w:firstLine="196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试</w:t>
            </w:r>
            <w:r>
              <w:rPr>
                <w:rFonts w:ascii="微软雅黑" w:hAnsi="微软雅黑" w:eastAsia="微软雅黑" w:cs="微软雅黑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生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产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操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作 的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温</w:t>
            </w:r>
            <w:r>
              <w:rPr>
                <w:rFonts w:ascii="微软雅黑" w:hAnsi="微软雅黑" w:eastAsia="微软雅黑" w:cs="微软雅黑"/>
                <w:spacing w:val="5"/>
              </w:rPr>
              <w:t>度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进料量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炉压等控制</w:t>
            </w:r>
          </w:p>
        </w:tc>
      </w:tr>
      <w:tr w14:paraId="095C91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C9A6164">
            <w:pPr>
              <w:spacing w:line="262" w:lineRule="auto"/>
              <w:rPr>
                <w:rFonts w:ascii="Arial"/>
                <w:sz w:val="21"/>
              </w:rPr>
            </w:pPr>
          </w:p>
          <w:p w14:paraId="5C3C7646">
            <w:pPr>
              <w:spacing w:line="263" w:lineRule="auto"/>
              <w:rPr>
                <w:rFonts w:ascii="Arial"/>
                <w:sz w:val="21"/>
              </w:rPr>
            </w:pPr>
          </w:p>
          <w:p w14:paraId="0F09BB66">
            <w:pPr>
              <w:spacing w:line="263" w:lineRule="auto"/>
              <w:rPr>
                <w:rFonts w:ascii="Arial"/>
                <w:sz w:val="21"/>
              </w:rPr>
            </w:pPr>
          </w:p>
          <w:p w14:paraId="7498BBF3">
            <w:pPr>
              <w:spacing w:line="263" w:lineRule="auto"/>
              <w:rPr>
                <w:rFonts w:ascii="Arial"/>
                <w:sz w:val="21"/>
              </w:rPr>
            </w:pPr>
          </w:p>
          <w:p w14:paraId="123EA2F9">
            <w:pPr>
              <w:spacing w:line="263" w:lineRule="auto"/>
              <w:rPr>
                <w:rFonts w:ascii="Arial"/>
                <w:sz w:val="21"/>
              </w:rPr>
            </w:pPr>
          </w:p>
          <w:p w14:paraId="5D871EA7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06C048EF">
            <w:pPr>
              <w:spacing w:before="73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火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法冶炼</w:t>
            </w:r>
          </w:p>
        </w:tc>
        <w:tc>
          <w:tcPr>
            <w:tcW w:w="1080" w:type="dxa"/>
            <w:vAlign w:val="top"/>
          </w:tcPr>
          <w:p w14:paraId="1A885223">
            <w:pPr>
              <w:spacing w:line="302" w:lineRule="auto"/>
              <w:rPr>
                <w:rFonts w:ascii="Arial"/>
                <w:sz w:val="21"/>
              </w:rPr>
            </w:pPr>
          </w:p>
          <w:p w14:paraId="39E7C4BE">
            <w:pPr>
              <w:spacing w:line="303" w:lineRule="auto"/>
              <w:rPr>
                <w:rFonts w:ascii="Arial"/>
                <w:sz w:val="21"/>
              </w:rPr>
            </w:pPr>
          </w:p>
          <w:p w14:paraId="4DE50E40">
            <w:pPr>
              <w:pStyle w:val="10"/>
              <w:spacing w:before="73" w:line="182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进料</w:t>
            </w:r>
          </w:p>
        </w:tc>
        <w:tc>
          <w:tcPr>
            <w:tcW w:w="2341" w:type="dxa"/>
            <w:vAlign w:val="top"/>
          </w:tcPr>
          <w:p w14:paraId="0B3D83D2">
            <w:pPr>
              <w:pStyle w:val="10"/>
              <w:spacing w:before="276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能制定入炉物料配</w:t>
            </w:r>
            <w:r>
              <w:rPr>
                <w:rFonts w:ascii="微软雅黑" w:hAnsi="微软雅黑" w:eastAsia="微软雅黑" w:cs="微软雅黑"/>
                <w:spacing w:val="6"/>
              </w:rPr>
              <w:t>料单</w:t>
            </w:r>
          </w:p>
          <w:p w14:paraId="02310A15">
            <w:pPr>
              <w:pStyle w:val="10"/>
              <w:spacing w:line="232" w:lineRule="auto"/>
              <w:ind w:left="91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能判定原料成分是</w:t>
            </w:r>
            <w:r>
              <w:rPr>
                <w:rFonts w:ascii="微软雅黑" w:hAnsi="微软雅黑" w:eastAsia="微软雅黑" w:cs="微软雅黑"/>
                <w:spacing w:val="8"/>
              </w:rPr>
              <w:t>否符合要求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2328D56">
            <w:pPr>
              <w:spacing w:line="333" w:lineRule="auto"/>
              <w:rPr>
                <w:rFonts w:ascii="Arial"/>
                <w:sz w:val="21"/>
              </w:rPr>
            </w:pPr>
          </w:p>
          <w:p w14:paraId="0B8A62BA">
            <w:pPr>
              <w:pStyle w:val="10"/>
              <w:spacing w:before="73" w:line="223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2.</w:t>
            </w:r>
            <w:r>
              <w:rPr>
                <w:spacing w:val="-1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配料计算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-6"/>
              </w:rPr>
              <w:t>配料流</w:t>
            </w:r>
            <w:r>
              <w:rPr>
                <w:rFonts w:ascii="微软雅黑" w:hAnsi="微软雅黑" w:eastAsia="微软雅黑" w:cs="微软雅黑"/>
                <w:spacing w:val="2"/>
              </w:rPr>
              <w:t>程</w:t>
            </w:r>
          </w:p>
          <w:p w14:paraId="615938B2">
            <w:pPr>
              <w:pStyle w:val="10"/>
              <w:spacing w:line="181" w:lineRule="auto"/>
              <w:ind w:left="2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原料处理规范</w:t>
            </w:r>
          </w:p>
        </w:tc>
      </w:tr>
      <w:tr w14:paraId="72FB57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B11884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F18508A">
            <w:pPr>
              <w:spacing w:line="260" w:lineRule="auto"/>
              <w:rPr>
                <w:rFonts w:ascii="Arial"/>
                <w:sz w:val="21"/>
              </w:rPr>
            </w:pPr>
          </w:p>
          <w:p w14:paraId="395D1E46">
            <w:pPr>
              <w:spacing w:line="261" w:lineRule="auto"/>
              <w:rPr>
                <w:rFonts w:ascii="Arial"/>
                <w:sz w:val="21"/>
              </w:rPr>
            </w:pPr>
          </w:p>
          <w:p w14:paraId="407BF334">
            <w:pPr>
              <w:spacing w:line="261" w:lineRule="auto"/>
              <w:rPr>
                <w:rFonts w:ascii="Arial"/>
                <w:sz w:val="21"/>
              </w:rPr>
            </w:pPr>
          </w:p>
          <w:p w14:paraId="7E88360F">
            <w:pPr>
              <w:pStyle w:val="10"/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火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法</w:t>
            </w:r>
            <w:r>
              <w:rPr>
                <w:rFonts w:ascii="微软雅黑" w:hAnsi="微软雅黑" w:eastAsia="微软雅黑" w:cs="微软雅黑"/>
                <w:spacing w:val="7"/>
              </w:rPr>
              <w:t>冶炼作业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EEF19D1">
            <w:pPr>
              <w:spacing w:line="245" w:lineRule="auto"/>
              <w:rPr>
                <w:rFonts w:ascii="Arial"/>
                <w:sz w:val="21"/>
              </w:rPr>
            </w:pPr>
          </w:p>
          <w:p w14:paraId="2D5CB806">
            <w:pPr>
              <w:pStyle w:val="10"/>
              <w:spacing w:before="73" w:line="222" w:lineRule="auto"/>
              <w:ind w:left="89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能根据原料变化情</w:t>
            </w:r>
            <w:r>
              <w:rPr>
                <w:rFonts w:ascii="微软雅黑" w:hAnsi="微软雅黑" w:eastAsia="微软雅黑" w:cs="微软雅黑"/>
                <w:spacing w:val="9"/>
              </w:rPr>
              <w:t>况调整工艺参数</w:t>
            </w:r>
          </w:p>
          <w:p w14:paraId="6466BE11">
            <w:pPr>
              <w:pStyle w:val="10"/>
              <w:spacing w:before="2" w:line="225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能运用排列图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1"/>
              </w:rPr>
              <w:t>、</w:t>
            </w:r>
            <w:r>
              <w:rPr>
                <w:rFonts w:ascii="微软雅黑" w:hAnsi="微软雅黑" w:eastAsia="微软雅黑" w:cs="微软雅黑"/>
                <w:spacing w:val="1"/>
              </w:rPr>
              <w:t>因</w:t>
            </w:r>
            <w:r>
              <w:rPr>
                <w:rFonts w:ascii="微软雅黑" w:hAnsi="微软雅黑" w:eastAsia="微软雅黑" w:cs="微软雅黑"/>
                <w:spacing w:val="10"/>
              </w:rPr>
              <w:t>果图等简单的统计方法进行</w:t>
            </w:r>
            <w:r>
              <w:rPr>
                <w:rFonts w:ascii="微软雅黑" w:hAnsi="微软雅黑" w:eastAsia="微软雅黑" w:cs="微软雅黑"/>
                <w:spacing w:val="6"/>
              </w:rPr>
              <w:t>初步的数据分析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并提出改</w:t>
            </w:r>
            <w:r>
              <w:rPr>
                <w:rFonts w:ascii="微软雅黑" w:hAnsi="微软雅黑" w:eastAsia="微软雅黑" w:cs="微软雅黑"/>
                <w:spacing w:val="8"/>
              </w:rPr>
              <w:t>进措施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7F8B064">
            <w:pPr>
              <w:spacing w:line="257" w:lineRule="auto"/>
              <w:rPr>
                <w:rFonts w:ascii="Arial"/>
                <w:sz w:val="21"/>
              </w:rPr>
            </w:pPr>
          </w:p>
          <w:p w14:paraId="2FD9452C">
            <w:pPr>
              <w:spacing w:line="257" w:lineRule="auto"/>
              <w:rPr>
                <w:rFonts w:ascii="Arial"/>
                <w:sz w:val="21"/>
              </w:rPr>
            </w:pPr>
          </w:p>
          <w:p w14:paraId="1CD99C3F">
            <w:pPr>
              <w:pStyle w:val="10"/>
              <w:spacing w:before="73" w:line="221" w:lineRule="auto"/>
              <w:ind w:left="93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原料状况调整工艺</w:t>
            </w:r>
            <w:r>
              <w:rPr>
                <w:rFonts w:ascii="微软雅黑" w:hAnsi="微软雅黑" w:eastAsia="微软雅黑" w:cs="微软雅黑"/>
                <w:spacing w:val="7"/>
              </w:rPr>
              <w:t>参数</w:t>
            </w:r>
          </w:p>
          <w:p w14:paraId="2B361403">
            <w:pPr>
              <w:pStyle w:val="10"/>
              <w:spacing w:before="2" w:line="230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排列图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3"/>
              </w:rPr>
              <w:t>、</w:t>
            </w:r>
            <w:r>
              <w:rPr>
                <w:rFonts w:ascii="微软雅黑" w:hAnsi="微软雅黑" w:eastAsia="微软雅黑" w:cs="微软雅黑"/>
                <w:spacing w:val="-3"/>
              </w:rPr>
              <w:t>因果图等</w:t>
            </w:r>
            <w:r>
              <w:rPr>
                <w:rFonts w:ascii="微软雅黑" w:hAnsi="微软雅黑" w:eastAsia="微软雅黑" w:cs="微软雅黑"/>
                <w:spacing w:val="8"/>
              </w:rPr>
              <w:t>统计方法</w:t>
            </w:r>
          </w:p>
        </w:tc>
      </w:tr>
    </w:tbl>
    <w:p w14:paraId="5BA70B67">
      <w:pPr>
        <w:pStyle w:val="2"/>
      </w:pPr>
    </w:p>
    <w:p w14:paraId="05C939B1">
      <w:pPr>
        <w:sectPr>
          <w:headerReference r:id="rId45" w:type="default"/>
          <w:footerReference r:id="rId46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4E418A54">
      <w:pPr>
        <w:pStyle w:val="2"/>
        <w:spacing w:line="427" w:lineRule="auto"/>
      </w:pPr>
    </w:p>
    <w:p w14:paraId="54BF380A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8AFC45A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303A17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CBE34D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079715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A2EDF8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CEF0830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34EEBC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textDirection w:val="tbRlV"/>
            <w:vAlign w:val="top"/>
          </w:tcPr>
          <w:p w14:paraId="619C6433">
            <w:pPr>
              <w:spacing w:before="176" w:line="162" w:lineRule="auto"/>
              <w:ind w:left="52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1"/>
                <w:position w:val="-3"/>
                <w:sz w:val="17"/>
                <w:szCs w:val="17"/>
              </w:rPr>
              <w:t>3</w:t>
            </w:r>
            <w:r>
              <w:rPr>
                <w:rFonts w:ascii="微软雅黑" w:hAnsi="微软雅黑" w:eastAsia="微软雅黑" w:cs="微软雅黑"/>
                <w:spacing w:val="-1"/>
                <w:position w:val="2"/>
                <w:sz w:val="17"/>
                <w:szCs w:val="17"/>
              </w:rPr>
              <w:t>.</w:t>
            </w:r>
            <w:r>
              <w:rPr>
                <w:rFonts w:ascii="微软雅黑" w:hAnsi="微软雅黑" w:eastAsia="微软雅黑" w:cs="微软雅黑"/>
                <w:spacing w:val="11"/>
                <w:position w:val="2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洗</w:t>
            </w:r>
            <w:r>
              <w:rPr>
                <w:rFonts w:ascii="宋体" w:hAnsi="宋体" w:eastAsia="宋体" w:cs="宋体"/>
                <w:color w:val="231F20"/>
                <w:spacing w:val="-1"/>
                <w:sz w:val="18"/>
                <w:szCs w:val="18"/>
              </w:rPr>
              <w:t>丶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停炉</w:t>
            </w:r>
          </w:p>
        </w:tc>
        <w:tc>
          <w:tcPr>
            <w:tcW w:w="1080" w:type="dxa"/>
            <w:vAlign w:val="top"/>
          </w:tcPr>
          <w:p w14:paraId="24B24470">
            <w:pPr>
              <w:spacing w:line="330" w:lineRule="auto"/>
              <w:rPr>
                <w:rFonts w:ascii="Arial"/>
                <w:sz w:val="21"/>
              </w:rPr>
            </w:pPr>
          </w:p>
          <w:p w14:paraId="6EDF14C7">
            <w:pPr>
              <w:spacing w:before="73" w:line="183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3.</w:t>
            </w:r>
            <w:r>
              <w:rPr>
                <w:rFonts w:ascii="微软雅黑" w:hAnsi="微软雅黑" w:eastAsia="微软雅黑" w:cs="微软雅黑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1 洗炉</w:t>
            </w:r>
          </w:p>
        </w:tc>
        <w:tc>
          <w:tcPr>
            <w:tcW w:w="2341" w:type="dxa"/>
            <w:vAlign w:val="top"/>
          </w:tcPr>
          <w:p w14:paraId="3960C196">
            <w:pPr>
              <w:spacing w:before="133" w:line="185" w:lineRule="auto"/>
              <w:ind w:left="2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3. 1.</w:t>
            </w:r>
            <w:r>
              <w:rPr>
                <w:rFonts w:ascii="微软雅黑" w:hAnsi="微软雅黑" w:eastAsia="微软雅黑" w:cs="微软雅黑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1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能编制洗炉方案</w:t>
            </w:r>
          </w:p>
          <w:p w14:paraId="563A3C56">
            <w:pPr>
              <w:spacing w:before="43" w:line="236" w:lineRule="auto"/>
              <w:ind w:left="87" w:right="86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1. 2 能组织实施洗炉作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FF7D4F3">
            <w:pPr>
              <w:spacing w:before="131" w:line="186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3. 1.</w:t>
            </w:r>
            <w:r>
              <w:rPr>
                <w:rFonts w:ascii="微软雅黑" w:hAnsi="微软雅黑" w:eastAsia="微软雅黑" w:cs="微软雅黑"/>
                <w:spacing w:val="24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1 洗炉方案编制要求</w:t>
            </w:r>
          </w:p>
          <w:p w14:paraId="06475CE3">
            <w:pPr>
              <w:spacing w:before="45" w:line="233" w:lineRule="auto"/>
              <w:ind w:left="100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3. 1. 2 洗炉过程温度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、液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面</w:t>
            </w:r>
            <w:r>
              <w:rPr>
                <w:rFonts w:ascii="微软雅黑" w:hAnsi="微软雅黑" w:eastAsia="微软雅黑" w:cs="微软雅黑"/>
                <w:spacing w:val="-2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、压力控制</w:t>
            </w:r>
          </w:p>
        </w:tc>
      </w:tr>
      <w:tr w14:paraId="4C4D51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textDirection w:val="tbRlV"/>
            <w:vAlign w:val="top"/>
          </w:tcPr>
          <w:p w14:paraId="272CB7B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8968EF4">
            <w:pPr>
              <w:spacing w:line="329" w:lineRule="auto"/>
              <w:rPr>
                <w:rFonts w:ascii="Arial"/>
                <w:sz w:val="21"/>
              </w:rPr>
            </w:pPr>
          </w:p>
          <w:p w14:paraId="48409942">
            <w:pPr>
              <w:spacing w:before="73" w:line="184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3. 2 停炉</w:t>
            </w:r>
          </w:p>
        </w:tc>
        <w:tc>
          <w:tcPr>
            <w:tcW w:w="2341" w:type="dxa"/>
            <w:vAlign w:val="top"/>
          </w:tcPr>
          <w:p w14:paraId="6F4F1E07">
            <w:pPr>
              <w:spacing w:before="134" w:line="184" w:lineRule="auto"/>
              <w:ind w:left="2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3. 2. 1</w:t>
            </w:r>
            <w:r>
              <w:rPr>
                <w:rFonts w:ascii="微软雅黑" w:hAnsi="微软雅黑" w:eastAsia="微软雅黑" w:cs="微软雅黑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能编制停炉方案</w:t>
            </w:r>
          </w:p>
          <w:p w14:paraId="19BA1A0E">
            <w:pPr>
              <w:spacing w:before="45" w:line="236" w:lineRule="auto"/>
              <w:ind w:left="87" w:right="86" w:firstLine="18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2. 2 能组织实施停炉作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业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6CD64F3">
            <w:pPr>
              <w:spacing w:before="134" w:line="185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3. 2. 1 停炉方案编制要求</w:t>
            </w:r>
          </w:p>
          <w:p w14:paraId="7A920F0F">
            <w:pPr>
              <w:spacing w:before="45" w:line="231" w:lineRule="auto"/>
              <w:ind w:left="95" w:right="13" w:firstLine="18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2. 2 停炉操作的温度、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压力等控制</w:t>
            </w:r>
          </w:p>
        </w:tc>
      </w:tr>
      <w:tr w14:paraId="471B4C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031F427">
            <w:pPr>
              <w:spacing w:line="268" w:lineRule="auto"/>
              <w:rPr>
                <w:rFonts w:ascii="Arial"/>
                <w:sz w:val="21"/>
              </w:rPr>
            </w:pPr>
          </w:p>
          <w:p w14:paraId="4EC0421E">
            <w:pPr>
              <w:spacing w:line="268" w:lineRule="auto"/>
              <w:rPr>
                <w:rFonts w:ascii="Arial"/>
                <w:sz w:val="21"/>
              </w:rPr>
            </w:pPr>
          </w:p>
          <w:p w14:paraId="11DBEAC7">
            <w:pPr>
              <w:spacing w:line="269" w:lineRule="auto"/>
              <w:rPr>
                <w:rFonts w:ascii="Arial"/>
                <w:sz w:val="21"/>
              </w:rPr>
            </w:pPr>
          </w:p>
          <w:p w14:paraId="590FE824">
            <w:pPr>
              <w:spacing w:line="269" w:lineRule="auto"/>
              <w:rPr>
                <w:rFonts w:ascii="Arial"/>
                <w:sz w:val="21"/>
              </w:rPr>
            </w:pPr>
          </w:p>
          <w:p w14:paraId="7C070A34">
            <w:pPr>
              <w:spacing w:before="73" w:line="164" w:lineRule="auto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4.</w:t>
            </w:r>
          </w:p>
          <w:p w14:paraId="04337158">
            <w:pPr>
              <w:spacing w:before="46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体检修</w:t>
            </w:r>
          </w:p>
        </w:tc>
        <w:tc>
          <w:tcPr>
            <w:tcW w:w="1080" w:type="dxa"/>
            <w:vAlign w:val="top"/>
          </w:tcPr>
          <w:p w14:paraId="0BAFD729">
            <w:pPr>
              <w:spacing w:line="322" w:lineRule="auto"/>
              <w:rPr>
                <w:rFonts w:ascii="Arial"/>
                <w:sz w:val="21"/>
              </w:rPr>
            </w:pPr>
          </w:p>
          <w:p w14:paraId="175B458F">
            <w:pPr>
              <w:spacing w:line="322" w:lineRule="auto"/>
              <w:rPr>
                <w:rFonts w:ascii="Arial"/>
                <w:sz w:val="21"/>
              </w:rPr>
            </w:pPr>
          </w:p>
          <w:p w14:paraId="2D565BD3">
            <w:pPr>
              <w:spacing w:before="73" w:line="233" w:lineRule="auto"/>
              <w:ind w:left="85" w:right="91" w:firstLine="18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4.</w:t>
            </w:r>
            <w:r>
              <w:rPr>
                <w:rFonts w:ascii="微软雅黑" w:hAnsi="微软雅黑" w:eastAsia="微软雅黑" w:cs="微软雅黑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1</w:t>
            </w:r>
            <w:r>
              <w:rPr>
                <w:rFonts w:ascii="微软雅黑" w:hAnsi="微软雅黑" w:eastAsia="微软雅黑" w:cs="微软雅黑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修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1CE4A3C6">
            <w:pPr>
              <w:spacing w:before="182" w:line="221" w:lineRule="auto"/>
              <w:ind w:left="88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4. 1.</w:t>
            </w:r>
            <w:r>
              <w:rPr>
                <w:rFonts w:ascii="微软雅黑" w:hAnsi="微软雅黑" w:eastAsia="微软雅黑" w:cs="微软雅黑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1 能判定冶金炉窑及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其附属设施需检修的部位</w:t>
            </w:r>
          </w:p>
          <w:p w14:paraId="09480A8A">
            <w:pPr>
              <w:spacing w:before="2" w:line="221" w:lineRule="auto"/>
              <w:ind w:left="88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1. 2 能按要求检查炉体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砌筑质量</w:t>
            </w:r>
          </w:p>
          <w:p w14:paraId="767479E8">
            <w:pPr>
              <w:spacing w:before="1" w:line="233" w:lineRule="auto"/>
              <w:ind w:left="87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1. 3 能提出炉体改进建议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867C963">
            <w:pPr>
              <w:spacing w:before="183" w:line="221" w:lineRule="auto"/>
              <w:ind w:left="95" w:right="1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4.</w:t>
            </w:r>
            <w:r>
              <w:rPr>
                <w:rFonts w:ascii="微软雅黑" w:hAnsi="微软雅黑" w:eastAsia="微软雅黑" w:cs="微软雅黑"/>
                <w:spacing w:val="14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1.</w:t>
            </w:r>
            <w:r>
              <w:rPr>
                <w:rFonts w:ascii="微软雅黑" w:hAnsi="微软雅黑" w:eastAsia="微软雅黑" w:cs="微软雅黑"/>
                <w:spacing w:val="12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1</w:t>
            </w:r>
            <w:r>
              <w:rPr>
                <w:rFonts w:ascii="微软雅黑" w:hAnsi="微软雅黑" w:eastAsia="微软雅黑" w:cs="微软雅黑"/>
                <w:spacing w:val="30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冶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金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炉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窑</w:t>
            </w:r>
            <w:r>
              <w:rPr>
                <w:rFonts w:ascii="微软雅黑" w:hAnsi="微软雅黑" w:eastAsia="微软雅黑" w:cs="微软雅黑"/>
                <w:spacing w:val="-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运</w:t>
            </w:r>
            <w:r>
              <w:rPr>
                <w:rFonts w:ascii="微软雅黑" w:hAnsi="微软雅黑" w:eastAsia="微软雅黑" w:cs="微软雅黑"/>
                <w:spacing w:val="-18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行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状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况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、炉体循环水温度控制、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附属设施运行状况判断</w:t>
            </w:r>
          </w:p>
          <w:p w14:paraId="6BDA90B8">
            <w:pPr>
              <w:spacing w:line="186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4. 1. 2 炉体砌筑相关知识</w:t>
            </w:r>
          </w:p>
          <w:p w14:paraId="590E5090">
            <w:pPr>
              <w:spacing w:before="42" w:line="235" w:lineRule="auto"/>
              <w:ind w:left="94" w:right="83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4. 1. 3 炉体结构及工艺改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进</w:t>
            </w:r>
          </w:p>
        </w:tc>
      </w:tr>
      <w:tr w14:paraId="014E8E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E49FE5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142C070">
            <w:pPr>
              <w:spacing w:line="379" w:lineRule="auto"/>
              <w:rPr>
                <w:rFonts w:ascii="Arial"/>
                <w:sz w:val="21"/>
              </w:rPr>
            </w:pPr>
          </w:p>
          <w:p w14:paraId="6B866D4A">
            <w:pPr>
              <w:spacing w:before="73" w:line="233" w:lineRule="auto"/>
              <w:ind w:left="87" w:right="91" w:firstLine="1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4. 2</w:t>
            </w:r>
            <w:r>
              <w:rPr>
                <w:rFonts w:ascii="微软雅黑" w:hAnsi="微软雅黑" w:eastAsia="微软雅黑" w:cs="微软雅黑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修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验收</w:t>
            </w:r>
          </w:p>
        </w:tc>
        <w:tc>
          <w:tcPr>
            <w:tcW w:w="2341" w:type="dxa"/>
            <w:vAlign w:val="top"/>
          </w:tcPr>
          <w:p w14:paraId="1D34F03B">
            <w:pPr>
              <w:spacing w:before="183" w:line="222" w:lineRule="auto"/>
              <w:ind w:left="95" w:right="86" w:firstLine="1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2. 1 能制定炉体检修验收要求</w:t>
            </w:r>
          </w:p>
          <w:p w14:paraId="125897A2">
            <w:pPr>
              <w:spacing w:before="1" w:line="233" w:lineRule="auto"/>
              <w:ind w:left="89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2. 2 能对炉体检修工作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进行验收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DD6C267">
            <w:pPr>
              <w:spacing w:before="183" w:line="222" w:lineRule="auto"/>
              <w:ind w:left="95" w:right="83" w:firstLine="1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4. 2. 1 炉体检修验收要求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制定</w:t>
            </w:r>
          </w:p>
          <w:p w14:paraId="468CCE1C">
            <w:pPr>
              <w:spacing w:line="233" w:lineRule="auto"/>
              <w:ind w:left="97" w:right="83" w:firstLine="1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4. 2. 2 炉体检修验收相关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知识</w:t>
            </w:r>
          </w:p>
        </w:tc>
      </w:tr>
      <w:tr w14:paraId="18DC00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722C523">
            <w:pPr>
              <w:spacing w:line="249" w:lineRule="auto"/>
              <w:rPr>
                <w:rFonts w:ascii="Arial"/>
                <w:sz w:val="21"/>
              </w:rPr>
            </w:pPr>
          </w:p>
          <w:p w14:paraId="741FE0BF">
            <w:pPr>
              <w:spacing w:line="249" w:lineRule="auto"/>
              <w:rPr>
                <w:rFonts w:ascii="Arial"/>
                <w:sz w:val="21"/>
              </w:rPr>
            </w:pPr>
          </w:p>
          <w:p w14:paraId="439C5F63">
            <w:pPr>
              <w:spacing w:line="249" w:lineRule="auto"/>
              <w:rPr>
                <w:rFonts w:ascii="Arial"/>
                <w:sz w:val="21"/>
              </w:rPr>
            </w:pPr>
          </w:p>
          <w:p w14:paraId="41EA70CE">
            <w:pPr>
              <w:spacing w:line="250" w:lineRule="auto"/>
              <w:rPr>
                <w:rFonts w:ascii="Arial"/>
                <w:sz w:val="21"/>
              </w:rPr>
            </w:pPr>
          </w:p>
          <w:p w14:paraId="5A813386">
            <w:pPr>
              <w:spacing w:before="73" w:line="166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5.</w:t>
            </w:r>
          </w:p>
          <w:p w14:paraId="742B1E6A">
            <w:pPr>
              <w:spacing w:before="46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261CA929">
            <w:pPr>
              <w:spacing w:line="472" w:lineRule="auto"/>
              <w:rPr>
                <w:rFonts w:ascii="Arial"/>
                <w:sz w:val="21"/>
              </w:rPr>
            </w:pPr>
          </w:p>
          <w:p w14:paraId="6450ADBA">
            <w:pPr>
              <w:spacing w:before="73" w:line="234" w:lineRule="auto"/>
              <w:ind w:left="86" w:right="91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5.</w:t>
            </w:r>
            <w:r>
              <w:rPr>
                <w:rFonts w:ascii="微软雅黑" w:hAnsi="微软雅黑" w:eastAsia="微软雅黑" w:cs="微软雅黑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1</w:t>
            </w:r>
            <w:r>
              <w:rPr>
                <w:rFonts w:ascii="微软雅黑" w:hAnsi="微软雅黑" w:eastAsia="微软雅黑" w:cs="微软雅黑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全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技术操作</w:t>
            </w:r>
          </w:p>
        </w:tc>
        <w:tc>
          <w:tcPr>
            <w:tcW w:w="2341" w:type="dxa"/>
            <w:vAlign w:val="top"/>
          </w:tcPr>
          <w:p w14:paraId="7178ED9F">
            <w:pPr>
              <w:spacing w:before="141" w:line="222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5. 1.</w:t>
            </w:r>
            <w:r>
              <w:rPr>
                <w:rFonts w:ascii="微软雅黑" w:hAnsi="微软雅黑" w:eastAsia="微软雅黑" w:cs="微软雅黑"/>
                <w:spacing w:val="13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1 能组织对系统进行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安全检查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,</w:t>
            </w:r>
            <w:r>
              <w:rPr>
                <w:rFonts w:ascii="微软雅黑" w:hAnsi="微软雅黑" w:eastAsia="微软雅黑" w:cs="微软雅黑"/>
                <w:spacing w:val="4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并根据存在的隐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患提出整改意见</w:t>
            </w:r>
          </w:p>
          <w:p w14:paraId="333D7B54">
            <w:pPr>
              <w:spacing w:before="1" w:line="232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5. 1. 2 能编制岗位安全操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作规程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989BBB1">
            <w:pPr>
              <w:spacing w:line="336" w:lineRule="auto"/>
              <w:rPr>
                <w:rFonts w:ascii="Arial"/>
                <w:sz w:val="21"/>
              </w:rPr>
            </w:pPr>
          </w:p>
          <w:p w14:paraId="1AFFC050">
            <w:pPr>
              <w:spacing w:before="73" w:line="185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5. 1.</w:t>
            </w:r>
            <w:r>
              <w:rPr>
                <w:rFonts w:ascii="微软雅黑" w:hAnsi="微软雅黑" w:eastAsia="微软雅黑" w:cs="微软雅黑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1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系统安全环保要求</w:t>
            </w:r>
          </w:p>
          <w:p w14:paraId="03AD5BD1">
            <w:pPr>
              <w:spacing w:before="45" w:line="233" w:lineRule="auto"/>
              <w:ind w:left="99" w:right="83" w:firstLine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5. 1. 2</w:t>
            </w:r>
            <w:r>
              <w:rPr>
                <w:rFonts w:ascii="微软雅黑" w:hAnsi="微软雅黑" w:eastAsia="微软雅黑" w:cs="微软雅黑"/>
                <w:spacing w:val="30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岗位安全操作规程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编制要求</w:t>
            </w:r>
          </w:p>
        </w:tc>
      </w:tr>
      <w:tr w14:paraId="3C52FB2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BEB303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872CDD1">
            <w:pPr>
              <w:spacing w:line="349" w:lineRule="auto"/>
              <w:rPr>
                <w:rFonts w:ascii="Arial"/>
                <w:sz w:val="21"/>
              </w:rPr>
            </w:pPr>
          </w:p>
          <w:p w14:paraId="1287BCFB">
            <w:pPr>
              <w:spacing w:before="73" w:line="230" w:lineRule="auto"/>
              <w:ind w:left="85" w:right="91" w:firstLine="193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5. 2</w:t>
            </w:r>
            <w:r>
              <w:rPr>
                <w:rFonts w:ascii="微软雅黑" w:hAnsi="微软雅黑" w:eastAsia="微软雅黑" w:cs="微软雅黑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全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防护及环境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保护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02D7F21C">
            <w:pPr>
              <w:spacing w:before="153" w:line="222" w:lineRule="auto"/>
              <w:ind w:left="94" w:right="86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5. 2. 1 能根据生产现状判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断安全环保设施运行状况</w:t>
            </w:r>
          </w:p>
          <w:p w14:paraId="374AD2B9">
            <w:pPr>
              <w:spacing w:line="229" w:lineRule="auto"/>
              <w:ind w:left="90" w:right="86" w:firstLine="17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5. 2. 2 能根据生产及安全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环保现状提出安全环保设施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改进措施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F6302D0">
            <w:pPr>
              <w:spacing w:line="348" w:lineRule="auto"/>
              <w:rPr>
                <w:rFonts w:ascii="Arial"/>
                <w:sz w:val="21"/>
              </w:rPr>
            </w:pPr>
          </w:p>
          <w:p w14:paraId="01238884">
            <w:pPr>
              <w:spacing w:before="73" w:line="184" w:lineRule="auto"/>
              <w:ind w:left="2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5. 2. 1 安全环保设施规范</w:t>
            </w:r>
          </w:p>
          <w:p w14:paraId="0DFB9C4B">
            <w:pPr>
              <w:spacing w:before="45" w:line="233" w:lineRule="auto"/>
              <w:ind w:left="94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5. 2. 2 安全环保设施改进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方法</w:t>
            </w:r>
          </w:p>
        </w:tc>
      </w:tr>
    </w:tbl>
    <w:p w14:paraId="31FD2574">
      <w:pPr>
        <w:pStyle w:val="2"/>
      </w:pPr>
    </w:p>
    <w:p w14:paraId="36A4E567">
      <w:pPr>
        <w:sectPr>
          <w:headerReference r:id="rId47" w:type="default"/>
          <w:footerReference r:id="rId48" w:type="default"/>
          <w:pgSz w:w="8731" w:h="12245"/>
          <w:pgMar w:top="1072" w:right="1182" w:bottom="994" w:left="1296" w:header="801" w:footer="793" w:gutter="0"/>
          <w:cols w:space="720" w:num="1"/>
        </w:sectPr>
      </w:pPr>
    </w:p>
    <w:p w14:paraId="0324CFE1">
      <w:pPr>
        <w:pStyle w:val="2"/>
        <w:spacing w:line="427" w:lineRule="auto"/>
      </w:pPr>
    </w:p>
    <w:p w14:paraId="620CFB4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4B71F2EA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3D328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423F07EE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531A8DE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0079B80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7F0169F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59AA96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A87C09C">
            <w:pPr>
              <w:spacing w:line="317" w:lineRule="auto"/>
              <w:rPr>
                <w:rFonts w:ascii="Arial"/>
                <w:sz w:val="21"/>
              </w:rPr>
            </w:pPr>
          </w:p>
          <w:p w14:paraId="769BB094">
            <w:pPr>
              <w:spacing w:line="317" w:lineRule="auto"/>
              <w:rPr>
                <w:rFonts w:ascii="Arial"/>
                <w:sz w:val="21"/>
              </w:rPr>
            </w:pPr>
          </w:p>
          <w:p w14:paraId="3AD08619">
            <w:pPr>
              <w:spacing w:line="318" w:lineRule="auto"/>
              <w:rPr>
                <w:rFonts w:ascii="Arial"/>
                <w:sz w:val="21"/>
              </w:rPr>
            </w:pPr>
          </w:p>
          <w:p w14:paraId="2727AE20">
            <w:pPr>
              <w:pStyle w:val="10"/>
              <w:spacing w:before="56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3A6B032A">
            <w:pPr>
              <w:spacing w:before="69" w:line="182" w:lineRule="exact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故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障判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断及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05BEE8D7">
            <w:pPr>
              <w:spacing w:line="378" w:lineRule="auto"/>
              <w:rPr>
                <w:rFonts w:ascii="Arial"/>
                <w:sz w:val="21"/>
              </w:rPr>
            </w:pPr>
          </w:p>
          <w:p w14:paraId="175AE9D6">
            <w:pPr>
              <w:pStyle w:val="10"/>
              <w:spacing w:before="73" w:line="227" w:lineRule="auto"/>
              <w:ind w:left="86" w:right="91" w:firstLine="19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9"/>
              </w:rPr>
              <w:t>故障判断及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vAlign w:val="top"/>
          </w:tcPr>
          <w:p w14:paraId="5EA3A36B">
            <w:pPr>
              <w:pStyle w:val="10"/>
              <w:spacing w:before="310" w:line="223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能根据工艺参数变</w:t>
            </w:r>
            <w:r>
              <w:rPr>
                <w:rFonts w:ascii="微软雅黑" w:hAnsi="微软雅黑" w:eastAsia="微软雅黑" w:cs="微软雅黑"/>
                <w:spacing w:val="9"/>
              </w:rPr>
              <w:t>化情况及时调整作业参数</w:t>
            </w:r>
          </w:p>
          <w:p w14:paraId="339937D6">
            <w:pPr>
              <w:pStyle w:val="10"/>
              <w:spacing w:before="1" w:line="232" w:lineRule="auto"/>
              <w:ind w:left="91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能编制岗位应急处</w:t>
            </w:r>
            <w:r>
              <w:rPr>
                <w:rFonts w:ascii="微软雅黑" w:hAnsi="微软雅黑" w:eastAsia="微软雅黑" w:cs="微软雅黑"/>
                <w:spacing w:val="7"/>
              </w:rPr>
              <w:t>置程序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1C451C83">
            <w:pPr>
              <w:pStyle w:val="10"/>
              <w:spacing w:before="312" w:line="222" w:lineRule="auto"/>
              <w:ind w:left="95" w:right="83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工艺参数变化与调</w:t>
            </w:r>
            <w:r>
              <w:rPr>
                <w:rFonts w:ascii="微软雅黑" w:hAnsi="微软雅黑" w:eastAsia="微软雅黑" w:cs="微软雅黑"/>
                <w:spacing w:val="8"/>
              </w:rPr>
              <w:t>整相关知识</w:t>
            </w:r>
          </w:p>
          <w:p w14:paraId="6254FA68">
            <w:pPr>
              <w:pStyle w:val="10"/>
              <w:spacing w:line="233" w:lineRule="auto"/>
              <w:ind w:left="99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岗位应急处置程序</w:t>
            </w:r>
            <w:r>
              <w:rPr>
                <w:rFonts w:ascii="微软雅黑" w:hAnsi="微软雅黑" w:eastAsia="微软雅黑" w:cs="微软雅黑"/>
                <w:spacing w:val="7"/>
              </w:rPr>
              <w:t>编制要求</w:t>
            </w:r>
          </w:p>
        </w:tc>
      </w:tr>
      <w:tr w14:paraId="153927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033716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FAAC40A">
            <w:pPr>
              <w:spacing w:line="253" w:lineRule="auto"/>
              <w:rPr>
                <w:rFonts w:ascii="Arial"/>
                <w:sz w:val="21"/>
              </w:rPr>
            </w:pPr>
          </w:p>
          <w:p w14:paraId="08C20362">
            <w:pPr>
              <w:spacing w:line="254" w:lineRule="auto"/>
              <w:rPr>
                <w:rFonts w:ascii="Arial"/>
                <w:sz w:val="21"/>
              </w:rPr>
            </w:pPr>
          </w:p>
          <w:p w14:paraId="3649359E">
            <w:pPr>
              <w:pStyle w:val="10"/>
              <w:spacing w:before="73" w:line="228" w:lineRule="auto"/>
              <w:ind w:left="86" w:right="91" w:firstLine="19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9"/>
              </w:rPr>
              <w:t>故障判断及</w:t>
            </w:r>
            <w:r>
              <w:rPr>
                <w:rFonts w:ascii="微软雅黑" w:hAnsi="微软雅黑" w:eastAsia="微软雅黑" w:cs="微软雅黑"/>
                <w:spacing w:val="6"/>
              </w:rPr>
              <w:t>处理</w:t>
            </w:r>
          </w:p>
        </w:tc>
        <w:tc>
          <w:tcPr>
            <w:tcW w:w="2341" w:type="dxa"/>
            <w:vAlign w:val="top"/>
          </w:tcPr>
          <w:p w14:paraId="7E44DA0A">
            <w:pPr>
              <w:spacing w:line="243" w:lineRule="auto"/>
              <w:rPr>
                <w:rFonts w:ascii="Arial"/>
                <w:sz w:val="21"/>
              </w:rPr>
            </w:pPr>
          </w:p>
          <w:p w14:paraId="61B7FBF7">
            <w:pPr>
              <w:pStyle w:val="10"/>
              <w:spacing w:before="72" w:line="221" w:lineRule="auto"/>
              <w:ind w:left="86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能根据温度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振动</w:t>
            </w:r>
            <w:r>
              <w:rPr>
                <w:rFonts w:ascii="微软雅黑" w:hAnsi="微软雅黑" w:eastAsia="微软雅黑" w:cs="微软雅黑"/>
                <w:spacing w:val="6"/>
              </w:rPr>
              <w:t>等判断设备运行状况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提出</w:t>
            </w:r>
            <w:r>
              <w:rPr>
                <w:rFonts w:ascii="微软雅黑" w:hAnsi="微软雅黑" w:eastAsia="微软雅黑" w:cs="微软雅黑"/>
                <w:spacing w:val="9"/>
              </w:rPr>
              <w:t>设备检修建议</w:t>
            </w:r>
          </w:p>
          <w:p w14:paraId="76CFB75A">
            <w:pPr>
              <w:pStyle w:val="10"/>
              <w:spacing w:before="1" w:line="232" w:lineRule="auto"/>
              <w:ind w:left="92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能编制设备故障应</w:t>
            </w:r>
            <w:r>
              <w:rPr>
                <w:rFonts w:ascii="微软雅黑" w:hAnsi="微软雅黑" w:eastAsia="微软雅黑" w:cs="微软雅黑"/>
                <w:spacing w:val="8"/>
              </w:rPr>
              <w:t>急处置程序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B273FE2">
            <w:pPr>
              <w:spacing w:line="374" w:lineRule="auto"/>
              <w:rPr>
                <w:rFonts w:ascii="Arial"/>
                <w:sz w:val="21"/>
              </w:rPr>
            </w:pPr>
          </w:p>
          <w:p w14:paraId="409E3A0A">
            <w:pPr>
              <w:pStyle w:val="10"/>
              <w:spacing w:before="73" w:line="222" w:lineRule="auto"/>
              <w:ind w:left="93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设备温度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振动等</w:t>
            </w:r>
            <w:r>
              <w:rPr>
                <w:rFonts w:ascii="微软雅黑" w:hAnsi="微软雅黑" w:eastAsia="微软雅黑" w:cs="微软雅黑"/>
                <w:spacing w:val="8"/>
              </w:rPr>
              <w:t>参数规范</w:t>
            </w:r>
          </w:p>
          <w:p w14:paraId="3FB11CCC">
            <w:pPr>
              <w:pStyle w:val="10"/>
              <w:spacing w:line="233" w:lineRule="auto"/>
              <w:ind w:left="95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设备故障应急处置</w:t>
            </w:r>
            <w:r>
              <w:rPr>
                <w:rFonts w:ascii="微软雅黑" w:hAnsi="微软雅黑" w:eastAsia="微软雅黑" w:cs="微软雅黑"/>
                <w:spacing w:val="9"/>
              </w:rPr>
              <w:t>程序编制要求</w:t>
            </w:r>
          </w:p>
        </w:tc>
      </w:tr>
      <w:tr w14:paraId="03E77A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2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7095433">
            <w:pPr>
              <w:spacing w:line="266" w:lineRule="auto"/>
              <w:rPr>
                <w:rFonts w:ascii="Arial"/>
                <w:sz w:val="21"/>
              </w:rPr>
            </w:pPr>
          </w:p>
          <w:p w14:paraId="6245066B">
            <w:pPr>
              <w:spacing w:line="267" w:lineRule="auto"/>
              <w:rPr>
                <w:rFonts w:ascii="Arial"/>
                <w:sz w:val="21"/>
              </w:rPr>
            </w:pPr>
          </w:p>
          <w:p w14:paraId="04226E3C">
            <w:pPr>
              <w:spacing w:line="267" w:lineRule="auto"/>
              <w:rPr>
                <w:rFonts w:ascii="Arial"/>
                <w:sz w:val="21"/>
              </w:rPr>
            </w:pPr>
          </w:p>
          <w:p w14:paraId="20F55313">
            <w:pPr>
              <w:spacing w:line="267" w:lineRule="auto"/>
              <w:rPr>
                <w:rFonts w:ascii="Arial"/>
                <w:sz w:val="21"/>
              </w:rPr>
            </w:pPr>
          </w:p>
          <w:p w14:paraId="756966D8">
            <w:pPr>
              <w:spacing w:line="267" w:lineRule="auto"/>
              <w:rPr>
                <w:rFonts w:ascii="Arial"/>
                <w:sz w:val="21"/>
              </w:rPr>
            </w:pPr>
          </w:p>
          <w:p w14:paraId="28A0EB6C">
            <w:pPr>
              <w:spacing w:line="267" w:lineRule="auto"/>
              <w:rPr>
                <w:rFonts w:ascii="Arial"/>
                <w:sz w:val="21"/>
              </w:rPr>
            </w:pPr>
          </w:p>
          <w:p w14:paraId="128CCF6E">
            <w:pPr>
              <w:spacing w:line="267" w:lineRule="auto"/>
              <w:rPr>
                <w:rFonts w:ascii="Arial"/>
                <w:sz w:val="21"/>
              </w:rPr>
            </w:pPr>
          </w:p>
          <w:p w14:paraId="0CA91708">
            <w:pPr>
              <w:pStyle w:val="10"/>
              <w:spacing w:before="56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7C01B0DA">
            <w:pPr>
              <w:spacing w:before="75" w:line="182" w:lineRule="exact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产管理</w:t>
            </w:r>
          </w:p>
        </w:tc>
        <w:tc>
          <w:tcPr>
            <w:tcW w:w="1080" w:type="dxa"/>
            <w:vAlign w:val="top"/>
          </w:tcPr>
          <w:p w14:paraId="5B7EF0BB">
            <w:pPr>
              <w:spacing w:line="246" w:lineRule="auto"/>
              <w:rPr>
                <w:rFonts w:ascii="Arial"/>
                <w:sz w:val="21"/>
              </w:rPr>
            </w:pPr>
          </w:p>
          <w:p w14:paraId="0D0AB5F3">
            <w:pPr>
              <w:spacing w:line="246" w:lineRule="auto"/>
              <w:rPr>
                <w:rFonts w:ascii="Arial"/>
                <w:sz w:val="21"/>
              </w:rPr>
            </w:pPr>
          </w:p>
          <w:p w14:paraId="1C8164F5">
            <w:pPr>
              <w:pStyle w:val="10"/>
              <w:spacing w:before="73" w:line="234" w:lineRule="auto"/>
              <w:ind w:left="88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量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0D6A764C">
            <w:pPr>
              <w:pStyle w:val="10"/>
              <w:spacing w:before="297" w:line="222" w:lineRule="auto"/>
              <w:ind w:left="88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能组织分析产生不</w:t>
            </w:r>
            <w:r>
              <w:rPr>
                <w:rFonts w:ascii="微软雅黑" w:hAnsi="微软雅黑" w:eastAsia="微软雅黑" w:cs="微软雅黑"/>
                <w:spacing w:val="-5"/>
              </w:rPr>
              <w:t>合格 品 的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原 因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-5"/>
              </w:rPr>
              <w:t>,</w:t>
            </w:r>
            <w:r>
              <w:rPr>
                <w:spacing w:val="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并</w:t>
            </w:r>
            <w:r>
              <w:rPr>
                <w:rFonts w:ascii="微软雅黑" w:hAnsi="微软雅黑" w:eastAsia="微软雅黑" w:cs="微软雅黑"/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提 出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纠</w:t>
            </w:r>
            <w:r>
              <w:rPr>
                <w:rFonts w:ascii="微软雅黑" w:hAnsi="微软雅黑" w:eastAsia="微软雅黑" w:cs="微软雅黑"/>
                <w:spacing w:val="5"/>
              </w:rPr>
              <w:t>正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预防措施</w:t>
            </w:r>
          </w:p>
          <w:p w14:paraId="56750418">
            <w:pPr>
              <w:pStyle w:val="10"/>
              <w:spacing w:line="184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能编制作业指导书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F959BF7">
            <w:pPr>
              <w:spacing w:line="357" w:lineRule="auto"/>
              <w:rPr>
                <w:rFonts w:ascii="Arial"/>
                <w:sz w:val="21"/>
              </w:rPr>
            </w:pPr>
          </w:p>
          <w:p w14:paraId="6C72F047">
            <w:pPr>
              <w:pStyle w:val="10"/>
              <w:spacing w:before="73" w:line="183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质量分析方法</w:t>
            </w:r>
          </w:p>
          <w:p w14:paraId="0FD0C2FC">
            <w:pPr>
              <w:pStyle w:val="10"/>
              <w:spacing w:before="45" w:line="234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作业指导书编制要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498D07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2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A4701E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E5EE4BB">
            <w:pPr>
              <w:spacing w:line="247" w:lineRule="auto"/>
              <w:rPr>
                <w:rFonts w:ascii="Arial"/>
                <w:sz w:val="21"/>
              </w:rPr>
            </w:pPr>
          </w:p>
          <w:p w14:paraId="01EC8C1A">
            <w:pPr>
              <w:spacing w:line="247" w:lineRule="auto"/>
              <w:rPr>
                <w:rFonts w:ascii="Arial"/>
                <w:sz w:val="21"/>
              </w:rPr>
            </w:pPr>
          </w:p>
          <w:p w14:paraId="502CC7AF">
            <w:pPr>
              <w:pStyle w:val="10"/>
              <w:spacing w:before="73" w:line="233" w:lineRule="auto"/>
              <w:ind w:left="87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产</w:t>
            </w:r>
            <w:r>
              <w:rPr>
                <w:rFonts w:ascii="微软雅黑" w:hAnsi="微软雅黑" w:eastAsia="微软雅黑" w:cs="微软雅黑"/>
                <w:spacing w:val="8"/>
              </w:rPr>
              <w:t>过程管理</w:t>
            </w:r>
          </w:p>
        </w:tc>
        <w:tc>
          <w:tcPr>
            <w:tcW w:w="2341" w:type="dxa"/>
            <w:vAlign w:val="top"/>
          </w:tcPr>
          <w:p w14:paraId="248ABB2E">
            <w:pPr>
              <w:pStyle w:val="10"/>
              <w:spacing w:before="299" w:line="222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能进行岗位生产过</w:t>
            </w:r>
            <w:r>
              <w:rPr>
                <w:rFonts w:ascii="微软雅黑" w:hAnsi="微软雅黑" w:eastAsia="微软雅黑" w:cs="微软雅黑"/>
                <w:spacing w:val="7"/>
              </w:rPr>
              <w:t>程管理</w:t>
            </w:r>
          </w:p>
          <w:p w14:paraId="448F75EE">
            <w:pPr>
              <w:pStyle w:val="10"/>
              <w:spacing w:before="2" w:line="232" w:lineRule="auto"/>
              <w:ind w:left="90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能改进生产过程管</w:t>
            </w:r>
            <w:r>
              <w:rPr>
                <w:rFonts w:ascii="微软雅黑" w:hAnsi="微软雅黑" w:eastAsia="微软雅黑" w:cs="微软雅黑"/>
                <w:spacing w:val="7"/>
              </w:rPr>
              <w:t>理方法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3AD730A">
            <w:pPr>
              <w:pStyle w:val="10"/>
              <w:spacing w:before="299" w:line="222" w:lineRule="auto"/>
              <w:ind w:left="97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岗位生产过程管理</w:t>
            </w:r>
            <w:r>
              <w:rPr>
                <w:rFonts w:ascii="微软雅黑" w:hAnsi="微软雅黑" w:eastAsia="微软雅黑" w:cs="微软雅黑"/>
                <w:spacing w:val="5"/>
              </w:rPr>
              <w:t>知识</w:t>
            </w:r>
          </w:p>
          <w:p w14:paraId="0F6C387C">
            <w:pPr>
              <w:pStyle w:val="10"/>
              <w:spacing w:before="2" w:line="232" w:lineRule="auto"/>
              <w:ind w:left="96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生产过程管理方法</w:t>
            </w:r>
            <w:r>
              <w:rPr>
                <w:rFonts w:ascii="微软雅黑" w:hAnsi="微软雅黑" w:eastAsia="微软雅黑" w:cs="微软雅黑"/>
                <w:spacing w:val="8"/>
              </w:rPr>
              <w:t>改进知识</w:t>
            </w:r>
          </w:p>
        </w:tc>
      </w:tr>
      <w:tr w14:paraId="353D18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64D59D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8B558C0">
            <w:pPr>
              <w:spacing w:line="263" w:lineRule="auto"/>
              <w:rPr>
                <w:rFonts w:ascii="Arial"/>
                <w:sz w:val="21"/>
              </w:rPr>
            </w:pPr>
          </w:p>
          <w:p w14:paraId="101D8795">
            <w:pPr>
              <w:spacing w:line="263" w:lineRule="auto"/>
              <w:rPr>
                <w:rFonts w:ascii="Arial"/>
                <w:sz w:val="21"/>
              </w:rPr>
            </w:pPr>
          </w:p>
          <w:p w14:paraId="7A2156C9">
            <w:pPr>
              <w:pStyle w:val="10"/>
              <w:spacing w:before="72" w:line="234" w:lineRule="auto"/>
              <w:ind w:left="88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术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B495331">
            <w:pPr>
              <w:spacing w:line="258" w:lineRule="auto"/>
              <w:rPr>
                <w:rFonts w:ascii="Arial"/>
                <w:sz w:val="21"/>
              </w:rPr>
            </w:pPr>
          </w:p>
          <w:p w14:paraId="0631427D">
            <w:pPr>
              <w:pStyle w:val="10"/>
              <w:spacing w:before="73" w:line="221" w:lineRule="auto"/>
              <w:ind w:left="89" w:right="1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-6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6"/>
              </w:rPr>
              <w:t>能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填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写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技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术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月报</w:t>
            </w:r>
            <w:r>
              <w:rPr>
                <w:spacing w:val="-6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工艺技术统计台账</w:t>
            </w:r>
          </w:p>
          <w:p w14:paraId="691C2205">
            <w:pPr>
              <w:pStyle w:val="10"/>
              <w:spacing w:before="1" w:line="237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能对技术经济指标</w:t>
            </w:r>
            <w:r>
              <w:rPr>
                <w:rFonts w:ascii="微软雅黑" w:hAnsi="微软雅黑" w:eastAsia="微软雅黑" w:cs="微软雅黑"/>
                <w:spacing w:val="6"/>
              </w:rPr>
              <w:t>进行分析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并提出改进建议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6A74F75">
            <w:pPr>
              <w:spacing w:line="258" w:lineRule="auto"/>
              <w:rPr>
                <w:rFonts w:ascii="Arial"/>
                <w:sz w:val="21"/>
              </w:rPr>
            </w:pPr>
          </w:p>
          <w:p w14:paraId="14D42F1E">
            <w:pPr>
              <w:pStyle w:val="10"/>
              <w:spacing w:before="73" w:line="221" w:lineRule="auto"/>
              <w:ind w:left="94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技术月报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rFonts w:ascii="微软雅黑" w:hAnsi="微软雅黑" w:eastAsia="微软雅黑" w:cs="微软雅黑"/>
                <w:spacing w:val="-4"/>
              </w:rPr>
              <w:t>工艺技</w:t>
            </w:r>
            <w:r>
              <w:rPr>
                <w:rFonts w:ascii="微软雅黑" w:hAnsi="微软雅黑" w:eastAsia="微软雅黑" w:cs="微软雅黑"/>
                <w:spacing w:val="9"/>
              </w:rPr>
              <w:t>术台账等的填写要求</w:t>
            </w:r>
          </w:p>
          <w:p w14:paraId="7999EC52">
            <w:pPr>
              <w:pStyle w:val="10"/>
              <w:spacing w:before="1" w:line="23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技术经济指标分析</w:t>
            </w:r>
            <w:r>
              <w:rPr>
                <w:rFonts w:ascii="微软雅黑" w:hAnsi="微软雅黑" w:eastAsia="微软雅黑" w:cs="微软雅黑"/>
                <w:spacing w:val="6"/>
              </w:rPr>
              <w:t>方法</w:t>
            </w:r>
          </w:p>
        </w:tc>
      </w:tr>
    </w:tbl>
    <w:p w14:paraId="6DE8DDC4">
      <w:pPr>
        <w:pStyle w:val="2"/>
      </w:pPr>
    </w:p>
    <w:p w14:paraId="73AA2269">
      <w:pPr>
        <w:sectPr>
          <w:headerReference r:id="rId49" w:type="default"/>
          <w:footerReference r:id="rId50" w:type="default"/>
          <w:pgSz w:w="8731" w:h="12245"/>
          <w:pgMar w:top="1072" w:right="1299" w:bottom="994" w:left="1179" w:header="801" w:footer="820" w:gutter="0"/>
          <w:cols w:space="720" w:num="1"/>
        </w:sectPr>
      </w:pPr>
    </w:p>
    <w:p w14:paraId="0EE42213">
      <w:pPr>
        <w:pStyle w:val="2"/>
        <w:spacing w:line="427" w:lineRule="auto"/>
      </w:pPr>
    </w:p>
    <w:p w14:paraId="302F75BD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2D374F2D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5869E1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5F4C66E1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EE35F84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79085AF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AB6B579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68B652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C47563E">
            <w:pPr>
              <w:spacing w:line="289" w:lineRule="auto"/>
              <w:rPr>
                <w:rFonts w:ascii="Arial"/>
                <w:sz w:val="21"/>
              </w:rPr>
            </w:pPr>
          </w:p>
          <w:p w14:paraId="741EF209">
            <w:pPr>
              <w:spacing w:line="289" w:lineRule="auto"/>
              <w:rPr>
                <w:rFonts w:ascii="Arial"/>
                <w:sz w:val="21"/>
              </w:rPr>
            </w:pPr>
          </w:p>
          <w:p w14:paraId="1FF03F76">
            <w:pPr>
              <w:spacing w:line="289" w:lineRule="auto"/>
              <w:rPr>
                <w:rFonts w:ascii="Arial"/>
                <w:sz w:val="21"/>
              </w:rPr>
            </w:pPr>
          </w:p>
          <w:p w14:paraId="12C4DDE0">
            <w:pPr>
              <w:pStyle w:val="10"/>
              <w:spacing w:before="56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4EEFF7A9">
            <w:pPr>
              <w:spacing w:before="70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64B49202">
            <w:pPr>
              <w:spacing w:line="256" w:lineRule="auto"/>
              <w:rPr>
                <w:rFonts w:ascii="Arial"/>
                <w:sz w:val="21"/>
              </w:rPr>
            </w:pPr>
          </w:p>
          <w:p w14:paraId="52CF7218">
            <w:pPr>
              <w:spacing w:line="256" w:lineRule="auto"/>
              <w:rPr>
                <w:rFonts w:ascii="Arial"/>
                <w:sz w:val="21"/>
              </w:rPr>
            </w:pPr>
          </w:p>
          <w:p w14:paraId="729A6766">
            <w:pPr>
              <w:pStyle w:val="10"/>
              <w:spacing w:before="73" w:line="234" w:lineRule="auto"/>
              <w:ind w:left="89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8.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理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论</w:t>
            </w:r>
            <w:r>
              <w:rPr>
                <w:rFonts w:ascii="微软雅黑" w:hAnsi="微软雅黑" w:eastAsia="微软雅黑" w:cs="微软雅黑"/>
                <w:spacing w:val="5"/>
              </w:rPr>
              <w:t>培训</w:t>
            </w:r>
          </w:p>
        </w:tc>
        <w:tc>
          <w:tcPr>
            <w:tcW w:w="2341" w:type="dxa"/>
            <w:vAlign w:val="top"/>
          </w:tcPr>
          <w:p w14:paraId="59F35A55">
            <w:pPr>
              <w:pStyle w:val="10"/>
              <w:spacing w:before="181" w:line="221" w:lineRule="auto"/>
              <w:ind w:left="89" w:right="16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8.</w:t>
            </w:r>
            <w:r>
              <w:rPr>
                <w:spacing w:val="-19"/>
              </w:rPr>
              <w:t xml:space="preserve"> </w:t>
            </w:r>
            <w:r>
              <w:rPr>
                <w:spacing w:val="-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能对五级</w:t>
            </w:r>
            <w:r>
              <w:rPr>
                <w:spacing w:val="-1"/>
              </w:rPr>
              <w:t>/</w:t>
            </w:r>
            <w:r>
              <w:rPr>
                <w:rFonts w:ascii="微软雅黑" w:hAnsi="微软雅黑" w:eastAsia="微软雅黑" w:cs="微软雅黑"/>
                <w:spacing w:val="-1"/>
              </w:rPr>
              <w:t>初级工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四级</w:t>
            </w:r>
            <w:r>
              <w:rPr>
                <w:spacing w:val="7"/>
              </w:rPr>
              <w:t>/</w:t>
            </w:r>
            <w:r>
              <w:rPr>
                <w:rFonts w:ascii="微软雅黑" w:hAnsi="微软雅黑" w:eastAsia="微软雅黑" w:cs="微软雅黑"/>
                <w:spacing w:val="7"/>
              </w:rPr>
              <w:t>中级工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spacing w:val="7"/>
              </w:rPr>
              <w:t>、</w:t>
            </w:r>
            <w:r>
              <w:rPr>
                <w:rFonts w:ascii="微软雅黑" w:hAnsi="微软雅黑" w:eastAsia="微软雅黑" w:cs="微软雅黑"/>
                <w:spacing w:val="7"/>
              </w:rPr>
              <w:t>三级</w:t>
            </w:r>
            <w:r>
              <w:rPr>
                <w:spacing w:val="7"/>
              </w:rPr>
              <w:t>/</w:t>
            </w:r>
            <w:r>
              <w:rPr>
                <w:rFonts w:ascii="微软雅黑" w:hAnsi="微软雅黑" w:eastAsia="微软雅黑" w:cs="微软雅黑"/>
                <w:spacing w:val="7"/>
              </w:rPr>
              <w:t>高级工</w:t>
            </w:r>
            <w:r>
              <w:rPr>
                <w:rFonts w:ascii="微软雅黑" w:hAnsi="微软雅黑" w:eastAsia="微软雅黑" w:cs="微软雅黑"/>
                <w:spacing w:val="9"/>
              </w:rPr>
              <w:t>进行岗位知识培训</w:t>
            </w:r>
          </w:p>
          <w:p w14:paraId="0DDE9BB3">
            <w:pPr>
              <w:pStyle w:val="10"/>
              <w:spacing w:before="1" w:line="233" w:lineRule="auto"/>
              <w:ind w:left="90" w:right="86" w:firstLine="181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8.</w:t>
            </w:r>
            <w:r>
              <w:rPr>
                <w:spacing w:val="-1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能编制岗位培训讲义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3641D39">
            <w:pPr>
              <w:spacing w:line="375" w:lineRule="auto"/>
              <w:rPr>
                <w:rFonts w:ascii="Arial"/>
                <w:sz w:val="21"/>
              </w:rPr>
            </w:pPr>
          </w:p>
          <w:p w14:paraId="58FF0F20">
            <w:pPr>
              <w:pStyle w:val="10"/>
              <w:spacing w:before="73" w:line="184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8.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生产实习教学法</w:t>
            </w:r>
          </w:p>
          <w:p w14:paraId="22FB32D9">
            <w:pPr>
              <w:pStyle w:val="10"/>
              <w:spacing w:before="43" w:line="234" w:lineRule="auto"/>
              <w:ind w:left="93" w:right="83" w:firstLine="1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岗位培训讲义编制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  <w:tr w14:paraId="21BADB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CCB23B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46C82D6">
            <w:pPr>
              <w:spacing w:line="379" w:lineRule="auto"/>
              <w:rPr>
                <w:rFonts w:ascii="Arial"/>
                <w:sz w:val="21"/>
              </w:rPr>
            </w:pPr>
          </w:p>
          <w:p w14:paraId="6CB6BAFB">
            <w:pPr>
              <w:pStyle w:val="10"/>
              <w:spacing w:before="72" w:line="234" w:lineRule="auto"/>
              <w:ind w:left="88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8.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指导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281222E8">
            <w:pPr>
              <w:pStyle w:val="10"/>
              <w:spacing w:before="186" w:line="222" w:lineRule="auto"/>
              <w:ind w:left="105" w:right="86" w:firstLine="16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1</w:t>
            </w:r>
            <w:r>
              <w:rPr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能系统指导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1"/>
              </w:rPr>
              <w:t>、</w:t>
            </w:r>
            <w:r>
              <w:rPr>
                <w:rFonts w:ascii="微软雅黑" w:hAnsi="微软雅黑" w:eastAsia="微软雅黑" w:cs="微软雅黑"/>
                <w:spacing w:val="-1"/>
              </w:rPr>
              <w:t>示范</w:t>
            </w:r>
            <w:r>
              <w:rPr>
                <w:rFonts w:ascii="微软雅黑" w:hAnsi="微软雅黑" w:eastAsia="微软雅黑" w:cs="微软雅黑"/>
                <w:spacing w:val="6"/>
              </w:rPr>
              <w:t>岗位操作技巧</w:t>
            </w:r>
          </w:p>
          <w:p w14:paraId="4475C9A6">
            <w:pPr>
              <w:pStyle w:val="10"/>
              <w:spacing w:line="232" w:lineRule="auto"/>
              <w:ind w:left="88" w:right="86" w:firstLine="183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能开展导师带徒工作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DEAAB0F">
            <w:pPr>
              <w:spacing w:line="379" w:lineRule="auto"/>
              <w:rPr>
                <w:rFonts w:ascii="Arial"/>
                <w:sz w:val="21"/>
              </w:rPr>
            </w:pPr>
          </w:p>
          <w:p w14:paraId="3A9F1974">
            <w:pPr>
              <w:pStyle w:val="10"/>
              <w:spacing w:before="73" w:line="184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30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岗位操作技巧</w:t>
            </w:r>
          </w:p>
          <w:p w14:paraId="49F18B51">
            <w:pPr>
              <w:pStyle w:val="10"/>
              <w:spacing w:before="45" w:line="187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导师带徒协议要求</w:t>
            </w:r>
          </w:p>
        </w:tc>
      </w:tr>
    </w:tbl>
    <w:p w14:paraId="4A9EF830">
      <w:pPr>
        <w:pStyle w:val="2"/>
      </w:pPr>
    </w:p>
    <w:p w14:paraId="75669D26">
      <w:pPr>
        <w:sectPr>
          <w:headerReference r:id="rId51" w:type="default"/>
          <w:footerReference r:id="rId52" w:type="default"/>
          <w:pgSz w:w="8731" w:h="12245"/>
          <w:pgMar w:top="1072" w:right="1182" w:bottom="994" w:left="1296" w:header="801" w:footer="822" w:gutter="0"/>
          <w:cols w:space="720" w:num="1"/>
        </w:sectPr>
      </w:pPr>
    </w:p>
    <w:p w14:paraId="17F6A3D5">
      <w:pPr>
        <w:pStyle w:val="2"/>
        <w:spacing w:line="301" w:lineRule="auto"/>
      </w:pPr>
    </w:p>
    <w:p w14:paraId="3A735813">
      <w:pPr>
        <w:pStyle w:val="2"/>
        <w:spacing w:line="302" w:lineRule="auto"/>
      </w:pPr>
    </w:p>
    <w:p w14:paraId="12CA6397">
      <w:pPr>
        <w:spacing w:before="65" w:line="215" w:lineRule="auto"/>
        <w:ind w:left="10" w:leftChars="0"/>
        <w:outlineLvl w:val="1"/>
        <w:rPr>
          <w:rFonts w:ascii="黑体" w:hAnsi="黑体" w:eastAsia="黑体" w:cs="黑体"/>
          <w:sz w:val="20"/>
          <w:szCs w:val="20"/>
        </w:rPr>
      </w:pPr>
      <w:bookmarkStart w:id="38" w:name="_Toc9373"/>
      <w:r>
        <w:rPr>
          <w:rFonts w:ascii="MS Gothic" w:hAnsi="MS Gothic" w:eastAsia="MS Gothic" w:cs="MS Gothic"/>
          <w:spacing w:val="1"/>
          <w:sz w:val="20"/>
          <w:szCs w:val="20"/>
        </w:rPr>
        <w:t>3.</w:t>
      </w:r>
      <w:r>
        <w:rPr>
          <w:rFonts w:ascii="MS Gothic" w:hAnsi="MS Gothic" w:eastAsia="MS Gothic" w:cs="MS Gothic"/>
          <w:spacing w:val="-34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5</w:t>
      </w:r>
      <w:r>
        <w:rPr>
          <w:rFonts w:ascii="MS Gothic" w:hAnsi="MS Gothic" w:eastAsia="MS Gothic" w:cs="MS Gothic"/>
          <w:spacing w:val="13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一级</w:t>
      </w:r>
      <w:r>
        <w:rPr>
          <w:rFonts w:ascii="MS Gothic" w:hAnsi="MS Gothic" w:eastAsia="MS Gothic" w:cs="MS Gothic"/>
          <w:spacing w:val="1"/>
          <w:sz w:val="20"/>
          <w:szCs w:val="20"/>
        </w:rPr>
        <w:t>/</w:t>
      </w:r>
      <w:r>
        <w:rPr>
          <w:rFonts w:ascii="黑体" w:hAnsi="黑体" w:eastAsia="黑体" w:cs="黑体"/>
          <w:spacing w:val="1"/>
          <w:sz w:val="20"/>
          <w:szCs w:val="20"/>
        </w:rPr>
        <w:t>高级技师</w:t>
      </w:r>
      <w:bookmarkEnd w:id="38"/>
    </w:p>
    <w:p w14:paraId="45D6157F">
      <w:pPr>
        <w:spacing w:line="214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5CEE7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0ECBEE17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DF55E62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160BA709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8D8B7B1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4FC628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E963651">
            <w:pPr>
              <w:spacing w:line="258" w:lineRule="auto"/>
              <w:rPr>
                <w:rFonts w:ascii="Arial"/>
                <w:sz w:val="21"/>
              </w:rPr>
            </w:pPr>
          </w:p>
          <w:p w14:paraId="6875EB19">
            <w:pPr>
              <w:spacing w:line="258" w:lineRule="auto"/>
              <w:rPr>
                <w:rFonts w:ascii="Arial"/>
                <w:sz w:val="21"/>
              </w:rPr>
            </w:pPr>
          </w:p>
          <w:p w14:paraId="2F17C52B">
            <w:pPr>
              <w:spacing w:line="258" w:lineRule="auto"/>
              <w:rPr>
                <w:rFonts w:ascii="Arial"/>
                <w:sz w:val="21"/>
              </w:rPr>
            </w:pPr>
          </w:p>
          <w:p w14:paraId="499C3549">
            <w:pPr>
              <w:spacing w:line="258" w:lineRule="auto"/>
              <w:rPr>
                <w:rFonts w:ascii="Arial"/>
                <w:sz w:val="21"/>
              </w:rPr>
            </w:pPr>
          </w:p>
          <w:p w14:paraId="3598FF1E">
            <w:pPr>
              <w:spacing w:line="258" w:lineRule="auto"/>
              <w:rPr>
                <w:rFonts w:ascii="Arial"/>
                <w:sz w:val="21"/>
              </w:rPr>
            </w:pPr>
          </w:p>
          <w:p w14:paraId="6DEFE3CA">
            <w:pPr>
              <w:spacing w:line="258" w:lineRule="auto"/>
              <w:rPr>
                <w:rFonts w:ascii="Arial"/>
                <w:sz w:val="21"/>
              </w:rPr>
            </w:pPr>
          </w:p>
          <w:p w14:paraId="2F39523D">
            <w:pPr>
              <w:spacing w:line="259" w:lineRule="auto"/>
              <w:rPr>
                <w:rFonts w:ascii="Arial"/>
                <w:sz w:val="21"/>
              </w:rPr>
            </w:pPr>
          </w:p>
          <w:p w14:paraId="560C5247">
            <w:pPr>
              <w:pStyle w:val="10"/>
              <w:spacing w:before="55" w:line="188" w:lineRule="auto"/>
              <w:ind w:left="183"/>
            </w:pPr>
            <w:r>
              <w:rPr>
                <w:spacing w:val="-9"/>
              </w:rPr>
              <w:t>1.</w:t>
            </w:r>
          </w:p>
          <w:p w14:paraId="734EB119">
            <w:pPr>
              <w:spacing w:before="74" w:line="163" w:lineRule="auto"/>
              <w:ind w:left="168" w:right="175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开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</w:p>
        </w:tc>
        <w:tc>
          <w:tcPr>
            <w:tcW w:w="1080" w:type="dxa"/>
            <w:vAlign w:val="top"/>
          </w:tcPr>
          <w:p w14:paraId="75B703F7">
            <w:pPr>
              <w:spacing w:line="375" w:lineRule="auto"/>
              <w:rPr>
                <w:rFonts w:ascii="Arial"/>
                <w:sz w:val="21"/>
              </w:rPr>
            </w:pPr>
          </w:p>
          <w:p w14:paraId="056DA55F">
            <w:pPr>
              <w:pStyle w:val="10"/>
              <w:spacing w:before="73" w:line="234" w:lineRule="auto"/>
              <w:ind w:left="89" w:right="91" w:firstLine="202"/>
              <w:rPr>
                <w:rFonts w:ascii="微软雅黑" w:hAnsi="微软雅黑" w:eastAsia="微软雅黑" w:cs="微软雅黑"/>
              </w:rPr>
            </w:pPr>
            <w:r>
              <w:rPr>
                <w:spacing w:val="-14"/>
              </w:rPr>
              <w:t>1.</w:t>
            </w:r>
            <w:r>
              <w:rPr>
                <w:spacing w:val="-21"/>
              </w:rPr>
              <w:t xml:space="preserve"> </w:t>
            </w:r>
            <w:r>
              <w:rPr>
                <w:spacing w:val="-14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4"/>
              </w:rPr>
              <w:t>开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4"/>
              </w:rPr>
              <w:t>炉</w:t>
            </w:r>
            <w:r>
              <w:rPr>
                <w:rFonts w:ascii="微软雅黑" w:hAnsi="微软雅黑" w:eastAsia="微软雅黑" w:cs="微软雅黑"/>
                <w:spacing w:val="5"/>
              </w:rPr>
              <w:t>准备</w:t>
            </w:r>
          </w:p>
        </w:tc>
        <w:tc>
          <w:tcPr>
            <w:tcW w:w="2341" w:type="dxa"/>
            <w:vAlign w:val="top"/>
          </w:tcPr>
          <w:p w14:paraId="63DC9837">
            <w:pPr>
              <w:pStyle w:val="10"/>
              <w:spacing w:before="177" w:line="222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t>1.</w:t>
            </w:r>
            <w:r>
              <w:rPr>
                <w:spacing w:val="-2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能审核开炉试车方</w:t>
            </w:r>
            <w:r>
              <w:rPr>
                <w:rFonts w:ascii="微软雅黑" w:hAnsi="微软雅黑" w:eastAsia="微软雅黑" w:cs="微软雅黑"/>
                <w:spacing w:val="1"/>
              </w:rPr>
              <w:t>案</w:t>
            </w:r>
          </w:p>
          <w:p w14:paraId="1BF8BD89">
            <w:pPr>
              <w:pStyle w:val="10"/>
              <w:spacing w:line="238" w:lineRule="auto"/>
              <w:ind w:left="87" w:right="86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1.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1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能对试车过程进行</w:t>
            </w:r>
            <w:r>
              <w:rPr>
                <w:rFonts w:ascii="微软雅黑" w:hAnsi="微软雅黑" w:eastAsia="微软雅黑" w:cs="微软雅黑"/>
                <w:spacing w:val="4"/>
              </w:rPr>
              <w:t>评估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spacing w:val="4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4"/>
              </w:rPr>
              <w:t>并提出建议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FC638E9">
            <w:pPr>
              <w:spacing w:line="372" w:lineRule="auto"/>
              <w:rPr>
                <w:rFonts w:ascii="Arial"/>
                <w:sz w:val="21"/>
              </w:rPr>
            </w:pPr>
          </w:p>
          <w:p w14:paraId="27BAD638">
            <w:pPr>
              <w:pStyle w:val="10"/>
              <w:spacing w:before="73" w:line="183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1.</w:t>
            </w:r>
            <w:r>
              <w:rPr>
                <w:spacing w:val="-16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开炉试车规范</w:t>
            </w:r>
          </w:p>
          <w:p w14:paraId="10D298A9">
            <w:pPr>
              <w:pStyle w:val="10"/>
              <w:spacing w:before="46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6"/>
              </w:rPr>
              <w:t>1.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试车评估要求</w:t>
            </w:r>
          </w:p>
        </w:tc>
      </w:tr>
      <w:tr w14:paraId="12588D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D7A0C95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93A73DD">
            <w:pPr>
              <w:spacing w:line="375" w:lineRule="auto"/>
              <w:rPr>
                <w:rFonts w:ascii="Arial"/>
                <w:sz w:val="21"/>
              </w:rPr>
            </w:pPr>
          </w:p>
          <w:p w14:paraId="56F023C4">
            <w:pPr>
              <w:pStyle w:val="10"/>
              <w:spacing w:before="73" w:line="183" w:lineRule="auto"/>
              <w:ind w:left="279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烘炉</w:t>
            </w:r>
          </w:p>
        </w:tc>
        <w:tc>
          <w:tcPr>
            <w:tcW w:w="2341" w:type="dxa"/>
            <w:vAlign w:val="top"/>
          </w:tcPr>
          <w:p w14:paraId="7CEFBB92">
            <w:pPr>
              <w:pStyle w:val="10"/>
              <w:spacing w:before="180" w:line="183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1.</w:t>
            </w:r>
            <w:r>
              <w:rPr>
                <w:spacing w:val="-34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2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能审核烘炉方案</w:t>
            </w:r>
          </w:p>
          <w:p w14:paraId="1AF7E968">
            <w:pPr>
              <w:pStyle w:val="10"/>
              <w:spacing w:before="46" w:line="233" w:lineRule="auto"/>
              <w:ind w:left="90" w:right="86" w:firstLine="19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能判断并处理烘炉</w:t>
            </w:r>
            <w:r>
              <w:rPr>
                <w:rFonts w:ascii="微软雅黑" w:hAnsi="微软雅黑" w:eastAsia="微软雅黑" w:cs="微软雅黑"/>
                <w:spacing w:val="9"/>
              </w:rPr>
              <w:t>过程中出现的故障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57D1EB30">
            <w:pPr>
              <w:pStyle w:val="10"/>
              <w:spacing w:before="179" w:line="185" w:lineRule="auto"/>
              <w:ind w:left="287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烘炉方案编制要求</w:t>
            </w:r>
          </w:p>
          <w:p w14:paraId="5FF19961">
            <w:pPr>
              <w:pStyle w:val="10"/>
              <w:spacing w:before="44" w:line="232" w:lineRule="auto"/>
              <w:ind w:left="99" w:right="83" w:firstLine="185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烘炉过程中故障判</w:t>
            </w:r>
            <w:r>
              <w:rPr>
                <w:rFonts w:ascii="微软雅黑" w:hAnsi="微软雅黑" w:eastAsia="微软雅黑" w:cs="微软雅黑"/>
                <w:spacing w:val="8"/>
              </w:rPr>
              <w:t>断及处理方法</w:t>
            </w:r>
          </w:p>
        </w:tc>
      </w:tr>
      <w:tr w14:paraId="3A39F4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7401319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6C29930">
            <w:pPr>
              <w:spacing w:line="326" w:lineRule="auto"/>
              <w:rPr>
                <w:rFonts w:ascii="Arial"/>
                <w:sz w:val="21"/>
              </w:rPr>
            </w:pPr>
          </w:p>
          <w:p w14:paraId="0013DAB0">
            <w:pPr>
              <w:spacing w:line="326" w:lineRule="auto"/>
              <w:rPr>
                <w:rFonts w:ascii="Arial"/>
                <w:sz w:val="21"/>
              </w:rPr>
            </w:pPr>
          </w:p>
          <w:p w14:paraId="48164B26">
            <w:pPr>
              <w:pStyle w:val="10"/>
              <w:spacing w:before="73" w:line="234" w:lineRule="auto"/>
              <w:ind w:left="87" w:right="91" w:firstLine="205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12"/>
              </w:rPr>
              <w:t>3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试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生</w:t>
            </w:r>
            <w:r>
              <w:rPr>
                <w:rFonts w:ascii="微软雅黑" w:hAnsi="微软雅黑" w:eastAsia="微软雅黑" w:cs="微软雅黑"/>
                <w:spacing w:val="2"/>
              </w:rPr>
              <w:t>产</w:t>
            </w:r>
          </w:p>
        </w:tc>
        <w:tc>
          <w:tcPr>
            <w:tcW w:w="2341" w:type="dxa"/>
            <w:vAlign w:val="top"/>
          </w:tcPr>
          <w:p w14:paraId="55E41814">
            <w:pPr>
              <w:spacing w:line="378" w:lineRule="auto"/>
              <w:rPr>
                <w:rFonts w:ascii="Arial"/>
                <w:sz w:val="21"/>
              </w:rPr>
            </w:pPr>
          </w:p>
          <w:p w14:paraId="0E6998EC">
            <w:pPr>
              <w:pStyle w:val="10"/>
              <w:spacing w:before="73" w:line="184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1.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能审核试生产方案</w:t>
            </w:r>
          </w:p>
          <w:p w14:paraId="1A9CF412">
            <w:pPr>
              <w:pStyle w:val="10"/>
              <w:spacing w:before="46" w:line="222" w:lineRule="auto"/>
              <w:ind w:left="89" w:right="86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能判断并处理试生</w:t>
            </w:r>
            <w:r>
              <w:rPr>
                <w:rFonts w:ascii="微软雅黑" w:hAnsi="微软雅黑" w:eastAsia="微软雅黑" w:cs="微软雅黑"/>
                <w:spacing w:val="9"/>
              </w:rPr>
              <w:t>产过程中出现的故障</w:t>
            </w:r>
          </w:p>
          <w:p w14:paraId="6E0FD80A">
            <w:pPr>
              <w:pStyle w:val="10"/>
              <w:spacing w:line="183" w:lineRule="auto"/>
              <w:ind w:left="282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能评价试生产效果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18CDE2B">
            <w:pPr>
              <w:pStyle w:val="10"/>
              <w:spacing w:before="184" w:line="221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35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试生产方案编制要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61250D9D">
            <w:pPr>
              <w:pStyle w:val="10"/>
              <w:spacing w:before="1" w:line="222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1.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试生产过程中故障</w:t>
            </w:r>
            <w:r>
              <w:rPr>
                <w:rFonts w:ascii="微软雅黑" w:hAnsi="微软雅黑" w:eastAsia="微软雅黑" w:cs="微软雅黑"/>
                <w:spacing w:val="9"/>
              </w:rPr>
              <w:t>判断及处理方法</w:t>
            </w:r>
          </w:p>
          <w:p w14:paraId="46463F42">
            <w:pPr>
              <w:pStyle w:val="10"/>
              <w:spacing w:line="234" w:lineRule="auto"/>
              <w:ind w:left="94" w:right="83" w:firstLine="19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3.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3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试生产效果评价要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</w:tc>
      </w:tr>
      <w:tr w14:paraId="496906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0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19F9009">
            <w:pPr>
              <w:spacing w:line="262" w:lineRule="auto"/>
              <w:rPr>
                <w:rFonts w:ascii="Arial"/>
                <w:sz w:val="21"/>
              </w:rPr>
            </w:pPr>
          </w:p>
          <w:p w14:paraId="3A85BB07">
            <w:pPr>
              <w:spacing w:line="263" w:lineRule="auto"/>
              <w:rPr>
                <w:rFonts w:ascii="Arial"/>
                <w:sz w:val="21"/>
              </w:rPr>
            </w:pPr>
          </w:p>
          <w:p w14:paraId="4BC47FD3">
            <w:pPr>
              <w:spacing w:line="263" w:lineRule="auto"/>
              <w:rPr>
                <w:rFonts w:ascii="Arial"/>
                <w:sz w:val="21"/>
              </w:rPr>
            </w:pPr>
          </w:p>
          <w:p w14:paraId="2C0E62B5">
            <w:pPr>
              <w:spacing w:line="263" w:lineRule="auto"/>
              <w:rPr>
                <w:rFonts w:ascii="Arial"/>
                <w:sz w:val="21"/>
              </w:rPr>
            </w:pPr>
          </w:p>
          <w:p w14:paraId="282966EF">
            <w:pPr>
              <w:spacing w:line="263" w:lineRule="auto"/>
              <w:rPr>
                <w:rFonts w:ascii="Arial"/>
                <w:sz w:val="21"/>
              </w:rPr>
            </w:pPr>
          </w:p>
          <w:p w14:paraId="302A888B">
            <w:pPr>
              <w:pStyle w:val="10"/>
              <w:spacing w:before="55" w:line="189" w:lineRule="auto"/>
              <w:ind w:left="168"/>
            </w:pPr>
            <w:r>
              <w:rPr>
                <w:spacing w:val="-1"/>
              </w:rPr>
              <w:t>2.</w:t>
            </w:r>
          </w:p>
          <w:p w14:paraId="2C61A2E4">
            <w:pPr>
              <w:spacing w:before="73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火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法冶炼</w:t>
            </w:r>
          </w:p>
        </w:tc>
        <w:tc>
          <w:tcPr>
            <w:tcW w:w="1080" w:type="dxa"/>
            <w:vAlign w:val="top"/>
          </w:tcPr>
          <w:p w14:paraId="0B2DBBBB">
            <w:pPr>
              <w:spacing w:line="348" w:lineRule="auto"/>
              <w:rPr>
                <w:rFonts w:ascii="Arial"/>
                <w:sz w:val="21"/>
              </w:rPr>
            </w:pPr>
          </w:p>
          <w:p w14:paraId="5CC47D01">
            <w:pPr>
              <w:spacing w:line="348" w:lineRule="auto"/>
              <w:rPr>
                <w:rFonts w:ascii="Arial"/>
                <w:sz w:val="21"/>
              </w:rPr>
            </w:pPr>
          </w:p>
          <w:p w14:paraId="759F99B8">
            <w:pPr>
              <w:pStyle w:val="10"/>
              <w:spacing w:before="73" w:line="182" w:lineRule="auto"/>
              <w:ind w:left="264"/>
              <w:rPr>
                <w:rFonts w:ascii="微软雅黑" w:hAnsi="微软雅黑" w:eastAsia="微软雅黑" w:cs="微软雅黑"/>
              </w:rPr>
            </w:pPr>
            <w:r>
              <w:rPr>
                <w:spacing w:val="-10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0"/>
              </w:rPr>
              <w:t>进料</w:t>
            </w:r>
          </w:p>
        </w:tc>
        <w:tc>
          <w:tcPr>
            <w:tcW w:w="2341" w:type="dxa"/>
            <w:vAlign w:val="top"/>
          </w:tcPr>
          <w:p w14:paraId="4111FACA">
            <w:pPr>
              <w:spacing w:line="291" w:lineRule="auto"/>
              <w:rPr>
                <w:rFonts w:ascii="Arial"/>
                <w:sz w:val="21"/>
              </w:rPr>
            </w:pPr>
          </w:p>
          <w:p w14:paraId="2C2D7B61">
            <w:pPr>
              <w:pStyle w:val="10"/>
              <w:spacing w:before="73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2.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3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能审核入炉物料配</w:t>
            </w:r>
            <w:r>
              <w:rPr>
                <w:rFonts w:ascii="微软雅黑" w:hAnsi="微软雅黑" w:eastAsia="微软雅黑" w:cs="微软雅黑"/>
                <w:spacing w:val="6"/>
              </w:rPr>
              <w:t>料单</w:t>
            </w:r>
          </w:p>
          <w:p w14:paraId="543C8925">
            <w:pPr>
              <w:pStyle w:val="10"/>
              <w:spacing w:before="1" w:line="229" w:lineRule="auto"/>
              <w:ind w:left="92" w:right="12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2.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5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能根据炉况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渣型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9"/>
              </w:rPr>
              <w:t>温度等参数调整配料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27814369">
            <w:pPr>
              <w:pStyle w:val="10"/>
              <w:spacing w:before="229" w:line="223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物料配料单编制要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7F02C524">
            <w:pPr>
              <w:pStyle w:val="10"/>
              <w:spacing w:before="2" w:line="227" w:lineRule="auto"/>
              <w:ind w:left="95" w:right="1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2.</w:t>
            </w:r>
            <w:r>
              <w:rPr>
                <w:spacing w:val="-13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7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根据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炉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况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-7"/>
              </w:rPr>
              <w:t>渣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型</w:t>
            </w:r>
            <w:r>
              <w:rPr>
                <w:spacing w:val="-7"/>
              </w:rPr>
              <w:t>、</w:t>
            </w:r>
            <w:r>
              <w:rPr>
                <w:rFonts w:ascii="微软雅黑" w:hAnsi="微软雅黑" w:eastAsia="微软雅黑" w:cs="微软雅黑"/>
                <w:spacing w:val="20"/>
              </w:rPr>
              <w:t>温度等参数调整配料的方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</w:tc>
      </w:tr>
      <w:tr w14:paraId="16793B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C50CC0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33B50B7">
            <w:pPr>
              <w:spacing w:line="346" w:lineRule="auto"/>
              <w:rPr>
                <w:rFonts w:ascii="Arial"/>
                <w:sz w:val="21"/>
              </w:rPr>
            </w:pPr>
          </w:p>
          <w:p w14:paraId="1C6ED1B7">
            <w:pPr>
              <w:spacing w:line="346" w:lineRule="auto"/>
              <w:rPr>
                <w:rFonts w:ascii="Arial"/>
                <w:sz w:val="21"/>
              </w:rPr>
            </w:pPr>
          </w:p>
          <w:p w14:paraId="36AA3734">
            <w:pPr>
              <w:pStyle w:val="10"/>
              <w:spacing w:before="73" w:line="234" w:lineRule="auto"/>
              <w:ind w:left="89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火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法</w:t>
            </w:r>
            <w:r>
              <w:rPr>
                <w:rFonts w:ascii="微软雅黑" w:hAnsi="微软雅黑" w:eastAsia="微软雅黑" w:cs="微软雅黑"/>
                <w:spacing w:val="7"/>
              </w:rPr>
              <w:t>冶炼作业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6FB6C7CB">
            <w:pPr>
              <w:pStyle w:val="10"/>
              <w:spacing w:before="229" w:line="221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2.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能审核岗位技术操</w:t>
            </w:r>
            <w:r>
              <w:rPr>
                <w:rFonts w:ascii="微软雅黑" w:hAnsi="微软雅黑" w:eastAsia="微软雅黑" w:cs="微软雅黑"/>
                <w:spacing w:val="8"/>
              </w:rPr>
              <w:t>作规程</w:t>
            </w:r>
          </w:p>
          <w:p w14:paraId="74AF9F76">
            <w:pPr>
              <w:pStyle w:val="10"/>
              <w:spacing w:before="2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能审核工艺技术参数</w:t>
            </w:r>
          </w:p>
          <w:p w14:paraId="42A94F90">
            <w:pPr>
              <w:pStyle w:val="10"/>
              <w:spacing w:line="239" w:lineRule="auto"/>
              <w:ind w:left="90" w:right="86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3"/>
              </w:rPr>
              <w:t>3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能审核现场试验方</w:t>
            </w:r>
            <w:r>
              <w:rPr>
                <w:rFonts w:ascii="微软雅黑" w:hAnsi="微软雅黑" w:eastAsia="微软雅黑" w:cs="微软雅黑"/>
                <w:spacing w:val="5"/>
              </w:rPr>
              <w:t>案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并指导现场操作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B3AE614">
            <w:pPr>
              <w:pStyle w:val="10"/>
              <w:spacing w:before="229" w:line="221" w:lineRule="auto"/>
              <w:ind w:left="99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4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岗位技术操作规程</w:t>
            </w:r>
            <w:r>
              <w:rPr>
                <w:rFonts w:ascii="微软雅黑" w:hAnsi="微软雅黑" w:eastAsia="微软雅黑" w:cs="微软雅黑"/>
                <w:spacing w:val="7"/>
              </w:rPr>
              <w:t>审核要求</w:t>
            </w:r>
          </w:p>
          <w:p w14:paraId="7CF1167E">
            <w:pPr>
              <w:pStyle w:val="10"/>
              <w:spacing w:before="1" w:line="222" w:lineRule="auto"/>
              <w:ind w:left="93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2.</w:t>
            </w:r>
            <w:r>
              <w:rPr>
                <w:spacing w:val="-35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工艺技术参数审核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  <w:p w14:paraId="6F6C6F21">
            <w:pPr>
              <w:pStyle w:val="10"/>
              <w:spacing w:line="233" w:lineRule="auto"/>
              <w:ind w:left="93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2.</w:t>
            </w:r>
            <w:r>
              <w:rPr>
                <w:spacing w:val="-26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现场试验方案审核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</w:tbl>
    <w:p w14:paraId="1A70F13D">
      <w:pPr>
        <w:pStyle w:val="2"/>
      </w:pPr>
    </w:p>
    <w:p w14:paraId="0DC02C47">
      <w:pPr>
        <w:sectPr>
          <w:headerReference r:id="rId53" w:type="default"/>
          <w:footerReference r:id="rId54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76261F5B">
      <w:pPr>
        <w:pStyle w:val="2"/>
        <w:spacing w:line="427" w:lineRule="auto"/>
      </w:pPr>
    </w:p>
    <w:p w14:paraId="6230BA5E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0D61B945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5812E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17DEB0B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9D0849B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3B955103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29FBC54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CD58D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0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textDirection w:val="tbRlV"/>
            <w:vAlign w:val="top"/>
          </w:tcPr>
          <w:p w14:paraId="5734B5D1">
            <w:pPr>
              <w:spacing w:before="176" w:line="162" w:lineRule="auto"/>
              <w:ind w:left="5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1"/>
                <w:position w:val="-3"/>
                <w:sz w:val="17"/>
                <w:szCs w:val="17"/>
              </w:rPr>
              <w:t>3</w:t>
            </w:r>
            <w:r>
              <w:rPr>
                <w:rFonts w:ascii="微软雅黑" w:hAnsi="微软雅黑" w:eastAsia="微软雅黑" w:cs="微软雅黑"/>
                <w:spacing w:val="-1"/>
                <w:position w:val="2"/>
                <w:sz w:val="17"/>
                <w:szCs w:val="17"/>
              </w:rPr>
              <w:t>.</w:t>
            </w:r>
            <w:r>
              <w:rPr>
                <w:rFonts w:ascii="微软雅黑" w:hAnsi="微软雅黑" w:eastAsia="微软雅黑" w:cs="微软雅黑"/>
                <w:spacing w:val="11"/>
                <w:position w:val="2"/>
                <w:sz w:val="17"/>
                <w:szCs w:val="17"/>
              </w:rPr>
              <w:t xml:space="preserve"> 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洗</w:t>
            </w:r>
            <w:r>
              <w:rPr>
                <w:rFonts w:ascii="宋体" w:hAnsi="宋体" w:eastAsia="宋体" w:cs="宋体"/>
                <w:color w:val="231F20"/>
                <w:spacing w:val="-1"/>
                <w:sz w:val="18"/>
                <w:szCs w:val="18"/>
              </w:rPr>
              <w:t>丶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停炉</w:t>
            </w:r>
          </w:p>
        </w:tc>
        <w:tc>
          <w:tcPr>
            <w:tcW w:w="1080" w:type="dxa"/>
            <w:vAlign w:val="top"/>
          </w:tcPr>
          <w:p w14:paraId="2FD9F947">
            <w:pPr>
              <w:spacing w:line="351" w:lineRule="auto"/>
              <w:rPr>
                <w:rFonts w:ascii="Arial"/>
                <w:sz w:val="21"/>
              </w:rPr>
            </w:pPr>
          </w:p>
          <w:p w14:paraId="595CD150">
            <w:pPr>
              <w:spacing w:before="73" w:line="183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3.</w:t>
            </w:r>
            <w:r>
              <w:rPr>
                <w:rFonts w:ascii="微软雅黑" w:hAnsi="微软雅黑" w:eastAsia="微软雅黑" w:cs="微软雅黑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1 洗炉</w:t>
            </w:r>
          </w:p>
        </w:tc>
        <w:tc>
          <w:tcPr>
            <w:tcW w:w="2341" w:type="dxa"/>
            <w:vAlign w:val="top"/>
          </w:tcPr>
          <w:p w14:paraId="037D8CF0">
            <w:pPr>
              <w:spacing w:before="154" w:line="185" w:lineRule="auto"/>
              <w:ind w:left="2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3. 1.</w:t>
            </w:r>
            <w:r>
              <w:rPr>
                <w:rFonts w:ascii="微软雅黑" w:hAnsi="微软雅黑" w:eastAsia="微软雅黑" w:cs="微软雅黑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1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  <w:sz w:val="17"/>
                <w:szCs w:val="17"/>
              </w:rPr>
              <w:t>能审核洗炉方案</w:t>
            </w:r>
          </w:p>
          <w:p w14:paraId="184C201C">
            <w:pPr>
              <w:spacing w:before="43" w:line="232" w:lineRule="auto"/>
              <w:ind w:left="90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1. 2 能判断并处理洗炉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过程中出现的故障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B25CF69">
            <w:pPr>
              <w:spacing w:before="153" w:line="186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3. 1.</w:t>
            </w:r>
            <w:r>
              <w:rPr>
                <w:rFonts w:ascii="微软雅黑" w:hAnsi="微软雅黑" w:eastAsia="微软雅黑" w:cs="微软雅黑"/>
                <w:spacing w:val="24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1 洗炉方案编制要求</w:t>
            </w:r>
          </w:p>
          <w:p w14:paraId="6B092C6E">
            <w:pPr>
              <w:spacing w:before="43" w:line="232" w:lineRule="auto"/>
              <w:ind w:left="99" w:right="83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3. 1. 2 洗炉过程中故障判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断及处理方法</w:t>
            </w:r>
          </w:p>
        </w:tc>
      </w:tr>
      <w:tr w14:paraId="4EB2A2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textDirection w:val="tbRlV"/>
            <w:vAlign w:val="top"/>
          </w:tcPr>
          <w:p w14:paraId="1C4B6C04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AAE6689">
            <w:pPr>
              <w:spacing w:line="352" w:lineRule="auto"/>
              <w:rPr>
                <w:rFonts w:ascii="Arial"/>
                <w:sz w:val="21"/>
              </w:rPr>
            </w:pPr>
          </w:p>
          <w:p w14:paraId="3AFDCC77">
            <w:pPr>
              <w:spacing w:before="73" w:line="184" w:lineRule="auto"/>
              <w:ind w:left="26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3"/>
                <w:sz w:val="17"/>
                <w:szCs w:val="17"/>
              </w:rPr>
              <w:t>3. 2 停炉</w:t>
            </w:r>
          </w:p>
        </w:tc>
        <w:tc>
          <w:tcPr>
            <w:tcW w:w="2341" w:type="dxa"/>
            <w:vAlign w:val="top"/>
          </w:tcPr>
          <w:p w14:paraId="507B5984">
            <w:pPr>
              <w:spacing w:before="157" w:line="184" w:lineRule="auto"/>
              <w:ind w:left="2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3. 2. 1</w:t>
            </w:r>
            <w:r>
              <w:rPr>
                <w:rFonts w:ascii="微软雅黑" w:hAnsi="微软雅黑" w:eastAsia="微软雅黑" w:cs="微软雅黑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能审核停炉方案</w:t>
            </w:r>
          </w:p>
          <w:p w14:paraId="51DF4A05">
            <w:pPr>
              <w:spacing w:before="47" w:line="232" w:lineRule="auto"/>
              <w:ind w:left="90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3. 2. 2 能判断并处理停炉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过程中出现的故障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98C934D">
            <w:pPr>
              <w:spacing w:before="156" w:line="185" w:lineRule="auto"/>
              <w:ind w:left="2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3. 2. 1 停炉方案编制要求</w:t>
            </w:r>
          </w:p>
          <w:p w14:paraId="23467AAE">
            <w:pPr>
              <w:spacing w:before="44" w:line="232" w:lineRule="auto"/>
              <w:ind w:left="99" w:right="83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3. 2. 2 停炉过程中故障判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断及处理方法</w:t>
            </w:r>
          </w:p>
        </w:tc>
      </w:tr>
      <w:tr w14:paraId="4B6586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3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6A3B8E9">
            <w:pPr>
              <w:spacing w:line="291" w:lineRule="auto"/>
              <w:rPr>
                <w:rFonts w:ascii="Arial"/>
                <w:sz w:val="21"/>
              </w:rPr>
            </w:pPr>
          </w:p>
          <w:p w14:paraId="291E23F1">
            <w:pPr>
              <w:spacing w:line="291" w:lineRule="auto"/>
              <w:rPr>
                <w:rFonts w:ascii="Arial"/>
                <w:sz w:val="21"/>
              </w:rPr>
            </w:pPr>
          </w:p>
          <w:p w14:paraId="5FBFB5E9">
            <w:pPr>
              <w:spacing w:line="291" w:lineRule="auto"/>
              <w:rPr>
                <w:rFonts w:ascii="Arial"/>
                <w:sz w:val="21"/>
              </w:rPr>
            </w:pPr>
          </w:p>
          <w:p w14:paraId="32A038FA">
            <w:pPr>
              <w:spacing w:line="292" w:lineRule="auto"/>
              <w:rPr>
                <w:rFonts w:ascii="Arial"/>
                <w:sz w:val="21"/>
              </w:rPr>
            </w:pPr>
          </w:p>
          <w:p w14:paraId="6AC4C645">
            <w:pPr>
              <w:spacing w:before="73" w:line="164" w:lineRule="auto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6"/>
                <w:sz w:val="17"/>
                <w:szCs w:val="17"/>
              </w:rPr>
              <w:t>4.</w:t>
            </w:r>
          </w:p>
          <w:p w14:paraId="147E7E2F">
            <w:pPr>
              <w:spacing w:before="46" w:line="157" w:lineRule="auto"/>
              <w:ind w:left="166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炉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体检修</w:t>
            </w:r>
          </w:p>
        </w:tc>
        <w:tc>
          <w:tcPr>
            <w:tcW w:w="1080" w:type="dxa"/>
            <w:vAlign w:val="top"/>
          </w:tcPr>
          <w:p w14:paraId="2BDE6FC7">
            <w:pPr>
              <w:spacing w:line="252" w:lineRule="auto"/>
              <w:rPr>
                <w:rFonts w:ascii="Arial"/>
                <w:sz w:val="21"/>
              </w:rPr>
            </w:pPr>
          </w:p>
          <w:p w14:paraId="1DACD1E8">
            <w:pPr>
              <w:spacing w:line="252" w:lineRule="auto"/>
              <w:rPr>
                <w:rFonts w:ascii="Arial"/>
                <w:sz w:val="21"/>
              </w:rPr>
            </w:pPr>
          </w:p>
          <w:p w14:paraId="20B1AA07">
            <w:pPr>
              <w:spacing w:line="252" w:lineRule="auto"/>
              <w:rPr>
                <w:rFonts w:ascii="Arial"/>
                <w:sz w:val="21"/>
              </w:rPr>
            </w:pPr>
          </w:p>
          <w:p w14:paraId="7F9E29B8">
            <w:pPr>
              <w:spacing w:before="73" w:line="233" w:lineRule="auto"/>
              <w:ind w:left="85" w:right="91" w:firstLine="18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4.</w:t>
            </w:r>
            <w:r>
              <w:rPr>
                <w:rFonts w:ascii="微软雅黑" w:hAnsi="微软雅黑" w:eastAsia="微软雅黑" w:cs="微软雅黑"/>
                <w:spacing w:val="1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1</w:t>
            </w:r>
            <w:r>
              <w:rPr>
                <w:rFonts w:ascii="微软雅黑" w:hAnsi="微软雅黑" w:eastAsia="微软雅黑" w:cs="微软雅黑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修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操作</w:t>
            </w:r>
          </w:p>
        </w:tc>
        <w:tc>
          <w:tcPr>
            <w:tcW w:w="2341" w:type="dxa"/>
            <w:vAlign w:val="top"/>
          </w:tcPr>
          <w:p w14:paraId="1795D60E">
            <w:pPr>
              <w:spacing w:before="294" w:line="222" w:lineRule="auto"/>
              <w:ind w:left="94" w:right="86" w:firstLine="17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4. 1.</w:t>
            </w:r>
            <w:r>
              <w:rPr>
                <w:rFonts w:ascii="微软雅黑" w:hAnsi="微软雅黑" w:eastAsia="微软雅黑" w:cs="微软雅黑"/>
                <w:spacing w:val="17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1 能确定检修内容并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编制检修方案</w:t>
            </w:r>
          </w:p>
          <w:p w14:paraId="16E03D62">
            <w:pPr>
              <w:spacing w:line="185" w:lineRule="auto"/>
              <w:ind w:left="2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4. 1. 2 能组织检修作业</w:t>
            </w:r>
          </w:p>
          <w:p w14:paraId="1E912D07">
            <w:pPr>
              <w:spacing w:before="44" w:line="185" w:lineRule="auto"/>
              <w:ind w:left="2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4. 1. 3 能核算检修工程量</w:t>
            </w:r>
          </w:p>
          <w:p w14:paraId="334108EA">
            <w:pPr>
              <w:spacing w:before="47" w:line="232" w:lineRule="auto"/>
              <w:ind w:left="89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1. 4 能组织实施技术改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造项目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499D142">
            <w:pPr>
              <w:spacing w:before="160" w:line="185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4. 1.</w:t>
            </w:r>
            <w:r>
              <w:rPr>
                <w:rFonts w:ascii="微软雅黑" w:hAnsi="微软雅黑" w:eastAsia="微软雅黑" w:cs="微软雅黑"/>
                <w:spacing w:val="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1 检修方案编制要求</w:t>
            </w:r>
          </w:p>
          <w:p w14:paraId="088AE57D">
            <w:pPr>
              <w:spacing w:before="44" w:line="222" w:lineRule="auto"/>
              <w:ind w:left="94" w:right="83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4. 1. 2 检修过程安全</w:t>
            </w:r>
            <w:r>
              <w:rPr>
                <w:rFonts w:ascii="微软雅黑" w:hAnsi="微软雅黑" w:eastAsia="微软雅黑" w:cs="微软雅黑"/>
                <w:spacing w:val="-1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z w:val="17"/>
                <w:szCs w:val="17"/>
              </w:rPr>
              <w:t>、质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量控制要求</w:t>
            </w:r>
          </w:p>
          <w:p w14:paraId="7546971B">
            <w:pPr>
              <w:spacing w:before="1" w:line="222" w:lineRule="auto"/>
              <w:ind w:left="94" w:right="83" w:firstLine="17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4. 1. 3 检修工程量核算要</w:t>
            </w: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求</w:t>
            </w:r>
          </w:p>
          <w:p w14:paraId="599DAFFF">
            <w:pPr>
              <w:spacing w:before="1" w:line="233" w:lineRule="auto"/>
              <w:ind w:left="93" w:right="83" w:firstLine="17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4. 1. 4 技术改造项目实施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</w:tr>
      <w:tr w14:paraId="7C6A90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1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711ECFA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A659AF9">
            <w:pPr>
              <w:spacing w:line="356" w:lineRule="auto"/>
              <w:rPr>
                <w:rFonts w:ascii="Arial"/>
                <w:sz w:val="21"/>
              </w:rPr>
            </w:pPr>
          </w:p>
          <w:p w14:paraId="5ED6B12F">
            <w:pPr>
              <w:spacing w:before="73" w:line="233" w:lineRule="auto"/>
              <w:ind w:left="87" w:right="91" w:firstLine="1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4. 2</w:t>
            </w:r>
            <w:r>
              <w:rPr>
                <w:rFonts w:ascii="微软雅黑" w:hAnsi="微软雅黑" w:eastAsia="微软雅黑" w:cs="微软雅黑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检</w:t>
            </w:r>
            <w:r>
              <w:rPr>
                <w:rFonts w:ascii="微软雅黑" w:hAnsi="微软雅黑" w:eastAsia="微软雅黑" w:cs="微软雅黑"/>
                <w:spacing w:val="-2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修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验收</w:t>
            </w:r>
          </w:p>
        </w:tc>
        <w:tc>
          <w:tcPr>
            <w:tcW w:w="2341" w:type="dxa"/>
            <w:vAlign w:val="top"/>
          </w:tcPr>
          <w:p w14:paraId="7281C939">
            <w:pPr>
              <w:spacing w:before="162" w:line="185" w:lineRule="auto"/>
              <w:ind w:left="26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4. 2. 1 能审核检修规程</w:t>
            </w:r>
          </w:p>
          <w:p w14:paraId="2D959E46">
            <w:pPr>
              <w:spacing w:before="43" w:line="229" w:lineRule="auto"/>
              <w:ind w:left="89" w:right="86" w:firstLine="17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4. 2. 2 能针对炉窑本体检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修不合格项制定整改措施并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实施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AF26170">
            <w:pPr>
              <w:spacing w:before="296" w:line="185" w:lineRule="auto"/>
              <w:ind w:left="2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4. 2. 1 检修规程编制要求</w:t>
            </w:r>
          </w:p>
          <w:p w14:paraId="2232CAA7">
            <w:pPr>
              <w:spacing w:before="43" w:line="233" w:lineRule="auto"/>
              <w:ind w:left="95" w:right="83" w:firstLine="17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4. 2. 2 炉窑本体检修验收</w:t>
            </w: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规范</w:t>
            </w:r>
          </w:p>
        </w:tc>
      </w:tr>
      <w:tr w14:paraId="75146C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1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B489BBE">
            <w:pPr>
              <w:spacing w:line="287" w:lineRule="auto"/>
              <w:rPr>
                <w:rFonts w:ascii="Arial"/>
                <w:sz w:val="21"/>
              </w:rPr>
            </w:pPr>
          </w:p>
          <w:p w14:paraId="1C1CB95F">
            <w:pPr>
              <w:spacing w:line="287" w:lineRule="auto"/>
              <w:rPr>
                <w:rFonts w:ascii="Arial"/>
                <w:sz w:val="21"/>
              </w:rPr>
            </w:pPr>
          </w:p>
          <w:p w14:paraId="65537AE8">
            <w:pPr>
              <w:spacing w:line="288" w:lineRule="auto"/>
              <w:rPr>
                <w:rFonts w:ascii="Arial"/>
                <w:sz w:val="21"/>
              </w:rPr>
            </w:pPr>
          </w:p>
          <w:p w14:paraId="08149073">
            <w:pPr>
              <w:spacing w:before="73" w:line="166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8"/>
                <w:sz w:val="17"/>
                <w:szCs w:val="17"/>
              </w:rPr>
              <w:t>5.</w:t>
            </w:r>
          </w:p>
          <w:p w14:paraId="4B16B2A1">
            <w:pPr>
              <w:spacing w:before="46" w:line="157" w:lineRule="auto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全环保</w:t>
            </w:r>
          </w:p>
        </w:tc>
        <w:tc>
          <w:tcPr>
            <w:tcW w:w="1080" w:type="dxa"/>
            <w:vAlign w:val="top"/>
          </w:tcPr>
          <w:p w14:paraId="1C7C484A">
            <w:pPr>
              <w:spacing w:line="360" w:lineRule="auto"/>
              <w:rPr>
                <w:rFonts w:ascii="Arial"/>
                <w:sz w:val="21"/>
              </w:rPr>
            </w:pPr>
          </w:p>
          <w:p w14:paraId="4ACC58E1">
            <w:pPr>
              <w:spacing w:before="73" w:line="234" w:lineRule="auto"/>
              <w:ind w:left="86" w:right="91" w:firstLine="192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5.</w:t>
            </w:r>
            <w:r>
              <w:rPr>
                <w:rFonts w:ascii="微软雅黑" w:hAnsi="微软雅黑" w:eastAsia="微软雅黑" w:cs="微软雅黑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1</w:t>
            </w:r>
            <w:r>
              <w:rPr>
                <w:rFonts w:ascii="微软雅黑" w:hAnsi="微软雅黑" w:eastAsia="微软雅黑" w:cs="微软雅黑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  <w:sz w:val="17"/>
                <w:szCs w:val="17"/>
              </w:rPr>
              <w:t>全</w:t>
            </w: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技术操作</w:t>
            </w:r>
          </w:p>
        </w:tc>
        <w:tc>
          <w:tcPr>
            <w:tcW w:w="2341" w:type="dxa"/>
            <w:vAlign w:val="top"/>
          </w:tcPr>
          <w:p w14:paraId="14595E4B">
            <w:pPr>
              <w:spacing w:before="165" w:line="222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5. 1.</w:t>
            </w:r>
            <w:r>
              <w:rPr>
                <w:rFonts w:ascii="微软雅黑" w:hAnsi="微软雅黑" w:eastAsia="微软雅黑" w:cs="微软雅黑"/>
                <w:spacing w:val="13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1 能审核岗位安全技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术操作规程</w:t>
            </w:r>
          </w:p>
          <w:p w14:paraId="1B3A8709">
            <w:pPr>
              <w:spacing w:before="1" w:line="233" w:lineRule="auto"/>
              <w:ind w:left="89" w:right="86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5. 1. 2 能指导相关人员安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全操作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6F630BB">
            <w:pPr>
              <w:spacing w:before="164" w:line="222" w:lineRule="auto"/>
              <w:ind w:left="99" w:right="83" w:firstLine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5. 1.</w:t>
            </w:r>
            <w:r>
              <w:rPr>
                <w:rFonts w:ascii="微软雅黑" w:hAnsi="微软雅黑" w:eastAsia="微软雅黑" w:cs="微软雅黑"/>
                <w:spacing w:val="1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1 安全技术操作规程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编制要求</w:t>
            </w:r>
          </w:p>
          <w:p w14:paraId="7990C8DA">
            <w:pPr>
              <w:spacing w:before="1" w:line="234" w:lineRule="auto"/>
              <w:ind w:left="95" w:right="83" w:firstLine="17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5. 1. 2 人员安全操作管理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规定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、安全操作规程要求</w:t>
            </w:r>
          </w:p>
        </w:tc>
      </w:tr>
      <w:tr w14:paraId="64E038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6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4FA14497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6EEEF82D">
            <w:pPr>
              <w:spacing w:line="461" w:lineRule="auto"/>
              <w:rPr>
                <w:rFonts w:ascii="Arial"/>
                <w:sz w:val="21"/>
              </w:rPr>
            </w:pPr>
          </w:p>
          <w:p w14:paraId="2927F90F">
            <w:pPr>
              <w:spacing w:before="73" w:line="234" w:lineRule="auto"/>
              <w:ind w:left="85" w:right="91" w:firstLine="193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5. 2</w:t>
            </w:r>
            <w:r>
              <w:rPr>
                <w:rFonts w:ascii="微软雅黑" w:hAnsi="微软雅黑" w:eastAsia="微软雅黑" w:cs="微软雅黑"/>
                <w:spacing w:val="25"/>
                <w:w w:val="101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安</w:t>
            </w:r>
            <w:r>
              <w:rPr>
                <w:rFonts w:ascii="微软雅黑" w:hAnsi="微软雅黑" w:eastAsia="微软雅黑" w:cs="微软雅黑"/>
                <w:spacing w:val="-23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  <w:sz w:val="17"/>
                <w:szCs w:val="17"/>
              </w:rPr>
              <w:t>全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保护及环保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4AF21DB2">
            <w:pPr>
              <w:spacing w:before="129" w:line="222" w:lineRule="auto"/>
              <w:ind w:left="88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5. 2. 1 能审核安全环保技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术操作规程</w:t>
            </w:r>
          </w:p>
          <w:p w14:paraId="06F076E6">
            <w:pPr>
              <w:spacing w:before="1" w:line="226" w:lineRule="auto"/>
              <w:ind w:left="87" w:right="86" w:firstLine="17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5. 2. 2 能针对安全环保设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施存在问题</w:t>
            </w:r>
            <w:r>
              <w:rPr>
                <w:rFonts w:ascii="微软雅黑" w:hAnsi="微软雅黑" w:eastAsia="微软雅黑" w:cs="微软雅黑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,</w:t>
            </w:r>
            <w:r>
              <w:rPr>
                <w:rFonts w:ascii="微软雅黑" w:hAnsi="微软雅黑" w:eastAsia="微软雅黑" w:cs="微软雅黑"/>
                <w:spacing w:val="44"/>
                <w:sz w:val="17"/>
                <w:szCs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0"/>
                <w:sz w:val="17"/>
                <w:szCs w:val="17"/>
              </w:rPr>
              <w:t>调整生产作业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制度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36811D7">
            <w:pPr>
              <w:spacing w:before="265" w:line="222" w:lineRule="auto"/>
              <w:ind w:left="99" w:right="83" w:firstLine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5. 2. 1 安全环保技术规程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编制要求</w:t>
            </w:r>
          </w:p>
          <w:p w14:paraId="6F89E5C8">
            <w:pPr>
              <w:spacing w:before="2" w:line="232" w:lineRule="auto"/>
              <w:ind w:left="93" w:right="83" w:firstLine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5. 2. 2 安全环保设施运行</w:t>
            </w: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及改进要求</w:t>
            </w:r>
          </w:p>
        </w:tc>
      </w:tr>
    </w:tbl>
    <w:p w14:paraId="1A509D0E">
      <w:pPr>
        <w:pStyle w:val="2"/>
      </w:pPr>
    </w:p>
    <w:p w14:paraId="5E9FFE03">
      <w:pPr>
        <w:sectPr>
          <w:headerReference r:id="rId55" w:type="default"/>
          <w:footerReference r:id="rId56" w:type="default"/>
          <w:pgSz w:w="8731" w:h="12245"/>
          <w:pgMar w:top="1072" w:right="1182" w:bottom="994" w:left="1296" w:header="801" w:footer="794" w:gutter="0"/>
          <w:cols w:space="720" w:num="1"/>
        </w:sectPr>
      </w:pPr>
    </w:p>
    <w:p w14:paraId="6EC63AB0">
      <w:pPr>
        <w:pStyle w:val="2"/>
        <w:spacing w:line="427" w:lineRule="auto"/>
      </w:pPr>
    </w:p>
    <w:p w14:paraId="77CF8FE1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66D68115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48FA55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C441B98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AA0524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6CD11B76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57EA6CD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1864D5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5152F6B">
            <w:pPr>
              <w:spacing w:line="274" w:lineRule="auto"/>
              <w:rPr>
                <w:rFonts w:ascii="Arial"/>
                <w:sz w:val="21"/>
              </w:rPr>
            </w:pPr>
          </w:p>
          <w:p w14:paraId="5384B6C0">
            <w:pPr>
              <w:spacing w:line="275" w:lineRule="auto"/>
              <w:rPr>
                <w:rFonts w:ascii="Arial"/>
                <w:sz w:val="21"/>
              </w:rPr>
            </w:pPr>
          </w:p>
          <w:p w14:paraId="48E5E0EE">
            <w:pPr>
              <w:pStyle w:val="10"/>
              <w:spacing w:before="56" w:line="191" w:lineRule="auto"/>
              <w:ind w:left="169"/>
            </w:pPr>
            <w:r>
              <w:rPr>
                <w:spacing w:val="-2"/>
              </w:rPr>
              <w:t>6.</w:t>
            </w:r>
          </w:p>
          <w:p w14:paraId="6770FFC9">
            <w:pPr>
              <w:spacing w:before="69" w:line="182" w:lineRule="exact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故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障判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断及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处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理</w:t>
            </w:r>
          </w:p>
        </w:tc>
        <w:tc>
          <w:tcPr>
            <w:tcW w:w="1080" w:type="dxa"/>
            <w:vAlign w:val="top"/>
          </w:tcPr>
          <w:p w14:paraId="653FFDF1">
            <w:pPr>
              <w:spacing w:line="242" w:lineRule="auto"/>
              <w:rPr>
                <w:rFonts w:ascii="Arial"/>
                <w:sz w:val="21"/>
              </w:rPr>
            </w:pPr>
          </w:p>
          <w:p w14:paraId="66E2F2D5">
            <w:pPr>
              <w:pStyle w:val="10"/>
              <w:spacing w:before="73" w:line="228" w:lineRule="auto"/>
              <w:ind w:left="87" w:right="91" w:firstLine="19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9"/>
              </w:rPr>
              <w:t>事故分析及</w:t>
            </w:r>
            <w:r>
              <w:rPr>
                <w:rFonts w:ascii="微软雅黑" w:hAnsi="微软雅黑" w:eastAsia="微软雅黑" w:cs="微软雅黑"/>
                <w:spacing w:val="6"/>
              </w:rPr>
              <w:t>预防</w:t>
            </w:r>
          </w:p>
        </w:tc>
        <w:tc>
          <w:tcPr>
            <w:tcW w:w="2341" w:type="dxa"/>
            <w:vAlign w:val="top"/>
          </w:tcPr>
          <w:p w14:paraId="2C11E585">
            <w:pPr>
              <w:pStyle w:val="10"/>
              <w:spacing w:before="177" w:line="222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6.</w:t>
            </w:r>
            <w:r>
              <w:rPr>
                <w:spacing w:val="-21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能组织对工艺事故</w:t>
            </w:r>
            <w:r>
              <w:rPr>
                <w:rFonts w:ascii="微软雅黑" w:hAnsi="微软雅黑" w:eastAsia="微软雅黑" w:cs="微软雅黑"/>
                <w:spacing w:val="6"/>
              </w:rPr>
              <w:t>进行分析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并出具分析报告</w:t>
            </w:r>
          </w:p>
          <w:p w14:paraId="59B02881">
            <w:pPr>
              <w:pStyle w:val="10"/>
              <w:spacing w:before="1" w:line="23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20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能针对工艺事故制</w:t>
            </w:r>
            <w:r>
              <w:rPr>
                <w:rFonts w:ascii="微软雅黑" w:hAnsi="微软雅黑" w:eastAsia="微软雅黑" w:cs="微软雅黑"/>
                <w:spacing w:val="9"/>
              </w:rPr>
              <w:t>定预防措施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064607F">
            <w:pPr>
              <w:pStyle w:val="10"/>
              <w:spacing w:before="177" w:line="222" w:lineRule="auto"/>
              <w:ind w:left="99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6.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工艺事故分析报告</w:t>
            </w:r>
            <w:r>
              <w:rPr>
                <w:rFonts w:ascii="微软雅黑" w:hAnsi="微软雅黑" w:eastAsia="微软雅黑" w:cs="微软雅黑"/>
                <w:spacing w:val="7"/>
              </w:rPr>
              <w:t>编制要求</w:t>
            </w:r>
          </w:p>
          <w:p w14:paraId="262E49B5">
            <w:pPr>
              <w:pStyle w:val="10"/>
              <w:spacing w:before="2" w:line="232" w:lineRule="auto"/>
              <w:ind w:left="99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工艺事故预防方案</w:t>
            </w:r>
            <w:r>
              <w:rPr>
                <w:rFonts w:ascii="微软雅黑" w:hAnsi="微软雅黑" w:eastAsia="微软雅黑" w:cs="微软雅黑"/>
                <w:spacing w:val="7"/>
              </w:rPr>
              <w:t>编制要求</w:t>
            </w:r>
          </w:p>
        </w:tc>
      </w:tr>
      <w:tr w14:paraId="4B076D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AC1092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3DCE636B">
            <w:pPr>
              <w:pStyle w:val="10"/>
              <w:spacing w:before="312" w:line="229" w:lineRule="auto"/>
              <w:ind w:left="87" w:right="91" w:firstLine="192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6.</w:t>
            </w:r>
            <w:r>
              <w:rPr>
                <w:spacing w:val="-36"/>
              </w:rPr>
              <w:t xml:space="preserve"> </w:t>
            </w:r>
            <w:r>
              <w:rPr>
                <w:spacing w:val="-8"/>
              </w:rPr>
              <w:t>2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备</w:t>
            </w:r>
            <w:r>
              <w:rPr>
                <w:rFonts w:ascii="微软雅黑" w:hAnsi="微软雅黑" w:eastAsia="微软雅黑" w:cs="微软雅黑"/>
                <w:spacing w:val="9"/>
              </w:rPr>
              <w:t>事故分析及</w:t>
            </w:r>
            <w:r>
              <w:rPr>
                <w:rFonts w:ascii="微软雅黑" w:hAnsi="微软雅黑" w:eastAsia="微软雅黑" w:cs="微软雅黑"/>
                <w:spacing w:val="6"/>
              </w:rPr>
              <w:t>预防</w:t>
            </w:r>
          </w:p>
        </w:tc>
        <w:tc>
          <w:tcPr>
            <w:tcW w:w="2341" w:type="dxa"/>
            <w:vAlign w:val="top"/>
          </w:tcPr>
          <w:p w14:paraId="33259EB6">
            <w:pPr>
              <w:pStyle w:val="10"/>
              <w:spacing w:before="179" w:line="222" w:lineRule="auto"/>
              <w:ind w:left="89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6.</w:t>
            </w:r>
            <w:r>
              <w:rPr>
                <w:spacing w:val="-34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能组织对设备事故</w:t>
            </w:r>
            <w:r>
              <w:rPr>
                <w:rFonts w:ascii="微软雅黑" w:hAnsi="微软雅黑" w:eastAsia="微软雅黑" w:cs="微软雅黑"/>
                <w:spacing w:val="6"/>
              </w:rPr>
              <w:t>进行分析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并出具分析报告</w:t>
            </w:r>
          </w:p>
          <w:p w14:paraId="747AC4A0">
            <w:pPr>
              <w:pStyle w:val="10"/>
              <w:spacing w:before="1" w:line="232" w:lineRule="auto"/>
              <w:ind w:left="88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能针对设备事故制</w:t>
            </w:r>
            <w:r>
              <w:rPr>
                <w:rFonts w:ascii="微软雅黑" w:hAnsi="微软雅黑" w:eastAsia="微软雅黑" w:cs="微软雅黑"/>
                <w:spacing w:val="9"/>
              </w:rPr>
              <w:t>定预防措施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7A9F75D3">
            <w:pPr>
              <w:pStyle w:val="10"/>
              <w:spacing w:before="179" w:line="222" w:lineRule="auto"/>
              <w:ind w:left="99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6.</w:t>
            </w:r>
            <w:r>
              <w:rPr>
                <w:spacing w:val="-33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设备事故分析报告</w:t>
            </w:r>
            <w:r>
              <w:rPr>
                <w:rFonts w:ascii="微软雅黑" w:hAnsi="微软雅黑" w:eastAsia="微软雅黑" w:cs="微软雅黑"/>
                <w:spacing w:val="7"/>
              </w:rPr>
              <w:t>编制要求</w:t>
            </w:r>
          </w:p>
          <w:p w14:paraId="7C44F1D9">
            <w:pPr>
              <w:pStyle w:val="10"/>
              <w:spacing w:before="2" w:line="232" w:lineRule="auto"/>
              <w:ind w:left="99" w:right="83" w:firstLine="172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6.</w:t>
            </w:r>
            <w:r>
              <w:rPr>
                <w:spacing w:val="-32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设备事故预防方案</w:t>
            </w:r>
            <w:r>
              <w:rPr>
                <w:rFonts w:ascii="微软雅黑" w:hAnsi="微软雅黑" w:eastAsia="微软雅黑" w:cs="微软雅黑"/>
                <w:spacing w:val="7"/>
              </w:rPr>
              <w:t>编制要求</w:t>
            </w:r>
          </w:p>
        </w:tc>
      </w:tr>
      <w:tr w14:paraId="65AE43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7F6B4D0">
            <w:pPr>
              <w:spacing w:line="272" w:lineRule="auto"/>
              <w:rPr>
                <w:rFonts w:ascii="Arial"/>
                <w:sz w:val="21"/>
              </w:rPr>
            </w:pPr>
          </w:p>
          <w:p w14:paraId="74FAD534">
            <w:pPr>
              <w:spacing w:line="272" w:lineRule="auto"/>
              <w:rPr>
                <w:rFonts w:ascii="Arial"/>
                <w:sz w:val="21"/>
              </w:rPr>
            </w:pPr>
          </w:p>
          <w:p w14:paraId="2DED4737">
            <w:pPr>
              <w:spacing w:line="272" w:lineRule="auto"/>
              <w:rPr>
                <w:rFonts w:ascii="Arial"/>
                <w:sz w:val="21"/>
              </w:rPr>
            </w:pPr>
          </w:p>
          <w:p w14:paraId="14BE3531">
            <w:pPr>
              <w:spacing w:line="272" w:lineRule="auto"/>
              <w:rPr>
                <w:rFonts w:ascii="Arial"/>
                <w:sz w:val="21"/>
              </w:rPr>
            </w:pPr>
          </w:p>
          <w:p w14:paraId="01510270">
            <w:pPr>
              <w:spacing w:line="273" w:lineRule="auto"/>
              <w:rPr>
                <w:rFonts w:ascii="Arial"/>
                <w:sz w:val="21"/>
              </w:rPr>
            </w:pPr>
          </w:p>
          <w:p w14:paraId="3B300853">
            <w:pPr>
              <w:spacing w:line="273" w:lineRule="auto"/>
              <w:rPr>
                <w:rFonts w:ascii="Arial"/>
                <w:sz w:val="21"/>
              </w:rPr>
            </w:pPr>
          </w:p>
          <w:p w14:paraId="4927060A">
            <w:pPr>
              <w:pStyle w:val="10"/>
              <w:spacing w:before="55" w:line="186" w:lineRule="auto"/>
              <w:ind w:left="166"/>
            </w:pPr>
            <w:r>
              <w:rPr>
                <w:spacing w:val="-1"/>
              </w:rPr>
              <w:t>7.</w:t>
            </w:r>
          </w:p>
          <w:p w14:paraId="321E0ED2">
            <w:pPr>
              <w:spacing w:before="75" w:line="182" w:lineRule="exact"/>
              <w:ind w:left="167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生</w:t>
            </w: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产管理</w:t>
            </w:r>
          </w:p>
        </w:tc>
        <w:tc>
          <w:tcPr>
            <w:tcW w:w="1080" w:type="dxa"/>
            <w:vAlign w:val="top"/>
          </w:tcPr>
          <w:p w14:paraId="291E583E">
            <w:pPr>
              <w:spacing w:line="377" w:lineRule="auto"/>
              <w:rPr>
                <w:rFonts w:ascii="Arial"/>
                <w:sz w:val="21"/>
              </w:rPr>
            </w:pPr>
          </w:p>
          <w:p w14:paraId="4A688028">
            <w:pPr>
              <w:pStyle w:val="10"/>
              <w:spacing w:before="73" w:line="234" w:lineRule="auto"/>
              <w:ind w:left="88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7.</w:t>
            </w:r>
            <w:r>
              <w:rPr>
                <w:spacing w:val="-21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质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量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41F91B2C">
            <w:pPr>
              <w:pStyle w:val="10"/>
              <w:spacing w:before="181" w:line="184" w:lineRule="auto"/>
              <w:ind w:left="266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7.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能审核作业指导书</w:t>
            </w:r>
          </w:p>
          <w:p w14:paraId="23D6F221">
            <w:pPr>
              <w:pStyle w:val="10"/>
              <w:spacing w:before="36" w:line="226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17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能对产品质量进行</w:t>
            </w:r>
            <w:r>
              <w:rPr>
                <w:rFonts w:ascii="微软雅黑" w:hAnsi="微软雅黑" w:eastAsia="微软雅黑" w:cs="微软雅黑"/>
                <w:spacing w:val="6"/>
              </w:rPr>
              <w:t>抽查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分析产生质量问题的</w:t>
            </w:r>
            <w:r>
              <w:rPr>
                <w:rFonts w:ascii="微软雅黑" w:hAnsi="微软雅黑" w:eastAsia="微软雅黑" w:cs="微软雅黑"/>
                <w:spacing w:val="9"/>
              </w:rPr>
              <w:t>原因并采取措施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60999F15">
            <w:pPr>
              <w:pStyle w:val="10"/>
              <w:spacing w:before="182" w:line="218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作业指导书编制要</w:t>
            </w:r>
            <w:r>
              <w:rPr>
                <w:rFonts w:ascii="微软雅黑" w:hAnsi="微软雅黑" w:eastAsia="微软雅黑" w:cs="微软雅黑"/>
                <w:spacing w:val="3"/>
              </w:rPr>
              <w:t>求</w:t>
            </w:r>
          </w:p>
          <w:p w14:paraId="1158AE8D">
            <w:pPr>
              <w:pStyle w:val="10"/>
              <w:spacing w:line="223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7.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产品质量问题分析</w:t>
            </w:r>
            <w:r>
              <w:rPr>
                <w:rFonts w:ascii="微软雅黑" w:hAnsi="微软雅黑" w:eastAsia="微软雅黑" w:cs="微软雅黑"/>
                <w:spacing w:val="9"/>
              </w:rPr>
              <w:t>及处置方法</w:t>
            </w:r>
          </w:p>
        </w:tc>
      </w:tr>
      <w:tr w14:paraId="6B99A1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477C469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CC9BE40">
            <w:pPr>
              <w:spacing w:line="257" w:lineRule="auto"/>
              <w:rPr>
                <w:rFonts w:ascii="Arial"/>
                <w:sz w:val="21"/>
              </w:rPr>
            </w:pPr>
          </w:p>
          <w:p w14:paraId="40E42E14">
            <w:pPr>
              <w:spacing w:line="257" w:lineRule="auto"/>
              <w:rPr>
                <w:rFonts w:ascii="Arial"/>
                <w:sz w:val="21"/>
              </w:rPr>
            </w:pPr>
          </w:p>
          <w:p w14:paraId="355EE827">
            <w:pPr>
              <w:pStyle w:val="10"/>
              <w:spacing w:before="73" w:line="233" w:lineRule="auto"/>
              <w:ind w:left="87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9"/>
              </w:rPr>
              <w:t>生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产</w:t>
            </w:r>
            <w:r>
              <w:rPr>
                <w:rFonts w:ascii="微软雅黑" w:hAnsi="微软雅黑" w:eastAsia="微软雅黑" w:cs="微软雅黑"/>
                <w:spacing w:val="8"/>
              </w:rPr>
              <w:t>过程管理</w:t>
            </w:r>
          </w:p>
        </w:tc>
        <w:tc>
          <w:tcPr>
            <w:tcW w:w="2341" w:type="dxa"/>
            <w:vAlign w:val="top"/>
          </w:tcPr>
          <w:p w14:paraId="265954EE">
            <w:pPr>
              <w:spacing w:line="245" w:lineRule="auto"/>
              <w:rPr>
                <w:rFonts w:ascii="Arial"/>
                <w:sz w:val="21"/>
              </w:rPr>
            </w:pPr>
          </w:p>
          <w:p w14:paraId="396F049A">
            <w:pPr>
              <w:pStyle w:val="10"/>
              <w:spacing w:before="73" w:line="222" w:lineRule="auto"/>
              <w:ind w:left="89" w:right="86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能组织岗位生产过</w:t>
            </w:r>
            <w:r>
              <w:rPr>
                <w:rFonts w:ascii="微软雅黑" w:hAnsi="微软雅黑" w:eastAsia="微软雅黑" w:cs="微软雅黑"/>
                <w:spacing w:val="7"/>
              </w:rPr>
              <w:t>程管理</w:t>
            </w:r>
          </w:p>
          <w:p w14:paraId="35F8FD06">
            <w:pPr>
              <w:pStyle w:val="10"/>
              <w:spacing w:before="2" w:line="231" w:lineRule="auto"/>
              <w:ind w:left="90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能提出生产过程管</w:t>
            </w:r>
            <w:r>
              <w:rPr>
                <w:rFonts w:ascii="微软雅黑" w:hAnsi="微软雅黑" w:eastAsia="微软雅黑" w:cs="微软雅黑"/>
                <w:spacing w:val="9"/>
              </w:rPr>
              <w:t>理制度优化建议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663D519">
            <w:pPr>
              <w:pStyle w:val="10"/>
              <w:spacing w:before="186" w:line="222" w:lineRule="auto"/>
              <w:ind w:left="94" w:right="83" w:firstLine="174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7.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岗位生产过程中物</w:t>
            </w:r>
            <w:r>
              <w:rPr>
                <w:rFonts w:ascii="微软雅黑" w:hAnsi="微软雅黑" w:eastAsia="微软雅黑" w:cs="微软雅黑"/>
                <w:spacing w:val="18"/>
              </w:rPr>
              <w:t>料平衡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spacing w:val="18"/>
              </w:rPr>
              <w:t>、</w:t>
            </w:r>
            <w:r>
              <w:rPr>
                <w:rFonts w:ascii="微软雅黑" w:hAnsi="微软雅黑" w:eastAsia="微软雅黑" w:cs="微软雅黑"/>
                <w:spacing w:val="18"/>
              </w:rPr>
              <w:t>物流平衡等过程</w:t>
            </w:r>
            <w:r>
              <w:rPr>
                <w:rFonts w:ascii="微软雅黑" w:hAnsi="微软雅黑" w:eastAsia="微软雅黑" w:cs="微软雅黑"/>
                <w:spacing w:val="6"/>
              </w:rPr>
              <w:t>管理</w:t>
            </w:r>
          </w:p>
          <w:p w14:paraId="5E9EA88D">
            <w:pPr>
              <w:pStyle w:val="10"/>
              <w:spacing w:before="2" w:line="232" w:lineRule="auto"/>
              <w:ind w:left="93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2.</w:t>
            </w:r>
            <w:r>
              <w:rPr>
                <w:spacing w:val="-37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生产过程管理制度</w:t>
            </w:r>
            <w:r>
              <w:rPr>
                <w:rFonts w:ascii="微软雅黑" w:hAnsi="微软雅黑" w:eastAsia="微软雅黑" w:cs="微软雅黑"/>
                <w:spacing w:val="7"/>
              </w:rPr>
              <w:t>要求</w:t>
            </w:r>
          </w:p>
        </w:tc>
      </w:tr>
      <w:tr w14:paraId="666D1A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CC7B95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434AAD74">
            <w:pPr>
              <w:spacing w:line="383" w:lineRule="auto"/>
              <w:rPr>
                <w:rFonts w:ascii="Arial"/>
                <w:sz w:val="21"/>
              </w:rPr>
            </w:pPr>
          </w:p>
          <w:p w14:paraId="3BC603C6">
            <w:pPr>
              <w:pStyle w:val="10"/>
              <w:spacing w:before="73" w:line="234" w:lineRule="auto"/>
              <w:ind w:left="88" w:right="91" w:firstLine="188"/>
              <w:rPr>
                <w:rFonts w:ascii="微软雅黑" w:hAnsi="微软雅黑" w:eastAsia="微软雅黑" w:cs="微软雅黑"/>
              </w:rPr>
            </w:pPr>
            <w:r>
              <w:rPr>
                <w:spacing w:val="-8"/>
              </w:rPr>
              <w:t>7.</w:t>
            </w:r>
            <w:r>
              <w:rPr>
                <w:spacing w:val="-35"/>
              </w:rPr>
              <w:t xml:space="preserve"> </w:t>
            </w:r>
            <w:r>
              <w:rPr>
                <w:spacing w:val="-8"/>
              </w:rPr>
              <w:t>3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技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术</w:t>
            </w:r>
            <w:r>
              <w:rPr>
                <w:rFonts w:ascii="微软雅黑" w:hAnsi="微软雅黑" w:eastAsia="微软雅黑" w:cs="微软雅黑"/>
                <w:spacing w:val="5"/>
              </w:rPr>
              <w:t>管理</w:t>
            </w:r>
          </w:p>
        </w:tc>
        <w:tc>
          <w:tcPr>
            <w:tcW w:w="2341" w:type="dxa"/>
            <w:vAlign w:val="top"/>
          </w:tcPr>
          <w:p w14:paraId="03E3ABAC">
            <w:pPr>
              <w:pStyle w:val="10"/>
              <w:spacing w:before="188" w:line="222" w:lineRule="auto"/>
              <w:ind w:left="92" w:right="83" w:firstLine="173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>3.</w:t>
            </w:r>
            <w:r>
              <w:rPr>
                <w:spacing w:val="-23"/>
              </w:rPr>
              <w:t xml:space="preserve"> </w:t>
            </w:r>
            <w:r>
              <w:rPr>
                <w:spacing w:val="-9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9"/>
              </w:rPr>
              <w:t>能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检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索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技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术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文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献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spacing w:val="-17"/>
                <w:lang w:eastAsia="zh-CN"/>
              </w:rPr>
              <w:t>，</w:t>
            </w:r>
            <w:r>
              <w:rPr>
                <w:rFonts w:ascii="微软雅黑" w:hAnsi="微软雅黑" w:eastAsia="微软雅黑" w:cs="微软雅黑"/>
                <w:spacing w:val="9"/>
              </w:rPr>
              <w:t>获得最新技术信息</w:t>
            </w:r>
          </w:p>
          <w:p w14:paraId="40A442F7">
            <w:pPr>
              <w:pStyle w:val="10"/>
              <w:spacing w:line="233" w:lineRule="auto"/>
              <w:ind w:left="90" w:right="86" w:firstLine="175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7.</w:t>
            </w:r>
            <w:r>
              <w:rPr>
                <w:spacing w:val="-30"/>
              </w:rPr>
              <w:t xml:space="preserve"> </w:t>
            </w:r>
            <w:r>
              <w:rPr>
                <w:spacing w:val="3"/>
              </w:rPr>
              <w:t>3.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能根据生产实践经</w:t>
            </w:r>
            <w:r>
              <w:rPr>
                <w:rFonts w:ascii="微软雅黑" w:hAnsi="微软雅黑" w:eastAsia="微软雅黑" w:cs="微软雅黑"/>
                <w:spacing w:val="9"/>
              </w:rPr>
              <w:t>验撰写技术总结或论文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4F49C645">
            <w:pPr>
              <w:spacing w:line="247" w:lineRule="auto"/>
              <w:rPr>
                <w:rFonts w:ascii="Arial"/>
                <w:sz w:val="21"/>
              </w:rPr>
            </w:pPr>
          </w:p>
          <w:p w14:paraId="2191550D">
            <w:pPr>
              <w:pStyle w:val="10"/>
              <w:spacing w:before="73" w:line="185" w:lineRule="auto"/>
              <w:ind w:left="271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7.</w:t>
            </w:r>
            <w:r>
              <w:rPr>
                <w:spacing w:val="-32"/>
              </w:rPr>
              <w:t xml:space="preserve"> </w:t>
            </w:r>
            <w:r>
              <w:rPr>
                <w:spacing w:val="-5"/>
              </w:rPr>
              <w:t>3.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文献检索方法</w:t>
            </w:r>
          </w:p>
          <w:p w14:paraId="4161E597">
            <w:pPr>
              <w:pStyle w:val="10"/>
              <w:spacing w:before="44" w:line="234" w:lineRule="auto"/>
              <w:ind w:left="98" w:right="83" w:firstLine="171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7.</w:t>
            </w:r>
            <w:r>
              <w:rPr>
                <w:spacing w:val="-33"/>
              </w:rPr>
              <w:t xml:space="preserve"> </w:t>
            </w:r>
            <w:r>
              <w:rPr>
                <w:spacing w:val="-1"/>
              </w:rPr>
              <w:t>3.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技术总结及论文撰</w:t>
            </w:r>
            <w:r>
              <w:rPr>
                <w:rFonts w:ascii="微软雅黑" w:hAnsi="微软雅黑" w:eastAsia="微软雅黑" w:cs="微软雅黑"/>
                <w:spacing w:val="6"/>
              </w:rPr>
              <w:t>写要求</w:t>
            </w:r>
          </w:p>
        </w:tc>
      </w:tr>
      <w:tr w14:paraId="4427A1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526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1084BC0">
            <w:pPr>
              <w:pStyle w:val="10"/>
              <w:spacing w:before="88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56649303">
            <w:pPr>
              <w:spacing w:before="70" w:line="182" w:lineRule="exact"/>
              <w:ind w:left="16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培</w:t>
            </w:r>
          </w:p>
          <w:p w14:paraId="578688E2">
            <w:pPr>
              <w:spacing w:line="177" w:lineRule="exact"/>
              <w:ind w:left="165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</w:t>
            </w:r>
          </w:p>
          <w:p w14:paraId="3773C18D">
            <w:pPr>
              <w:spacing w:line="182" w:lineRule="exact"/>
              <w:ind w:left="17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position w:val="-1"/>
                <w:sz w:val="17"/>
                <w:szCs w:val="17"/>
              </w:rPr>
              <w:t>与</w:t>
            </w:r>
          </w:p>
          <w:p w14:paraId="38C66DEB">
            <w:pPr>
              <w:spacing w:line="181" w:lineRule="exact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position w:val="-1"/>
                <w:sz w:val="17"/>
                <w:szCs w:val="17"/>
              </w:rPr>
              <w:t>指</w:t>
            </w:r>
          </w:p>
          <w:p w14:paraId="248ED856">
            <w:pPr>
              <w:spacing w:before="1" w:line="175" w:lineRule="auto"/>
              <w:ind w:left="16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1"/>
                <w:sz w:val="17"/>
                <w:szCs w:val="17"/>
              </w:rPr>
              <w:t>导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2F21EF94">
            <w:pPr>
              <w:spacing w:line="350" w:lineRule="auto"/>
              <w:rPr>
                <w:rFonts w:ascii="Arial"/>
                <w:sz w:val="21"/>
              </w:rPr>
            </w:pPr>
          </w:p>
          <w:p w14:paraId="787D626F">
            <w:pPr>
              <w:pStyle w:val="10"/>
              <w:spacing w:before="73" w:line="234" w:lineRule="auto"/>
              <w:ind w:left="89" w:right="91" w:firstLine="193"/>
              <w:rPr>
                <w:rFonts w:ascii="微软雅黑" w:hAnsi="微软雅黑" w:eastAsia="微软雅黑" w:cs="微软雅黑"/>
              </w:rPr>
            </w:pPr>
            <w:r>
              <w:rPr>
                <w:spacing w:val="-12"/>
              </w:rPr>
              <w:t>8.</w:t>
            </w:r>
            <w:r>
              <w:rPr>
                <w:spacing w:val="-20"/>
              </w:rPr>
              <w:t xml:space="preserve"> </w:t>
            </w:r>
            <w:r>
              <w:rPr>
                <w:spacing w:val="-12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2"/>
              </w:rPr>
              <w:t>理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2"/>
              </w:rPr>
              <w:t>论</w:t>
            </w:r>
            <w:r>
              <w:rPr>
                <w:rFonts w:ascii="微软雅黑" w:hAnsi="微软雅黑" w:eastAsia="微软雅黑" w:cs="微软雅黑"/>
                <w:spacing w:val="5"/>
              </w:rPr>
              <w:t>培训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3E5E2D45">
            <w:pPr>
              <w:pStyle w:val="10"/>
              <w:spacing w:before="288" w:line="222" w:lineRule="auto"/>
              <w:ind w:left="87" w:right="86" w:firstLine="185"/>
              <w:rPr>
                <w:rFonts w:ascii="微软雅黑" w:hAnsi="微软雅黑" w:eastAsia="微软雅黑" w:cs="微软雅黑"/>
              </w:rPr>
            </w:pPr>
            <w:r>
              <w:t>8.</w:t>
            </w:r>
            <w:r>
              <w:rPr>
                <w:spacing w:val="-12"/>
              </w:rPr>
              <w:t xml:space="preserve"> </w:t>
            </w:r>
            <w:r>
              <w:t>1.</w:t>
            </w:r>
            <w:r>
              <w:rPr>
                <w:spacing w:val="-22"/>
              </w:rPr>
              <w:t xml:space="preserve"> </w:t>
            </w:r>
            <w: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能编写培训大纲及</w:t>
            </w:r>
            <w:r>
              <w:rPr>
                <w:rFonts w:ascii="微软雅黑" w:hAnsi="微软雅黑" w:eastAsia="微软雅黑" w:cs="微软雅黑"/>
                <w:spacing w:val="7"/>
              </w:rPr>
              <w:t>讲义</w:t>
            </w:r>
          </w:p>
          <w:p w14:paraId="6EE0A6C6">
            <w:pPr>
              <w:pStyle w:val="10"/>
              <w:spacing w:line="183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能编制培训计划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7F8B88C">
            <w:pPr>
              <w:pStyle w:val="10"/>
              <w:spacing w:before="284" w:line="223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8.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培训大纲及讲义编</w:t>
            </w:r>
            <w:r>
              <w:rPr>
                <w:rFonts w:ascii="微软雅黑" w:hAnsi="微软雅黑" w:eastAsia="微软雅黑" w:cs="微软雅黑"/>
                <w:spacing w:val="7"/>
              </w:rPr>
              <w:t>制要求</w:t>
            </w:r>
          </w:p>
          <w:p w14:paraId="7293F746">
            <w:pPr>
              <w:pStyle w:val="10"/>
              <w:spacing w:line="185" w:lineRule="auto"/>
              <w:ind w:left="277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培训计划编制要求</w:t>
            </w:r>
          </w:p>
        </w:tc>
      </w:tr>
    </w:tbl>
    <w:p w14:paraId="6D47D625">
      <w:pPr>
        <w:pStyle w:val="2"/>
      </w:pPr>
    </w:p>
    <w:p w14:paraId="7D83E29C">
      <w:pPr>
        <w:sectPr>
          <w:headerReference r:id="rId57" w:type="default"/>
          <w:footerReference r:id="rId58" w:type="default"/>
          <w:pgSz w:w="8731" w:h="12245"/>
          <w:pgMar w:top="1072" w:right="1299" w:bottom="994" w:left="1179" w:header="801" w:footer="822" w:gutter="0"/>
          <w:cols w:space="720" w:num="1"/>
        </w:sectPr>
      </w:pPr>
    </w:p>
    <w:p w14:paraId="27A5D314">
      <w:pPr>
        <w:pStyle w:val="2"/>
        <w:spacing w:line="427" w:lineRule="auto"/>
      </w:pPr>
    </w:p>
    <w:p w14:paraId="70D8E81F">
      <w:pPr>
        <w:spacing w:before="86" w:line="180" w:lineRule="auto"/>
        <w:ind w:left="5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续表</w:t>
      </w:r>
    </w:p>
    <w:p w14:paraId="77AC8B72">
      <w:pPr>
        <w:spacing w:line="48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6"/>
        <w:gridCol w:w="1080"/>
        <w:gridCol w:w="2341"/>
        <w:gridCol w:w="2288"/>
      </w:tblGrid>
      <w:tr w14:paraId="7639B4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26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E31FC83">
            <w:pPr>
              <w:spacing w:before="134" w:line="233" w:lineRule="auto"/>
              <w:ind w:left="81" w:righ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720D8398">
            <w:pPr>
              <w:spacing w:before="263" w:line="184" w:lineRule="auto"/>
              <w:ind w:left="17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工作内容</w:t>
            </w:r>
          </w:p>
        </w:tc>
        <w:tc>
          <w:tcPr>
            <w:tcW w:w="2341" w:type="dxa"/>
            <w:tcBorders>
              <w:top w:val="single" w:color="231F20" w:sz="6" w:space="0"/>
            </w:tcBorders>
            <w:vAlign w:val="top"/>
          </w:tcPr>
          <w:p w14:paraId="45233254">
            <w:pPr>
              <w:spacing w:before="261" w:line="185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技能要求</w:t>
            </w:r>
          </w:p>
        </w:tc>
        <w:tc>
          <w:tcPr>
            <w:tcW w:w="2288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306B033">
            <w:pPr>
              <w:spacing w:before="262" w:line="185" w:lineRule="auto"/>
              <w:ind w:left="60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相关知识要求</w:t>
            </w:r>
          </w:p>
        </w:tc>
      </w:tr>
      <w:tr w14:paraId="25AC79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4" w:hRule="atLeast"/>
        </w:trPr>
        <w:tc>
          <w:tcPr>
            <w:tcW w:w="526" w:type="dxa"/>
            <w:tcBorders>
              <w:left w:val="single" w:color="231F20" w:sz="6" w:space="0"/>
            </w:tcBorders>
            <w:vAlign w:val="top"/>
          </w:tcPr>
          <w:p w14:paraId="5994FA4A">
            <w:pPr>
              <w:spacing w:line="328" w:lineRule="auto"/>
              <w:rPr>
                <w:rFonts w:ascii="Arial"/>
                <w:sz w:val="21"/>
              </w:rPr>
            </w:pPr>
          </w:p>
          <w:p w14:paraId="2F704849">
            <w:pPr>
              <w:pStyle w:val="10"/>
              <w:spacing w:before="55" w:line="189" w:lineRule="auto"/>
              <w:ind w:left="173"/>
            </w:pPr>
            <w:r>
              <w:rPr>
                <w:spacing w:val="-4"/>
              </w:rPr>
              <w:t>8.</w:t>
            </w:r>
          </w:p>
          <w:p w14:paraId="45FF188F">
            <w:pPr>
              <w:spacing w:before="70" w:line="181" w:lineRule="exact"/>
              <w:ind w:left="165" w:right="175" w:firstLine="4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z w:val="17"/>
                <w:szCs w:val="17"/>
              </w:rPr>
              <w:t>培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训与指导</w:t>
            </w:r>
          </w:p>
        </w:tc>
        <w:tc>
          <w:tcPr>
            <w:tcW w:w="1080" w:type="dxa"/>
            <w:vAlign w:val="top"/>
          </w:tcPr>
          <w:p w14:paraId="18C5A484">
            <w:pPr>
              <w:spacing w:line="320" w:lineRule="auto"/>
              <w:rPr>
                <w:rFonts w:ascii="Arial"/>
                <w:sz w:val="21"/>
              </w:rPr>
            </w:pPr>
          </w:p>
          <w:p w14:paraId="03390C29">
            <w:pPr>
              <w:spacing w:line="321" w:lineRule="auto"/>
              <w:rPr>
                <w:rFonts w:ascii="Arial"/>
                <w:sz w:val="21"/>
              </w:rPr>
            </w:pPr>
          </w:p>
          <w:p w14:paraId="3E1AC9CF">
            <w:pPr>
              <w:pStyle w:val="10"/>
              <w:spacing w:before="73" w:line="234" w:lineRule="auto"/>
              <w:ind w:left="88" w:right="91" w:firstLine="194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8.</w:t>
            </w:r>
            <w:r>
              <w:rPr>
                <w:spacing w:val="-36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操</w:t>
            </w:r>
            <w:r>
              <w:rPr>
                <w:rFonts w:ascii="微软雅黑" w:hAnsi="微软雅黑" w:eastAsia="微软雅黑" w:cs="微软雅黑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作</w:t>
            </w:r>
            <w:r>
              <w:rPr>
                <w:rFonts w:ascii="微软雅黑" w:hAnsi="微软雅黑" w:eastAsia="微软雅黑" w:cs="微软雅黑"/>
                <w:spacing w:val="5"/>
              </w:rPr>
              <w:t>指导</w:t>
            </w:r>
          </w:p>
        </w:tc>
        <w:tc>
          <w:tcPr>
            <w:tcW w:w="2341" w:type="dxa"/>
            <w:vAlign w:val="top"/>
          </w:tcPr>
          <w:p w14:paraId="5BFF7CB5">
            <w:pPr>
              <w:pStyle w:val="10"/>
              <w:spacing w:before="180" w:line="222" w:lineRule="auto"/>
              <w:ind w:left="88" w:right="86" w:firstLine="201"/>
              <w:rPr>
                <w:rFonts w:ascii="微软雅黑" w:hAnsi="微软雅黑" w:eastAsia="微软雅黑" w:cs="微软雅黑"/>
              </w:rPr>
            </w:pPr>
            <w:r>
              <w:rPr>
                <w:spacing w:val="-7"/>
              </w:rPr>
              <w:t>8.</w:t>
            </w:r>
            <w:r>
              <w:rPr>
                <w:spacing w:val="-34"/>
              </w:rPr>
              <w:t xml:space="preserve"> </w:t>
            </w:r>
            <w:r>
              <w:rPr>
                <w:spacing w:val="-7"/>
              </w:rPr>
              <w:t>2.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7"/>
              </w:rPr>
              <w:t>能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指</w:t>
            </w:r>
            <w:r>
              <w:rPr>
                <w:rFonts w:ascii="微软雅黑" w:hAnsi="微软雅黑" w:eastAsia="微软雅黑" w:cs="微软雅黑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导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五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级</w:t>
            </w:r>
            <w:r>
              <w:rPr>
                <w:spacing w:val="-7"/>
              </w:rPr>
              <w:t>/</w:t>
            </w:r>
            <w:r>
              <w:rPr>
                <w:rFonts w:ascii="微软雅黑" w:hAnsi="微软雅黑" w:eastAsia="微软雅黑" w:cs="微软雅黑"/>
                <w:spacing w:val="-7"/>
              </w:rPr>
              <w:t>初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级</w:t>
            </w:r>
            <w:r>
              <w:rPr>
                <w:rFonts w:ascii="微软雅黑" w:hAnsi="微软雅黑" w:eastAsia="微软雅黑" w:cs="微软雅黑"/>
                <w:spacing w:val="5"/>
              </w:rPr>
              <w:t>工</w:t>
            </w:r>
            <w:r>
              <w:rPr>
                <w:rFonts w:ascii="微软雅黑" w:hAnsi="微软雅黑" w:eastAsia="微软雅黑" w:cs="微软雅黑"/>
                <w:spacing w:val="-19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四级</w:t>
            </w:r>
            <w:r>
              <w:rPr>
                <w:spacing w:val="5"/>
              </w:rPr>
              <w:t>/</w:t>
            </w:r>
            <w:r>
              <w:rPr>
                <w:rFonts w:ascii="微软雅黑" w:hAnsi="微软雅黑" w:eastAsia="微软雅黑" w:cs="微软雅黑"/>
                <w:spacing w:val="5"/>
              </w:rPr>
              <w:t>中级工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5"/>
              </w:rPr>
              <w:t>、</w:t>
            </w:r>
            <w:r>
              <w:rPr>
                <w:rFonts w:ascii="微软雅黑" w:hAnsi="微软雅黑" w:eastAsia="微软雅黑" w:cs="微软雅黑"/>
                <w:spacing w:val="5"/>
              </w:rPr>
              <w:t>三级</w:t>
            </w:r>
            <w:r>
              <w:rPr>
                <w:spacing w:val="5"/>
              </w:rPr>
              <w:t>/</w:t>
            </w:r>
            <w:r>
              <w:rPr>
                <w:rFonts w:ascii="微软雅黑" w:hAnsi="微软雅黑" w:eastAsia="微软雅黑" w:cs="微软雅黑"/>
                <w:spacing w:val="5"/>
              </w:rPr>
              <w:t>高</w:t>
            </w:r>
            <w:r>
              <w:rPr>
                <w:rFonts w:ascii="微软雅黑" w:hAnsi="微软雅黑" w:eastAsia="微软雅黑" w:cs="微软雅黑"/>
                <w:spacing w:val="15"/>
              </w:rPr>
              <w:t>级工</w:t>
            </w:r>
            <w:r>
              <w:rPr>
                <w:rFonts w:ascii="微软雅黑" w:hAnsi="微软雅黑" w:eastAsia="微软雅黑" w:cs="微软雅黑"/>
                <w:spacing w:val="-26"/>
              </w:rPr>
              <w:t xml:space="preserve"> </w:t>
            </w:r>
            <w:r>
              <w:rPr>
                <w:spacing w:val="15"/>
              </w:rPr>
              <w:t>、</w:t>
            </w:r>
            <w:r>
              <w:rPr>
                <w:rFonts w:ascii="微软雅黑" w:hAnsi="微软雅黑" w:eastAsia="微软雅黑" w:cs="微软雅黑"/>
                <w:spacing w:val="15"/>
              </w:rPr>
              <w:t>二级</w:t>
            </w:r>
            <w:r>
              <w:rPr>
                <w:spacing w:val="15"/>
              </w:rPr>
              <w:t>/</w:t>
            </w:r>
            <w:r>
              <w:rPr>
                <w:rFonts w:ascii="微软雅黑" w:hAnsi="微软雅黑" w:eastAsia="微软雅黑" w:cs="微软雅黑"/>
                <w:spacing w:val="15"/>
              </w:rPr>
              <w:t>技师进行岗位</w:t>
            </w:r>
            <w:r>
              <w:rPr>
                <w:rFonts w:ascii="微软雅黑" w:hAnsi="微软雅黑" w:eastAsia="微软雅黑" w:cs="微软雅黑"/>
                <w:spacing w:val="7"/>
              </w:rPr>
              <w:t>操作</w:t>
            </w:r>
          </w:p>
          <w:p w14:paraId="0C45C340">
            <w:pPr>
              <w:pStyle w:val="10"/>
              <w:spacing w:line="233" w:lineRule="auto"/>
              <w:ind w:left="92" w:right="86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8.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能编制培训计划及</w:t>
            </w:r>
            <w:r>
              <w:rPr>
                <w:rFonts w:ascii="微软雅黑" w:hAnsi="微软雅黑" w:eastAsia="微软雅黑" w:cs="微软雅黑"/>
                <w:spacing w:val="7"/>
              </w:rPr>
              <w:t>培训内容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0ED67B7C">
            <w:pPr>
              <w:spacing w:line="374" w:lineRule="auto"/>
              <w:rPr>
                <w:rFonts w:ascii="Arial"/>
                <w:sz w:val="21"/>
              </w:rPr>
            </w:pPr>
          </w:p>
          <w:p w14:paraId="470711B0">
            <w:pPr>
              <w:pStyle w:val="10"/>
              <w:spacing w:before="73" w:line="222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3"/>
              </w:rPr>
              <w:t>8.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生产操作实习教学</w:t>
            </w:r>
            <w:r>
              <w:rPr>
                <w:rFonts w:ascii="微软雅黑" w:hAnsi="微软雅黑" w:eastAsia="微软雅黑" w:cs="微软雅黑"/>
                <w:spacing w:val="2"/>
              </w:rPr>
              <w:t>法</w:t>
            </w:r>
          </w:p>
          <w:p w14:paraId="73725EE8">
            <w:pPr>
              <w:pStyle w:val="10"/>
              <w:spacing w:line="233" w:lineRule="auto"/>
              <w:ind w:left="95" w:right="83" w:firstLine="180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8.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培训计划及培训内</w:t>
            </w:r>
            <w:r>
              <w:rPr>
                <w:rFonts w:ascii="微软雅黑" w:hAnsi="微软雅黑" w:eastAsia="微软雅黑" w:cs="微软雅黑"/>
                <w:spacing w:val="8"/>
              </w:rPr>
              <w:t>容编制要求</w:t>
            </w:r>
          </w:p>
        </w:tc>
      </w:tr>
      <w:tr w14:paraId="6E802A6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6" w:hRule="atLeast"/>
        </w:trPr>
        <w:tc>
          <w:tcPr>
            <w:tcW w:w="526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DB7129D">
            <w:pPr>
              <w:spacing w:line="346" w:lineRule="auto"/>
              <w:rPr>
                <w:rFonts w:ascii="Arial"/>
                <w:sz w:val="21"/>
              </w:rPr>
            </w:pPr>
          </w:p>
          <w:p w14:paraId="4594ED03">
            <w:pPr>
              <w:spacing w:line="347" w:lineRule="auto"/>
              <w:rPr>
                <w:rFonts w:ascii="Arial"/>
                <w:sz w:val="21"/>
              </w:rPr>
            </w:pPr>
          </w:p>
          <w:p w14:paraId="5412FF28">
            <w:pPr>
              <w:pStyle w:val="10"/>
              <w:spacing w:before="55" w:line="190" w:lineRule="auto"/>
              <w:ind w:left="168"/>
            </w:pPr>
            <w:r>
              <w:rPr>
                <w:spacing w:val="-1"/>
              </w:rPr>
              <w:t>9.</w:t>
            </w:r>
          </w:p>
          <w:p w14:paraId="18DCDB24">
            <w:pPr>
              <w:spacing w:before="83" w:line="178" w:lineRule="exact"/>
              <w:ind w:left="165" w:right="175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position w:val="1"/>
                <w:sz w:val="17"/>
                <w:szCs w:val="17"/>
              </w:rPr>
              <w:t>工</w:t>
            </w:r>
            <w:r>
              <w:rPr>
                <w:rFonts w:ascii="微软雅黑" w:hAnsi="微软雅黑" w:eastAsia="微软雅黑" w:cs="微软雅黑"/>
                <w:spacing w:val="4"/>
                <w:position w:val="1"/>
                <w:sz w:val="17"/>
                <w:szCs w:val="17"/>
              </w:rPr>
              <w:t>艺</w:t>
            </w:r>
            <w:r>
              <w:rPr>
                <w:rFonts w:ascii="微软雅黑" w:hAnsi="微软雅黑" w:eastAsia="微软雅黑" w:cs="微软雅黑"/>
                <w:spacing w:val="4"/>
                <w:sz w:val="17"/>
                <w:szCs w:val="17"/>
              </w:rPr>
              <w:t>改进与创新</w:t>
            </w:r>
          </w:p>
        </w:tc>
        <w:tc>
          <w:tcPr>
            <w:tcW w:w="1080" w:type="dxa"/>
            <w:vAlign w:val="top"/>
          </w:tcPr>
          <w:p w14:paraId="12E4834C">
            <w:pPr>
              <w:spacing w:line="383" w:lineRule="auto"/>
              <w:rPr>
                <w:rFonts w:ascii="Arial"/>
                <w:sz w:val="21"/>
              </w:rPr>
            </w:pPr>
          </w:p>
          <w:p w14:paraId="5B74E8B9">
            <w:pPr>
              <w:pStyle w:val="10"/>
              <w:spacing w:before="73" w:line="234" w:lineRule="auto"/>
              <w:ind w:left="88" w:right="91" w:firstLine="189"/>
              <w:rPr>
                <w:rFonts w:ascii="微软雅黑" w:hAnsi="微软雅黑" w:eastAsia="微软雅黑" w:cs="微软雅黑"/>
              </w:rPr>
            </w:pPr>
            <w:r>
              <w:rPr>
                <w:spacing w:val="-11"/>
              </w:rPr>
              <w:t>9.</w:t>
            </w:r>
            <w:r>
              <w:rPr>
                <w:spacing w:val="-23"/>
              </w:rPr>
              <w:t xml:space="preserve"> </w:t>
            </w:r>
            <w:r>
              <w:rPr>
                <w:spacing w:val="-11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11"/>
              </w:rPr>
              <w:t>工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1"/>
              </w:rPr>
              <w:t>艺</w:t>
            </w:r>
            <w:r>
              <w:rPr>
                <w:rFonts w:ascii="微软雅黑" w:hAnsi="微软雅黑" w:eastAsia="微软雅黑" w:cs="微软雅黑"/>
                <w:spacing w:val="5"/>
              </w:rPr>
              <w:t>改进</w:t>
            </w:r>
          </w:p>
        </w:tc>
        <w:tc>
          <w:tcPr>
            <w:tcW w:w="2341" w:type="dxa"/>
            <w:vAlign w:val="top"/>
          </w:tcPr>
          <w:p w14:paraId="0532E7D2">
            <w:pPr>
              <w:pStyle w:val="10"/>
              <w:spacing w:before="184" w:line="222" w:lineRule="auto"/>
              <w:ind w:left="89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>9.</w:t>
            </w:r>
            <w:r>
              <w:rPr>
                <w:spacing w:val="-20"/>
              </w:rPr>
              <w:t xml:space="preserve"> </w:t>
            </w:r>
            <w:r>
              <w:rPr>
                <w:spacing w:val="1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1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能提出生产工艺改</w:t>
            </w:r>
            <w:r>
              <w:rPr>
                <w:rFonts w:ascii="微软雅黑" w:hAnsi="微软雅黑" w:eastAsia="微软雅黑" w:cs="微软雅黑"/>
                <w:spacing w:val="5"/>
              </w:rPr>
              <w:t>进建议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5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5"/>
              </w:rPr>
              <w:t>并组织实施</w:t>
            </w:r>
          </w:p>
          <w:p w14:paraId="437BF5B4">
            <w:pPr>
              <w:pStyle w:val="10"/>
              <w:spacing w:before="1" w:line="237" w:lineRule="auto"/>
              <w:ind w:left="88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19"/>
              </w:rPr>
              <w:t xml:space="preserve"> </w:t>
            </w:r>
            <w:r>
              <w:rPr>
                <w:spacing w:val="2"/>
              </w:rPr>
              <w:t>1.</w:t>
            </w:r>
            <w:r>
              <w:rPr>
                <w:spacing w:val="-36"/>
              </w:rPr>
              <w:t xml:space="preserve"> </w:t>
            </w:r>
            <w:r>
              <w:rPr>
                <w:spacing w:val="2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能对设备设施提出</w:t>
            </w:r>
            <w:r>
              <w:rPr>
                <w:rFonts w:ascii="微软雅黑" w:hAnsi="微软雅黑" w:eastAsia="微软雅黑" w:cs="微软雅黑"/>
                <w:spacing w:val="6"/>
              </w:rPr>
              <w:t>合理化建议</w:t>
            </w:r>
            <w:r>
              <w:rPr>
                <w:rFonts w:ascii="微软雅黑" w:hAnsi="微软雅黑" w:eastAsia="微软雅黑" w:cs="微软雅黑"/>
                <w:spacing w:val="-17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并进行申报</w:t>
            </w:r>
          </w:p>
        </w:tc>
        <w:tc>
          <w:tcPr>
            <w:tcW w:w="2288" w:type="dxa"/>
            <w:tcBorders>
              <w:right w:val="single" w:color="231F20" w:sz="6" w:space="0"/>
            </w:tcBorders>
            <w:vAlign w:val="top"/>
          </w:tcPr>
          <w:p w14:paraId="35262217">
            <w:pPr>
              <w:pStyle w:val="10"/>
              <w:spacing w:before="185" w:line="221" w:lineRule="auto"/>
              <w:ind w:left="95" w:right="83" w:firstLine="177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-3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生产</w:t>
            </w:r>
            <w:r>
              <w:rPr>
                <w:rFonts w:ascii="微软雅黑" w:hAnsi="微软雅黑" w:eastAsia="微软雅黑" w:cs="微软雅黑"/>
                <w:spacing w:val="-28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rFonts w:ascii="微软雅黑" w:hAnsi="微软雅黑" w:eastAsia="微软雅黑" w:cs="微软雅黑"/>
                <w:spacing w:val="-5"/>
              </w:rPr>
              <w:t>工艺过程优</w:t>
            </w:r>
            <w:r>
              <w:rPr>
                <w:rFonts w:ascii="微软雅黑" w:hAnsi="微软雅黑" w:eastAsia="微软雅黑" w:cs="微软雅黑"/>
                <w:spacing w:val="7"/>
              </w:rPr>
              <w:t>化方法</w:t>
            </w:r>
          </w:p>
          <w:p w14:paraId="6A5FF1E3">
            <w:pPr>
              <w:pStyle w:val="10"/>
              <w:spacing w:before="1" w:line="233" w:lineRule="auto"/>
              <w:ind w:left="92" w:right="83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设备设施合理化建</w:t>
            </w:r>
            <w:r>
              <w:rPr>
                <w:rFonts w:ascii="微软雅黑" w:hAnsi="微软雅黑" w:eastAsia="微软雅黑" w:cs="微软雅黑"/>
                <w:spacing w:val="9"/>
              </w:rPr>
              <w:t>议申报办法</w:t>
            </w:r>
          </w:p>
        </w:tc>
      </w:tr>
      <w:tr w14:paraId="7CD32E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3" w:hRule="atLeast"/>
        </w:trPr>
        <w:tc>
          <w:tcPr>
            <w:tcW w:w="526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1AB13E4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30769A4">
            <w:pPr>
              <w:spacing w:line="259" w:lineRule="auto"/>
              <w:rPr>
                <w:rFonts w:ascii="Arial"/>
                <w:sz w:val="21"/>
              </w:rPr>
            </w:pPr>
          </w:p>
          <w:p w14:paraId="139456F8">
            <w:pPr>
              <w:spacing w:line="260" w:lineRule="auto"/>
              <w:rPr>
                <w:rFonts w:ascii="Arial"/>
                <w:sz w:val="21"/>
              </w:rPr>
            </w:pPr>
          </w:p>
          <w:p w14:paraId="775DB040">
            <w:pPr>
              <w:pStyle w:val="10"/>
              <w:spacing w:before="73" w:line="235" w:lineRule="auto"/>
              <w:ind w:left="85" w:right="91" w:firstLine="192"/>
              <w:rPr>
                <w:rFonts w:ascii="微软雅黑" w:hAnsi="微软雅黑" w:eastAsia="微软雅黑" w:cs="微软雅黑"/>
              </w:rPr>
            </w:pPr>
            <w:r>
              <w:rPr>
                <w:spacing w:val="-9"/>
              </w:rPr>
              <w:t>9.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2</w:t>
            </w:r>
            <w:r>
              <w:rPr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工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9"/>
              </w:rPr>
              <w:t>艺</w:t>
            </w:r>
            <w:r>
              <w:rPr>
                <w:rFonts w:ascii="微软雅黑" w:hAnsi="微软雅黑" w:eastAsia="微软雅黑" w:cs="微软雅黑"/>
                <w:spacing w:val="7"/>
              </w:rPr>
              <w:t>创新</w:t>
            </w:r>
          </w:p>
        </w:tc>
        <w:tc>
          <w:tcPr>
            <w:tcW w:w="2341" w:type="dxa"/>
            <w:tcBorders>
              <w:bottom w:val="single" w:color="231F20" w:sz="6" w:space="0"/>
            </w:tcBorders>
            <w:vAlign w:val="top"/>
          </w:tcPr>
          <w:p w14:paraId="1FEFF34E">
            <w:pPr>
              <w:pStyle w:val="10"/>
              <w:spacing w:before="185" w:line="223" w:lineRule="auto"/>
              <w:ind w:left="87" w:right="86" w:firstLine="179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9.</w:t>
            </w:r>
            <w:r>
              <w:rPr>
                <w:spacing w:val="-33"/>
              </w:rPr>
              <w:t xml:space="preserve"> </w:t>
            </w:r>
            <w:r>
              <w:rPr>
                <w:spacing w:val="2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2"/>
              </w:rPr>
              <w:t>1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能借鉴国内外火法</w:t>
            </w:r>
            <w:r>
              <w:rPr>
                <w:rFonts w:ascii="微软雅黑" w:hAnsi="微软雅黑" w:eastAsia="微软雅黑" w:cs="微软雅黑"/>
                <w:spacing w:val="6"/>
              </w:rPr>
              <w:t>冶炼先进经验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spacing w:val="6"/>
              </w:rPr>
              <w:t xml:space="preserve">, </w:t>
            </w:r>
            <w:r>
              <w:rPr>
                <w:rFonts w:ascii="微软雅黑" w:hAnsi="微软雅黑" w:eastAsia="微软雅黑" w:cs="微软雅黑"/>
                <w:spacing w:val="6"/>
              </w:rPr>
              <w:t>进行工艺创</w:t>
            </w:r>
            <w:r>
              <w:rPr>
                <w:rFonts w:ascii="微软雅黑" w:hAnsi="微软雅黑" w:eastAsia="微软雅黑" w:cs="微软雅黑"/>
                <w:spacing w:val="4"/>
              </w:rPr>
              <w:t>新</w:t>
            </w:r>
          </w:p>
          <w:p w14:paraId="14ECF693">
            <w:pPr>
              <w:pStyle w:val="10"/>
              <w:spacing w:line="233" w:lineRule="auto"/>
              <w:ind w:left="88" w:right="86" w:firstLine="178"/>
              <w:rPr>
                <w:rFonts w:ascii="微软雅黑" w:hAnsi="微软雅黑" w:eastAsia="微软雅黑" w:cs="微软雅黑"/>
              </w:rPr>
            </w:pPr>
            <w:r>
              <w:rPr>
                <w:spacing w:val="3"/>
              </w:rPr>
              <w:t>9.</w:t>
            </w:r>
            <w:r>
              <w:rPr>
                <w:spacing w:val="-32"/>
              </w:rPr>
              <w:t xml:space="preserve"> </w:t>
            </w:r>
            <w:r>
              <w:rPr>
                <w:spacing w:val="3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能总结并推广先进</w:t>
            </w:r>
            <w:r>
              <w:rPr>
                <w:rFonts w:ascii="微软雅黑" w:hAnsi="微软雅黑" w:eastAsia="微软雅黑" w:cs="微软雅黑"/>
                <w:spacing w:val="8"/>
              </w:rPr>
              <w:t>操作法</w:t>
            </w:r>
          </w:p>
        </w:tc>
        <w:tc>
          <w:tcPr>
            <w:tcW w:w="2288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CCCDD07">
            <w:pPr>
              <w:spacing w:line="382" w:lineRule="auto"/>
              <w:rPr>
                <w:rFonts w:ascii="Arial"/>
                <w:sz w:val="21"/>
              </w:rPr>
            </w:pPr>
          </w:p>
          <w:p w14:paraId="51BB5436">
            <w:pPr>
              <w:pStyle w:val="10"/>
              <w:spacing w:before="73" w:line="222" w:lineRule="auto"/>
              <w:ind w:left="94" w:right="83" w:firstLine="176"/>
              <w:rPr>
                <w:rFonts w:ascii="微软雅黑" w:hAnsi="微软雅黑" w:eastAsia="微软雅黑" w:cs="微软雅黑"/>
              </w:rPr>
            </w:pPr>
            <w:r>
              <w:rPr>
                <w:spacing w:val="-5"/>
              </w:rPr>
              <w:t>9.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2.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 xml:space="preserve">1 </w:t>
            </w:r>
            <w:r>
              <w:rPr>
                <w:rFonts w:ascii="微软雅黑" w:hAnsi="微软雅黑" w:eastAsia="微软雅黑" w:cs="微软雅黑"/>
                <w:spacing w:val="-5"/>
              </w:rPr>
              <w:t>国内外火法冶炼先</w:t>
            </w:r>
            <w:r>
              <w:rPr>
                <w:rFonts w:ascii="微软雅黑" w:hAnsi="微软雅黑" w:eastAsia="微软雅黑" w:cs="微软雅黑"/>
                <w:spacing w:val="8"/>
              </w:rPr>
              <w:t>进经验</w:t>
            </w:r>
          </w:p>
          <w:p w14:paraId="157049D7">
            <w:pPr>
              <w:pStyle w:val="10"/>
              <w:spacing w:line="185" w:lineRule="auto"/>
              <w:ind w:left="272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9.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2.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操作法总结要求</w:t>
            </w:r>
          </w:p>
        </w:tc>
      </w:tr>
    </w:tbl>
    <w:p w14:paraId="456BC3BC">
      <w:pPr>
        <w:pStyle w:val="2"/>
      </w:pPr>
    </w:p>
    <w:p w14:paraId="54E45A4F">
      <w:pPr>
        <w:sectPr>
          <w:headerReference r:id="rId59" w:type="default"/>
          <w:footerReference r:id="rId60" w:type="default"/>
          <w:pgSz w:w="8731" w:h="12245"/>
          <w:pgMar w:top="1072" w:right="1182" w:bottom="996" w:left="1296" w:header="801" w:footer="820" w:gutter="0"/>
          <w:cols w:space="720" w:num="1"/>
        </w:sectPr>
      </w:pPr>
    </w:p>
    <w:p w14:paraId="174FA9D0">
      <w:pPr>
        <w:pStyle w:val="2"/>
        <w:spacing w:line="253" w:lineRule="auto"/>
      </w:pPr>
    </w:p>
    <w:p w14:paraId="0C20CBDB">
      <w:pPr>
        <w:pStyle w:val="2"/>
        <w:spacing w:line="254" w:lineRule="auto"/>
      </w:pPr>
    </w:p>
    <w:p w14:paraId="43E914E9">
      <w:pPr>
        <w:pStyle w:val="2"/>
        <w:spacing w:line="254" w:lineRule="auto"/>
      </w:pPr>
    </w:p>
    <w:p w14:paraId="29FE6F19">
      <w:pPr>
        <w:spacing w:before="65" w:line="211" w:lineRule="auto"/>
        <w:ind w:left="8" w:leftChars="0"/>
        <w:outlineLvl w:val="0"/>
        <w:rPr>
          <w:rFonts w:ascii="黑体" w:hAnsi="黑体" w:eastAsia="黑体" w:cs="黑体"/>
          <w:sz w:val="20"/>
          <w:szCs w:val="20"/>
        </w:rPr>
      </w:pPr>
      <w:bookmarkStart w:id="39" w:name="_Toc29439"/>
      <w:r>
        <w:rPr>
          <w:rFonts w:ascii="MS Gothic" w:hAnsi="MS Gothic" w:eastAsia="MS Gothic" w:cs="MS Gothic"/>
          <w:spacing w:val="-4"/>
          <w:sz w:val="20"/>
          <w:szCs w:val="20"/>
        </w:rPr>
        <w:t>4.</w:t>
      </w:r>
      <w:r>
        <w:rPr>
          <w:rFonts w:ascii="MS Gothic" w:hAnsi="MS Gothic" w:eastAsia="MS Gothic" w:cs="MS Gothic"/>
          <w:spacing w:val="22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4"/>
          <w:sz w:val="20"/>
          <w:szCs w:val="20"/>
        </w:rPr>
        <w:t>权重表</w:t>
      </w:r>
      <w:bookmarkEnd w:id="39"/>
    </w:p>
    <w:p w14:paraId="7F7148BE">
      <w:pPr>
        <w:pStyle w:val="2"/>
        <w:spacing w:line="281" w:lineRule="auto"/>
      </w:pPr>
    </w:p>
    <w:p w14:paraId="117C62D4">
      <w:pPr>
        <w:spacing w:before="65" w:line="210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1"/>
          <w:sz w:val="20"/>
          <w:szCs w:val="20"/>
        </w:rPr>
        <w:t>4.</w:t>
      </w:r>
      <w:r>
        <w:rPr>
          <w:rFonts w:ascii="MS Gothic" w:hAnsi="MS Gothic" w:eastAsia="MS Gothic" w:cs="MS Gothic"/>
          <w:spacing w:val="-2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1"/>
          <w:sz w:val="20"/>
          <w:szCs w:val="20"/>
        </w:rPr>
        <w:t>1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理论知识权重表</w:t>
      </w:r>
    </w:p>
    <w:p w14:paraId="1AF2881D">
      <w:pPr>
        <w:spacing w:line="217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980"/>
        <w:gridCol w:w="720"/>
        <w:gridCol w:w="720"/>
        <w:gridCol w:w="720"/>
        <w:gridCol w:w="674"/>
        <w:gridCol w:w="873"/>
      </w:tblGrid>
      <w:tr w14:paraId="64D2E0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2" w:hRule="atLeast"/>
        </w:trPr>
        <w:tc>
          <w:tcPr>
            <w:tcW w:w="2528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3754B7F5">
            <w:pPr>
              <w:spacing w:before="81" w:line="185" w:lineRule="auto"/>
              <w:ind w:left="17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27C85EA6">
            <w:pPr>
              <w:spacing w:line="336" w:lineRule="auto"/>
              <w:rPr>
                <w:rFonts w:ascii="Arial"/>
                <w:sz w:val="21"/>
              </w:rPr>
            </w:pPr>
          </w:p>
          <w:p w14:paraId="7380110B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66CF0A0A">
            <w:pPr>
              <w:pStyle w:val="10"/>
              <w:spacing w:before="132" w:line="178" w:lineRule="auto"/>
              <w:ind w:left="141"/>
            </w:pPr>
            <w:r>
              <w:rPr>
                <w:rFonts w:ascii="微软雅黑" w:hAnsi="微软雅黑" w:eastAsia="微软雅黑" w:cs="微软雅黑"/>
                <w:spacing w:val="3"/>
              </w:rPr>
              <w:t>五级</w:t>
            </w:r>
            <w:r>
              <w:rPr>
                <w:spacing w:val="3"/>
              </w:rPr>
              <w:t>/</w:t>
            </w:r>
          </w:p>
          <w:p w14:paraId="65027CA6">
            <w:pPr>
              <w:spacing w:before="52" w:line="181" w:lineRule="auto"/>
              <w:ind w:left="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185F674B">
            <w:pPr>
              <w:pStyle w:val="10"/>
              <w:spacing w:before="63" w:line="218" w:lineRule="auto"/>
              <w:ind w:left="194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093EF87F">
            <w:pPr>
              <w:pStyle w:val="10"/>
              <w:spacing w:before="132" w:line="178" w:lineRule="auto"/>
              <w:ind w:left="158"/>
            </w:pPr>
            <w:r>
              <w:rPr>
                <w:rFonts w:ascii="微软雅黑" w:hAnsi="微软雅黑" w:eastAsia="微软雅黑" w:cs="微软雅黑"/>
                <w:spacing w:val="-2"/>
              </w:rPr>
              <w:t>四级</w:t>
            </w:r>
            <w:r>
              <w:rPr>
                <w:spacing w:val="-2"/>
              </w:rPr>
              <w:t>/</w:t>
            </w:r>
          </w:p>
          <w:p w14:paraId="6941D435">
            <w:pPr>
              <w:spacing w:before="51" w:line="182" w:lineRule="auto"/>
              <w:ind w:left="11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073AAFAA">
            <w:pPr>
              <w:pStyle w:val="10"/>
              <w:spacing w:before="63" w:line="218" w:lineRule="auto"/>
              <w:ind w:left="196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C5027CD">
            <w:pPr>
              <w:pStyle w:val="10"/>
              <w:spacing w:before="132" w:line="178" w:lineRule="auto"/>
              <w:ind w:left="144"/>
            </w:pPr>
            <w:r>
              <w:rPr>
                <w:rFonts w:ascii="微软雅黑" w:hAnsi="微软雅黑" w:eastAsia="微软雅黑" w:cs="微软雅黑"/>
                <w:spacing w:val="3"/>
              </w:rPr>
              <w:t>三级</w:t>
            </w:r>
            <w:r>
              <w:rPr>
                <w:spacing w:val="3"/>
              </w:rPr>
              <w:t>/</w:t>
            </w:r>
          </w:p>
          <w:p w14:paraId="60CE17F1">
            <w:pPr>
              <w:spacing w:before="49" w:line="185" w:lineRule="auto"/>
              <w:ind w:left="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5E49FF42">
            <w:pPr>
              <w:pStyle w:val="10"/>
              <w:spacing w:before="61" w:line="218" w:lineRule="auto"/>
              <w:ind w:left="198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674" w:type="dxa"/>
            <w:tcBorders>
              <w:top w:val="single" w:color="231F20" w:sz="6" w:space="0"/>
            </w:tcBorders>
            <w:vAlign w:val="top"/>
          </w:tcPr>
          <w:p w14:paraId="3FD6BCC0">
            <w:pPr>
              <w:pStyle w:val="10"/>
              <w:spacing w:before="133" w:line="250" w:lineRule="auto"/>
              <w:ind w:left="164" w:right="110" w:hanging="44"/>
              <w:jc w:val="both"/>
            </w:pPr>
            <w:r>
              <w:rPr>
                <w:rFonts w:ascii="微软雅黑" w:hAnsi="微软雅黑" w:eastAsia="微软雅黑" w:cs="微软雅黑"/>
                <w:spacing w:val="4"/>
              </w:rPr>
              <w:t>二级</w:t>
            </w:r>
            <w:r>
              <w:rPr>
                <w:spacing w:val="4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lang w:eastAsia="zh-CN"/>
              </w:rPr>
              <w:t>（</w:t>
            </w:r>
            <w:r>
              <w:rPr>
                <w:spacing w:val="8"/>
                <w:w w:val="125"/>
              </w:rPr>
              <w:t>%</w:t>
            </w:r>
            <w:r>
              <w:rPr>
                <w:rFonts w:hint="eastAsia" w:eastAsia="宋体"/>
                <w:spacing w:val="8"/>
                <w:w w:val="125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9662A98">
            <w:pPr>
              <w:pStyle w:val="10"/>
              <w:spacing w:before="132" w:line="178" w:lineRule="auto"/>
              <w:ind w:left="217"/>
            </w:pPr>
            <w:r>
              <w:rPr>
                <w:rFonts w:ascii="微软雅黑" w:hAnsi="微软雅黑" w:eastAsia="微软雅黑" w:cs="微软雅黑"/>
                <w:spacing w:val="4"/>
              </w:rPr>
              <w:t>一级</w:t>
            </w:r>
            <w:r>
              <w:rPr>
                <w:spacing w:val="4"/>
              </w:rPr>
              <w:t>/</w:t>
            </w:r>
          </w:p>
          <w:p w14:paraId="37851214">
            <w:pPr>
              <w:spacing w:before="49" w:line="184" w:lineRule="auto"/>
              <w:ind w:lef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5122F4D1">
            <w:pPr>
              <w:pStyle w:val="10"/>
              <w:spacing w:before="62" w:line="218" w:lineRule="auto"/>
              <w:ind w:left="273"/>
            </w:pPr>
            <w:r>
              <w:rPr>
                <w:spacing w:val="9"/>
                <w:w w:val="119"/>
              </w:rPr>
              <w:t>(%)</w:t>
            </w:r>
          </w:p>
        </w:tc>
      </w:tr>
      <w:tr w14:paraId="0F58E6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7CDD9DB">
            <w:pPr>
              <w:spacing w:before="133" w:line="234" w:lineRule="auto"/>
              <w:ind w:left="85" w:right="9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基本要求</w:t>
            </w:r>
          </w:p>
        </w:tc>
        <w:tc>
          <w:tcPr>
            <w:tcW w:w="1980" w:type="dxa"/>
            <w:vAlign w:val="top"/>
          </w:tcPr>
          <w:p w14:paraId="732E226B">
            <w:pPr>
              <w:spacing w:before="86" w:line="185" w:lineRule="auto"/>
              <w:ind w:left="63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职业道德</w:t>
            </w:r>
          </w:p>
        </w:tc>
        <w:tc>
          <w:tcPr>
            <w:tcW w:w="720" w:type="dxa"/>
            <w:vAlign w:val="top"/>
          </w:tcPr>
          <w:p w14:paraId="7E6748E9">
            <w:pPr>
              <w:pStyle w:val="10"/>
              <w:spacing w:before="112" w:line="191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35B1B98F">
            <w:pPr>
              <w:pStyle w:val="10"/>
              <w:spacing w:before="112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5DF67853">
            <w:pPr>
              <w:pStyle w:val="10"/>
              <w:spacing w:before="112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6524BBB5">
            <w:pPr>
              <w:pStyle w:val="10"/>
              <w:spacing w:before="112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14915BA">
            <w:pPr>
              <w:pStyle w:val="10"/>
              <w:spacing w:before="112" w:line="191" w:lineRule="auto"/>
              <w:ind w:left="397"/>
            </w:pPr>
            <w:r>
              <w:t>5</w:t>
            </w:r>
          </w:p>
        </w:tc>
      </w:tr>
      <w:tr w14:paraId="6007E8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59B6954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E65B15C">
            <w:pPr>
              <w:spacing w:before="88" w:line="183" w:lineRule="auto"/>
              <w:ind w:left="626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基础知识</w:t>
            </w:r>
          </w:p>
        </w:tc>
        <w:tc>
          <w:tcPr>
            <w:tcW w:w="720" w:type="dxa"/>
            <w:vAlign w:val="top"/>
          </w:tcPr>
          <w:p w14:paraId="387BAA1C">
            <w:pPr>
              <w:pStyle w:val="10"/>
              <w:spacing w:before="112" w:line="192" w:lineRule="auto"/>
              <w:ind w:left="275"/>
            </w:pPr>
            <w:r>
              <w:rPr>
                <w:spacing w:val="-1"/>
              </w:rPr>
              <w:t>35</w:t>
            </w:r>
          </w:p>
        </w:tc>
        <w:tc>
          <w:tcPr>
            <w:tcW w:w="720" w:type="dxa"/>
            <w:vAlign w:val="top"/>
          </w:tcPr>
          <w:p w14:paraId="345A7669">
            <w:pPr>
              <w:pStyle w:val="10"/>
              <w:spacing w:before="113" w:line="191" w:lineRule="auto"/>
              <w:ind w:left="275"/>
            </w:pPr>
            <w:r>
              <w:t>25</w:t>
            </w:r>
          </w:p>
        </w:tc>
        <w:tc>
          <w:tcPr>
            <w:tcW w:w="720" w:type="dxa"/>
            <w:vAlign w:val="top"/>
          </w:tcPr>
          <w:p w14:paraId="48ACF89E">
            <w:pPr>
              <w:pStyle w:val="10"/>
              <w:spacing w:before="114" w:line="189" w:lineRule="auto"/>
              <w:ind w:left="277"/>
            </w:pPr>
            <w:r>
              <w:t>20</w:t>
            </w:r>
          </w:p>
        </w:tc>
        <w:tc>
          <w:tcPr>
            <w:tcW w:w="674" w:type="dxa"/>
            <w:vAlign w:val="top"/>
          </w:tcPr>
          <w:p w14:paraId="59688602">
            <w:pPr>
              <w:pStyle w:val="10"/>
              <w:spacing w:before="113" w:line="191" w:lineRule="auto"/>
              <w:ind w:left="270"/>
            </w:pPr>
            <w:r>
              <w:rPr>
                <w:spacing w:val="-7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5B1ABB7">
            <w:pPr>
              <w:pStyle w:val="10"/>
              <w:spacing w:before="114" w:line="189" w:lineRule="auto"/>
              <w:ind w:left="366"/>
            </w:pPr>
            <w:r>
              <w:rPr>
                <w:spacing w:val="-7"/>
              </w:rPr>
              <w:t>10</w:t>
            </w:r>
          </w:p>
        </w:tc>
      </w:tr>
      <w:tr w14:paraId="41BE4F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A5EC017">
            <w:pPr>
              <w:spacing w:line="272" w:lineRule="auto"/>
              <w:rPr>
                <w:rFonts w:ascii="Arial"/>
                <w:sz w:val="21"/>
              </w:rPr>
            </w:pPr>
          </w:p>
          <w:p w14:paraId="1F91D67B">
            <w:pPr>
              <w:spacing w:line="272" w:lineRule="auto"/>
              <w:rPr>
                <w:rFonts w:ascii="Arial"/>
                <w:sz w:val="21"/>
              </w:rPr>
            </w:pPr>
          </w:p>
          <w:p w14:paraId="2F228468">
            <w:pPr>
              <w:spacing w:line="272" w:lineRule="auto"/>
              <w:rPr>
                <w:rFonts w:ascii="Arial"/>
                <w:sz w:val="21"/>
              </w:rPr>
            </w:pPr>
          </w:p>
          <w:p w14:paraId="1D365580">
            <w:pPr>
              <w:spacing w:line="273" w:lineRule="auto"/>
              <w:rPr>
                <w:rFonts w:ascii="Arial"/>
                <w:sz w:val="21"/>
              </w:rPr>
            </w:pPr>
          </w:p>
          <w:p w14:paraId="7AC12FAF">
            <w:pPr>
              <w:spacing w:line="273" w:lineRule="auto"/>
              <w:rPr>
                <w:rFonts w:ascii="Arial"/>
                <w:sz w:val="21"/>
              </w:rPr>
            </w:pPr>
          </w:p>
          <w:p w14:paraId="3CA36D36">
            <w:pPr>
              <w:spacing w:before="73" w:line="230" w:lineRule="auto"/>
              <w:ind w:left="85" w:right="97" w:firstLine="1"/>
              <w:jc w:val="both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相关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知识要求</w:t>
            </w:r>
          </w:p>
        </w:tc>
        <w:tc>
          <w:tcPr>
            <w:tcW w:w="1980" w:type="dxa"/>
            <w:vAlign w:val="top"/>
          </w:tcPr>
          <w:p w14:paraId="3F2C0C00">
            <w:pPr>
              <w:spacing w:before="91" w:line="179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开炉</w:t>
            </w:r>
          </w:p>
        </w:tc>
        <w:tc>
          <w:tcPr>
            <w:tcW w:w="720" w:type="dxa"/>
            <w:vAlign w:val="top"/>
          </w:tcPr>
          <w:p w14:paraId="21572640">
            <w:pPr>
              <w:pStyle w:val="10"/>
              <w:spacing w:before="115" w:line="189" w:lineRule="auto"/>
              <w:ind w:left="287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5FB158C4">
            <w:pPr>
              <w:pStyle w:val="10"/>
              <w:spacing w:before="115" w:line="189" w:lineRule="auto"/>
              <w:ind w:left="289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564E610C">
            <w:pPr>
              <w:pStyle w:val="10"/>
              <w:spacing w:before="114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57206129">
            <w:pPr>
              <w:pStyle w:val="10"/>
              <w:spacing w:before="114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DE7EC5F">
            <w:pPr>
              <w:pStyle w:val="10"/>
              <w:spacing w:before="115" w:line="190" w:lineRule="auto"/>
              <w:ind w:left="399"/>
            </w:pPr>
            <w:r>
              <w:t>3</w:t>
            </w:r>
          </w:p>
        </w:tc>
      </w:tr>
      <w:tr w14:paraId="4319A1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54A5ABA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E37B02B">
            <w:pPr>
              <w:spacing w:before="90" w:line="184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火法冶炼</w:t>
            </w:r>
          </w:p>
        </w:tc>
        <w:tc>
          <w:tcPr>
            <w:tcW w:w="720" w:type="dxa"/>
            <w:vAlign w:val="top"/>
          </w:tcPr>
          <w:p w14:paraId="2D539B3F">
            <w:pPr>
              <w:pStyle w:val="10"/>
              <w:spacing w:before="114" w:line="192" w:lineRule="auto"/>
              <w:ind w:left="275"/>
            </w:pPr>
            <w:r>
              <w:rPr>
                <w:spacing w:val="-1"/>
              </w:rPr>
              <w:t>35</w:t>
            </w:r>
          </w:p>
        </w:tc>
        <w:tc>
          <w:tcPr>
            <w:tcW w:w="720" w:type="dxa"/>
            <w:vAlign w:val="top"/>
          </w:tcPr>
          <w:p w14:paraId="142D7897">
            <w:pPr>
              <w:pStyle w:val="10"/>
              <w:spacing w:before="116" w:line="190" w:lineRule="auto"/>
              <w:ind w:left="277"/>
            </w:pPr>
            <w:r>
              <w:rPr>
                <w:spacing w:val="-1"/>
              </w:rPr>
              <w:t>30</w:t>
            </w:r>
          </w:p>
        </w:tc>
        <w:tc>
          <w:tcPr>
            <w:tcW w:w="720" w:type="dxa"/>
            <w:vAlign w:val="top"/>
          </w:tcPr>
          <w:p w14:paraId="60394058">
            <w:pPr>
              <w:pStyle w:val="10"/>
              <w:spacing w:before="115" w:line="191" w:lineRule="auto"/>
              <w:ind w:left="277"/>
            </w:pPr>
            <w:r>
              <w:t>25</w:t>
            </w:r>
          </w:p>
        </w:tc>
        <w:tc>
          <w:tcPr>
            <w:tcW w:w="674" w:type="dxa"/>
            <w:vAlign w:val="top"/>
          </w:tcPr>
          <w:p w14:paraId="310B631B">
            <w:pPr>
              <w:pStyle w:val="10"/>
              <w:spacing w:before="115" w:line="191" w:lineRule="auto"/>
              <w:ind w:left="255"/>
            </w:pPr>
            <w: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7748A78">
            <w:pPr>
              <w:pStyle w:val="10"/>
              <w:spacing w:before="116" w:line="189" w:lineRule="auto"/>
              <w:ind w:left="352"/>
            </w:pPr>
            <w:r>
              <w:t>20</w:t>
            </w:r>
          </w:p>
        </w:tc>
      </w:tr>
      <w:tr w14:paraId="6638F8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59AD615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BA9EB79">
            <w:pPr>
              <w:pStyle w:val="10"/>
              <w:spacing w:before="90" w:line="188" w:lineRule="auto"/>
              <w:ind w:left="629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2"/>
              </w:rPr>
              <w:t>洗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停炉</w:t>
            </w:r>
          </w:p>
        </w:tc>
        <w:tc>
          <w:tcPr>
            <w:tcW w:w="720" w:type="dxa"/>
            <w:vAlign w:val="top"/>
          </w:tcPr>
          <w:p w14:paraId="28426407">
            <w:pPr>
              <w:pStyle w:val="10"/>
              <w:spacing w:before="183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79BC1AD8">
            <w:pPr>
              <w:pStyle w:val="10"/>
              <w:spacing w:before="116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1B4B0904">
            <w:pPr>
              <w:pStyle w:val="10"/>
              <w:spacing w:before="116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35162F6E">
            <w:pPr>
              <w:pStyle w:val="10"/>
              <w:spacing w:before="117" w:line="187" w:lineRule="auto"/>
              <w:ind w:left="298"/>
            </w:pPr>
            <w:r>
              <w:t>2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76C21E6">
            <w:pPr>
              <w:pStyle w:val="10"/>
              <w:spacing w:before="117" w:line="187" w:lineRule="auto"/>
              <w:ind w:left="397"/>
            </w:pPr>
            <w:r>
              <w:t>2</w:t>
            </w:r>
          </w:p>
        </w:tc>
      </w:tr>
      <w:tr w14:paraId="158B6F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3AE444E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31CF0901">
            <w:pPr>
              <w:spacing w:before="89" w:line="186" w:lineRule="auto"/>
              <w:ind w:left="62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炉体检修</w:t>
            </w:r>
          </w:p>
        </w:tc>
        <w:tc>
          <w:tcPr>
            <w:tcW w:w="720" w:type="dxa"/>
            <w:vAlign w:val="top"/>
          </w:tcPr>
          <w:p w14:paraId="692F1633">
            <w:pPr>
              <w:pStyle w:val="10"/>
              <w:spacing w:before="184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10DA8370">
            <w:pPr>
              <w:pStyle w:val="10"/>
              <w:spacing w:before="117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008A7E75">
            <w:pPr>
              <w:pStyle w:val="10"/>
              <w:spacing w:before="117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072B798C">
            <w:pPr>
              <w:pStyle w:val="10"/>
              <w:spacing w:before="117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3928CBC">
            <w:pPr>
              <w:pStyle w:val="10"/>
              <w:spacing w:before="117" w:line="191" w:lineRule="auto"/>
              <w:ind w:left="397"/>
            </w:pPr>
            <w:r>
              <w:t>5</w:t>
            </w:r>
          </w:p>
        </w:tc>
      </w:tr>
      <w:tr w14:paraId="4004DF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A256C45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00A574A">
            <w:pPr>
              <w:spacing w:before="92" w:line="185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安全环保</w:t>
            </w:r>
          </w:p>
        </w:tc>
        <w:tc>
          <w:tcPr>
            <w:tcW w:w="720" w:type="dxa"/>
            <w:vAlign w:val="top"/>
          </w:tcPr>
          <w:p w14:paraId="2329E605">
            <w:pPr>
              <w:pStyle w:val="10"/>
              <w:spacing w:before="119" w:line="189" w:lineRule="auto"/>
              <w:ind w:left="287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690F2C2C">
            <w:pPr>
              <w:pStyle w:val="10"/>
              <w:spacing w:before="119" w:line="189" w:lineRule="auto"/>
              <w:ind w:left="289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6D4795ED">
            <w:pPr>
              <w:pStyle w:val="10"/>
              <w:spacing w:before="119" w:line="189" w:lineRule="auto"/>
              <w:ind w:left="291"/>
            </w:pPr>
            <w:r>
              <w:rPr>
                <w:spacing w:val="-7"/>
              </w:rPr>
              <w:t>10</w:t>
            </w:r>
          </w:p>
        </w:tc>
        <w:tc>
          <w:tcPr>
            <w:tcW w:w="674" w:type="dxa"/>
            <w:vAlign w:val="top"/>
          </w:tcPr>
          <w:p w14:paraId="4C549298">
            <w:pPr>
              <w:pStyle w:val="10"/>
              <w:spacing w:before="119" w:line="189" w:lineRule="auto"/>
              <w:ind w:left="270"/>
            </w:pPr>
            <w:r>
              <w:rPr>
                <w:spacing w:val="-7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AD26CC7">
            <w:pPr>
              <w:pStyle w:val="10"/>
              <w:spacing w:before="119" w:line="189" w:lineRule="auto"/>
              <w:ind w:left="366"/>
            </w:pPr>
            <w:r>
              <w:rPr>
                <w:spacing w:val="-7"/>
              </w:rPr>
              <w:t>10</w:t>
            </w:r>
          </w:p>
        </w:tc>
      </w:tr>
      <w:tr w14:paraId="0A23C1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978A418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6BCF0F2">
            <w:pPr>
              <w:spacing w:before="92" w:line="185" w:lineRule="auto"/>
              <w:ind w:left="3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设备维护及保养</w:t>
            </w:r>
          </w:p>
        </w:tc>
        <w:tc>
          <w:tcPr>
            <w:tcW w:w="720" w:type="dxa"/>
            <w:vAlign w:val="top"/>
          </w:tcPr>
          <w:p w14:paraId="7A62F58A">
            <w:pPr>
              <w:pStyle w:val="10"/>
              <w:spacing w:before="118" w:line="191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505A3385">
            <w:pPr>
              <w:pStyle w:val="10"/>
              <w:spacing w:before="118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1AF6B9F2">
            <w:pPr>
              <w:pStyle w:val="10"/>
              <w:spacing w:before="118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6716B662">
            <w:pPr>
              <w:pStyle w:val="10"/>
              <w:spacing w:before="186" w:line="113" w:lineRule="exact"/>
              <w:ind w:left="251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2AAB73B">
            <w:pPr>
              <w:pStyle w:val="10"/>
              <w:spacing w:before="186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6E79B3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46DBF21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A936CE4">
            <w:pPr>
              <w:spacing w:before="93" w:line="185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故障判断及处理</w:t>
            </w:r>
          </w:p>
        </w:tc>
        <w:tc>
          <w:tcPr>
            <w:tcW w:w="720" w:type="dxa"/>
            <w:vAlign w:val="top"/>
          </w:tcPr>
          <w:p w14:paraId="4258F905">
            <w:pPr>
              <w:pStyle w:val="10"/>
              <w:spacing w:before="187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45F12ECB">
            <w:pPr>
              <w:pStyle w:val="10"/>
              <w:spacing w:before="119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2F01F13D">
            <w:pPr>
              <w:pStyle w:val="10"/>
              <w:spacing w:before="121" w:line="189" w:lineRule="auto"/>
              <w:ind w:left="291"/>
            </w:pPr>
            <w:r>
              <w:rPr>
                <w:spacing w:val="-7"/>
              </w:rPr>
              <w:t>10</w:t>
            </w:r>
          </w:p>
        </w:tc>
        <w:tc>
          <w:tcPr>
            <w:tcW w:w="674" w:type="dxa"/>
            <w:vAlign w:val="top"/>
          </w:tcPr>
          <w:p w14:paraId="1DF01C77">
            <w:pPr>
              <w:pStyle w:val="10"/>
              <w:spacing w:before="121" w:line="189" w:lineRule="auto"/>
              <w:ind w:left="270"/>
            </w:pPr>
            <w:r>
              <w:rPr>
                <w:spacing w:val="-7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7B0A7D5">
            <w:pPr>
              <w:pStyle w:val="10"/>
              <w:spacing w:before="121" w:line="189" w:lineRule="auto"/>
              <w:ind w:left="366"/>
            </w:pPr>
            <w:r>
              <w:rPr>
                <w:spacing w:val="-7"/>
              </w:rPr>
              <w:t>10</w:t>
            </w:r>
          </w:p>
        </w:tc>
      </w:tr>
      <w:tr w14:paraId="0B6F33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0D017AA9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54AEDEC">
            <w:pPr>
              <w:spacing w:before="95" w:line="185" w:lineRule="auto"/>
              <w:ind w:left="62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生产管理</w:t>
            </w:r>
          </w:p>
        </w:tc>
        <w:tc>
          <w:tcPr>
            <w:tcW w:w="720" w:type="dxa"/>
            <w:vAlign w:val="top"/>
          </w:tcPr>
          <w:p w14:paraId="1E41D877">
            <w:pPr>
              <w:pStyle w:val="10"/>
              <w:spacing w:before="188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5FCBE1E7">
            <w:pPr>
              <w:pStyle w:val="10"/>
              <w:spacing w:before="188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5B15C07E">
            <w:pPr>
              <w:pStyle w:val="10"/>
              <w:spacing w:before="120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1CF1707D">
            <w:pPr>
              <w:pStyle w:val="10"/>
              <w:spacing w:before="122" w:line="189" w:lineRule="auto"/>
              <w:ind w:left="270"/>
            </w:pPr>
            <w:r>
              <w:rPr>
                <w:spacing w:val="-7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DF4E20F">
            <w:pPr>
              <w:pStyle w:val="10"/>
              <w:spacing w:before="120" w:line="191" w:lineRule="auto"/>
              <w:ind w:left="366"/>
            </w:pPr>
            <w:r>
              <w:rPr>
                <w:spacing w:val="-7"/>
              </w:rPr>
              <w:t>15</w:t>
            </w:r>
          </w:p>
        </w:tc>
      </w:tr>
      <w:tr w14:paraId="14EE16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B0E3C6F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735DC81">
            <w:pPr>
              <w:spacing w:before="97" w:line="182" w:lineRule="auto"/>
              <w:ind w:left="54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720" w:type="dxa"/>
            <w:vAlign w:val="top"/>
          </w:tcPr>
          <w:p w14:paraId="52322006">
            <w:pPr>
              <w:pStyle w:val="10"/>
              <w:spacing w:before="189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23D4BEF3">
            <w:pPr>
              <w:pStyle w:val="10"/>
              <w:spacing w:before="189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647054A1">
            <w:pPr>
              <w:pStyle w:val="10"/>
              <w:spacing w:before="121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69D306A9">
            <w:pPr>
              <w:pStyle w:val="10"/>
              <w:spacing w:before="123" w:line="190" w:lineRule="auto"/>
              <w:ind w:left="270"/>
            </w:pPr>
            <w:r>
              <w:rPr>
                <w:spacing w:val="-7"/>
              </w:rPr>
              <w:t>13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8AD5584">
            <w:pPr>
              <w:pStyle w:val="10"/>
              <w:spacing w:before="121" w:line="191" w:lineRule="auto"/>
              <w:ind w:left="366"/>
            </w:pPr>
            <w:r>
              <w:rPr>
                <w:spacing w:val="-7"/>
              </w:rPr>
              <w:t>15</w:t>
            </w:r>
          </w:p>
        </w:tc>
      </w:tr>
      <w:tr w14:paraId="07D980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9F54593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61C0231">
            <w:pPr>
              <w:spacing w:before="97" w:line="184" w:lineRule="auto"/>
              <w:ind w:left="35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工艺改进与创新</w:t>
            </w:r>
          </w:p>
        </w:tc>
        <w:tc>
          <w:tcPr>
            <w:tcW w:w="720" w:type="dxa"/>
            <w:vAlign w:val="top"/>
          </w:tcPr>
          <w:p w14:paraId="660C5A8F">
            <w:pPr>
              <w:pStyle w:val="10"/>
              <w:spacing w:before="190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50D6D5CB">
            <w:pPr>
              <w:pStyle w:val="10"/>
              <w:spacing w:before="190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73ED6333">
            <w:pPr>
              <w:pStyle w:val="10"/>
              <w:spacing w:before="190" w:line="113" w:lineRule="exact"/>
              <w:ind w:left="272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674" w:type="dxa"/>
            <w:vAlign w:val="top"/>
          </w:tcPr>
          <w:p w14:paraId="48352DF1">
            <w:pPr>
              <w:pStyle w:val="10"/>
              <w:spacing w:before="190" w:line="113" w:lineRule="exact"/>
              <w:ind w:left="251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4AB43245">
            <w:pPr>
              <w:pStyle w:val="10"/>
              <w:spacing w:before="122" w:line="191" w:lineRule="auto"/>
              <w:ind w:left="397"/>
            </w:pPr>
            <w:r>
              <w:t>5</w:t>
            </w:r>
          </w:p>
        </w:tc>
      </w:tr>
      <w:tr w14:paraId="60F140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28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70FB142">
            <w:pPr>
              <w:spacing w:before="98" w:line="185" w:lineRule="auto"/>
              <w:ind w:left="10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总计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2A15B52D">
            <w:pPr>
              <w:pStyle w:val="10"/>
              <w:spacing w:before="125" w:line="189" w:lineRule="auto"/>
              <w:ind w:left="243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5BD9A88">
            <w:pPr>
              <w:pStyle w:val="10"/>
              <w:spacing w:before="125" w:line="189" w:lineRule="auto"/>
              <w:ind w:left="245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3EF3AC43">
            <w:pPr>
              <w:pStyle w:val="10"/>
              <w:spacing w:before="125" w:line="189" w:lineRule="auto"/>
              <w:ind w:left="246"/>
            </w:pPr>
            <w:r>
              <w:rPr>
                <w:spacing w:val="-4"/>
              </w:rPr>
              <w:t>100</w:t>
            </w:r>
          </w:p>
        </w:tc>
        <w:tc>
          <w:tcPr>
            <w:tcW w:w="674" w:type="dxa"/>
            <w:tcBorders>
              <w:bottom w:val="single" w:color="231F20" w:sz="6" w:space="0"/>
            </w:tcBorders>
            <w:vAlign w:val="top"/>
          </w:tcPr>
          <w:p w14:paraId="6E56DF94">
            <w:pPr>
              <w:pStyle w:val="10"/>
              <w:spacing w:before="125" w:line="189" w:lineRule="auto"/>
              <w:ind w:left="225"/>
            </w:pPr>
            <w:r>
              <w:rPr>
                <w:spacing w:val="-4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0FA119C">
            <w:pPr>
              <w:pStyle w:val="10"/>
              <w:spacing w:before="125" w:line="189" w:lineRule="auto"/>
              <w:ind w:left="324"/>
            </w:pPr>
            <w:r>
              <w:rPr>
                <w:spacing w:val="-4"/>
              </w:rPr>
              <w:t>100</w:t>
            </w:r>
          </w:p>
        </w:tc>
      </w:tr>
    </w:tbl>
    <w:p w14:paraId="0347D2C6">
      <w:pPr>
        <w:pStyle w:val="2"/>
      </w:pPr>
    </w:p>
    <w:p w14:paraId="7289B57E">
      <w:pPr>
        <w:sectPr>
          <w:headerReference r:id="rId61" w:type="default"/>
          <w:footerReference r:id="rId62" w:type="default"/>
          <w:pgSz w:w="8731" w:h="12245"/>
          <w:pgMar w:top="1072" w:right="1299" w:bottom="995" w:left="1179" w:header="801" w:footer="819" w:gutter="0"/>
          <w:cols w:space="720" w:num="1"/>
        </w:sectPr>
      </w:pPr>
    </w:p>
    <w:p w14:paraId="50170CAF">
      <w:pPr>
        <w:pStyle w:val="2"/>
        <w:spacing w:line="302" w:lineRule="auto"/>
      </w:pPr>
    </w:p>
    <w:p w14:paraId="261BF30E">
      <w:pPr>
        <w:pStyle w:val="2"/>
        <w:spacing w:line="303" w:lineRule="auto"/>
      </w:pPr>
    </w:p>
    <w:p w14:paraId="69DC276C">
      <w:pPr>
        <w:spacing w:before="65" w:line="210" w:lineRule="auto"/>
        <w:ind w:left="8"/>
        <w:rPr>
          <w:rFonts w:ascii="黑体" w:hAnsi="黑体" w:eastAsia="黑体" w:cs="黑体"/>
          <w:sz w:val="20"/>
          <w:szCs w:val="20"/>
        </w:rPr>
      </w:pPr>
      <w:r>
        <w:rPr>
          <w:rFonts w:ascii="MS Gothic" w:hAnsi="MS Gothic" w:eastAsia="MS Gothic" w:cs="MS Gothic"/>
          <w:spacing w:val="2"/>
          <w:sz w:val="20"/>
          <w:szCs w:val="20"/>
        </w:rPr>
        <w:t>4.</w:t>
      </w:r>
      <w:r>
        <w:rPr>
          <w:rFonts w:ascii="MS Gothic" w:hAnsi="MS Gothic" w:eastAsia="MS Gothic" w:cs="MS Gothic"/>
          <w:spacing w:val="-33"/>
          <w:sz w:val="20"/>
          <w:szCs w:val="20"/>
        </w:rPr>
        <w:t xml:space="preserve"> </w:t>
      </w:r>
      <w:r>
        <w:rPr>
          <w:rFonts w:ascii="MS Gothic" w:hAnsi="MS Gothic" w:eastAsia="MS Gothic" w:cs="MS Gothic"/>
          <w:spacing w:val="2"/>
          <w:sz w:val="20"/>
          <w:szCs w:val="20"/>
        </w:rPr>
        <w:t>2</w:t>
      </w:r>
      <w:r>
        <w:rPr>
          <w:rFonts w:ascii="MS Gothic" w:hAnsi="MS Gothic" w:eastAsia="MS Gothic" w:cs="MS Gothic"/>
          <w:spacing w:val="1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2"/>
          <w:sz w:val="20"/>
          <w:szCs w:val="20"/>
        </w:rPr>
        <w:t>技能要求权重表</w:t>
      </w:r>
    </w:p>
    <w:p w14:paraId="37D4130F">
      <w:pPr>
        <w:spacing w:line="217" w:lineRule="exact"/>
      </w:pPr>
    </w:p>
    <w:tbl>
      <w:tblPr>
        <w:tblStyle w:val="9"/>
        <w:tblW w:w="6235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8"/>
        <w:gridCol w:w="1980"/>
        <w:gridCol w:w="720"/>
        <w:gridCol w:w="720"/>
        <w:gridCol w:w="720"/>
        <w:gridCol w:w="674"/>
        <w:gridCol w:w="873"/>
      </w:tblGrid>
      <w:tr w14:paraId="19A285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1" w:hRule="atLeast"/>
        </w:trPr>
        <w:tc>
          <w:tcPr>
            <w:tcW w:w="2528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50F595C9">
            <w:pPr>
              <w:spacing w:before="81" w:line="185" w:lineRule="auto"/>
              <w:ind w:left="17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技能等级</w:t>
            </w:r>
          </w:p>
          <w:p w14:paraId="470E23FF">
            <w:pPr>
              <w:spacing w:line="336" w:lineRule="auto"/>
              <w:rPr>
                <w:rFonts w:ascii="Arial"/>
                <w:sz w:val="21"/>
              </w:rPr>
            </w:pPr>
          </w:p>
          <w:p w14:paraId="0CFF54D7">
            <w:pPr>
              <w:spacing w:before="73" w:line="177" w:lineRule="auto"/>
              <w:ind w:left="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3E930637">
            <w:pPr>
              <w:pStyle w:val="10"/>
              <w:spacing w:before="132" w:line="178" w:lineRule="auto"/>
              <w:ind w:left="141"/>
            </w:pPr>
            <w:r>
              <w:rPr>
                <w:rFonts w:ascii="微软雅黑" w:hAnsi="微软雅黑" w:eastAsia="微软雅黑" w:cs="微软雅黑"/>
                <w:spacing w:val="3"/>
              </w:rPr>
              <w:t>五级</w:t>
            </w:r>
            <w:r>
              <w:rPr>
                <w:spacing w:val="3"/>
              </w:rPr>
              <w:t>/</w:t>
            </w:r>
          </w:p>
          <w:p w14:paraId="0E46335A">
            <w:pPr>
              <w:spacing w:before="52" w:line="181" w:lineRule="auto"/>
              <w:ind w:left="9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初级工</w:t>
            </w:r>
          </w:p>
          <w:p w14:paraId="2D28A26D">
            <w:pPr>
              <w:pStyle w:val="10"/>
              <w:spacing w:before="63" w:line="218" w:lineRule="auto"/>
              <w:ind w:left="194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5BCE510A">
            <w:pPr>
              <w:pStyle w:val="10"/>
              <w:spacing w:before="132" w:line="178" w:lineRule="auto"/>
              <w:ind w:left="158"/>
            </w:pPr>
            <w:r>
              <w:rPr>
                <w:rFonts w:ascii="微软雅黑" w:hAnsi="微软雅黑" w:eastAsia="微软雅黑" w:cs="微软雅黑"/>
                <w:spacing w:val="-2"/>
              </w:rPr>
              <w:t>四级</w:t>
            </w:r>
            <w:r>
              <w:rPr>
                <w:spacing w:val="-2"/>
              </w:rPr>
              <w:t>/</w:t>
            </w:r>
          </w:p>
          <w:p w14:paraId="574C2FDA">
            <w:pPr>
              <w:spacing w:before="51" w:line="182" w:lineRule="auto"/>
              <w:ind w:left="11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2"/>
                <w:sz w:val="17"/>
                <w:szCs w:val="17"/>
              </w:rPr>
              <w:t>中级工</w:t>
            </w:r>
          </w:p>
          <w:p w14:paraId="1B383727">
            <w:pPr>
              <w:pStyle w:val="10"/>
              <w:spacing w:before="63" w:line="218" w:lineRule="auto"/>
              <w:ind w:left="196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39580C50">
            <w:pPr>
              <w:pStyle w:val="10"/>
              <w:spacing w:before="132" w:line="178" w:lineRule="auto"/>
              <w:ind w:left="144"/>
            </w:pPr>
            <w:r>
              <w:rPr>
                <w:rFonts w:ascii="微软雅黑" w:hAnsi="微软雅黑" w:eastAsia="微软雅黑" w:cs="微软雅黑"/>
                <w:spacing w:val="3"/>
              </w:rPr>
              <w:t>三级</w:t>
            </w:r>
            <w:r>
              <w:rPr>
                <w:spacing w:val="3"/>
              </w:rPr>
              <w:t>/</w:t>
            </w:r>
          </w:p>
          <w:p w14:paraId="7904388C">
            <w:pPr>
              <w:spacing w:before="49" w:line="185" w:lineRule="auto"/>
              <w:ind w:left="9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高级工</w:t>
            </w:r>
          </w:p>
          <w:p w14:paraId="2A38E641">
            <w:pPr>
              <w:pStyle w:val="10"/>
              <w:spacing w:before="61" w:line="218" w:lineRule="auto"/>
              <w:ind w:left="198"/>
            </w:pPr>
            <w:r>
              <w:rPr>
                <w:spacing w:val="9"/>
                <w:w w:val="119"/>
              </w:rPr>
              <w:t>(%)</w:t>
            </w:r>
          </w:p>
        </w:tc>
        <w:tc>
          <w:tcPr>
            <w:tcW w:w="674" w:type="dxa"/>
            <w:tcBorders>
              <w:top w:val="single" w:color="231F20" w:sz="6" w:space="0"/>
            </w:tcBorders>
            <w:vAlign w:val="top"/>
          </w:tcPr>
          <w:p w14:paraId="0DB546E2">
            <w:pPr>
              <w:pStyle w:val="10"/>
              <w:spacing w:before="133" w:line="250" w:lineRule="auto"/>
              <w:ind w:left="164" w:right="110" w:hanging="44"/>
              <w:jc w:val="both"/>
            </w:pPr>
            <w:r>
              <w:rPr>
                <w:rFonts w:ascii="微软雅黑" w:hAnsi="微软雅黑" w:eastAsia="微软雅黑" w:cs="微软雅黑"/>
                <w:spacing w:val="4"/>
              </w:rPr>
              <w:t>二级</w:t>
            </w:r>
            <w:r>
              <w:rPr>
                <w:spacing w:val="4"/>
              </w:rPr>
              <w:t>/</w:t>
            </w:r>
            <w:r>
              <w:rPr>
                <w:rFonts w:ascii="微软雅黑" w:hAnsi="微软雅黑" w:eastAsia="微软雅黑" w:cs="微软雅黑"/>
                <w:spacing w:val="6"/>
              </w:rPr>
              <w:t>技师</w:t>
            </w:r>
            <w:r>
              <w:rPr>
                <w:rFonts w:hint="eastAsia" w:ascii="微软雅黑" w:hAnsi="微软雅黑" w:eastAsia="微软雅黑" w:cs="微软雅黑"/>
                <w:spacing w:val="6"/>
                <w:lang w:eastAsia="zh-CN"/>
              </w:rPr>
              <w:t>（</w:t>
            </w:r>
            <w:r>
              <w:rPr>
                <w:spacing w:val="8"/>
                <w:w w:val="125"/>
              </w:rPr>
              <w:t>%</w:t>
            </w:r>
            <w:r>
              <w:rPr>
                <w:rFonts w:hint="eastAsia" w:eastAsia="宋体"/>
                <w:spacing w:val="8"/>
                <w:w w:val="125"/>
                <w:lang w:eastAsia="zh-CN"/>
              </w:rPr>
              <w:t>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F7ED2DA">
            <w:pPr>
              <w:pStyle w:val="10"/>
              <w:spacing w:before="132" w:line="178" w:lineRule="auto"/>
              <w:ind w:left="217"/>
            </w:pPr>
            <w:r>
              <w:rPr>
                <w:rFonts w:ascii="微软雅黑" w:hAnsi="微软雅黑" w:eastAsia="微软雅黑" w:cs="微软雅黑"/>
                <w:spacing w:val="4"/>
              </w:rPr>
              <w:t>一级</w:t>
            </w:r>
            <w:r>
              <w:rPr>
                <w:spacing w:val="4"/>
              </w:rPr>
              <w:t>/</w:t>
            </w:r>
          </w:p>
          <w:p w14:paraId="65433C2A">
            <w:pPr>
              <w:spacing w:before="49" w:line="184" w:lineRule="auto"/>
              <w:ind w:left="8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高级技师</w:t>
            </w:r>
          </w:p>
          <w:p w14:paraId="5E04B52B">
            <w:pPr>
              <w:pStyle w:val="10"/>
              <w:spacing w:before="62" w:line="218" w:lineRule="auto"/>
              <w:ind w:left="273"/>
            </w:pPr>
            <w:r>
              <w:rPr>
                <w:spacing w:val="9"/>
                <w:w w:val="119"/>
              </w:rPr>
              <w:t>(%)</w:t>
            </w:r>
          </w:p>
        </w:tc>
      </w:tr>
      <w:tr w14:paraId="379FC0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CE46A64">
            <w:pPr>
              <w:spacing w:line="249" w:lineRule="auto"/>
              <w:rPr>
                <w:rFonts w:ascii="Arial"/>
                <w:sz w:val="21"/>
              </w:rPr>
            </w:pPr>
          </w:p>
          <w:p w14:paraId="0DEF3264">
            <w:pPr>
              <w:spacing w:line="249" w:lineRule="auto"/>
              <w:rPr>
                <w:rFonts w:ascii="Arial"/>
                <w:sz w:val="21"/>
              </w:rPr>
            </w:pPr>
          </w:p>
          <w:p w14:paraId="2DE09ECC">
            <w:pPr>
              <w:spacing w:line="250" w:lineRule="auto"/>
              <w:rPr>
                <w:rFonts w:ascii="Arial"/>
                <w:sz w:val="21"/>
              </w:rPr>
            </w:pPr>
          </w:p>
          <w:p w14:paraId="786D9659">
            <w:pPr>
              <w:spacing w:line="250" w:lineRule="auto"/>
              <w:rPr>
                <w:rFonts w:ascii="Arial"/>
                <w:sz w:val="21"/>
              </w:rPr>
            </w:pPr>
          </w:p>
          <w:p w14:paraId="6F9F1A87">
            <w:pPr>
              <w:spacing w:line="250" w:lineRule="auto"/>
              <w:rPr>
                <w:rFonts w:ascii="Arial"/>
                <w:sz w:val="21"/>
              </w:rPr>
            </w:pPr>
          </w:p>
          <w:p w14:paraId="72F2431B">
            <w:pPr>
              <w:spacing w:line="250" w:lineRule="auto"/>
              <w:rPr>
                <w:rFonts w:ascii="Arial"/>
                <w:sz w:val="21"/>
              </w:rPr>
            </w:pPr>
          </w:p>
          <w:p w14:paraId="06628DFA">
            <w:pPr>
              <w:spacing w:before="73" w:line="233" w:lineRule="auto"/>
              <w:ind w:left="85" w:right="97" w:firstLine="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6"/>
                <w:sz w:val="17"/>
                <w:szCs w:val="17"/>
              </w:rPr>
              <w:t>技能</w:t>
            </w:r>
            <w:r>
              <w:rPr>
                <w:rFonts w:ascii="微软雅黑" w:hAnsi="微软雅黑" w:eastAsia="微软雅黑" w:cs="微软雅黑"/>
                <w:spacing w:val="7"/>
                <w:sz w:val="17"/>
                <w:szCs w:val="17"/>
              </w:rPr>
              <w:t>要求</w:t>
            </w:r>
          </w:p>
        </w:tc>
        <w:tc>
          <w:tcPr>
            <w:tcW w:w="1980" w:type="dxa"/>
            <w:vAlign w:val="top"/>
          </w:tcPr>
          <w:p w14:paraId="22399759">
            <w:pPr>
              <w:spacing w:before="90" w:line="179" w:lineRule="auto"/>
              <w:ind w:left="811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5"/>
                <w:sz w:val="17"/>
                <w:szCs w:val="17"/>
              </w:rPr>
              <w:t>开炉</w:t>
            </w:r>
          </w:p>
        </w:tc>
        <w:tc>
          <w:tcPr>
            <w:tcW w:w="720" w:type="dxa"/>
            <w:vAlign w:val="top"/>
          </w:tcPr>
          <w:p w14:paraId="0076DECE">
            <w:pPr>
              <w:pStyle w:val="10"/>
              <w:spacing w:before="115" w:line="189" w:lineRule="auto"/>
              <w:ind w:left="287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1C29A75C">
            <w:pPr>
              <w:pStyle w:val="10"/>
              <w:spacing w:before="115" w:line="189" w:lineRule="auto"/>
              <w:ind w:left="289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04DB7C89">
            <w:pPr>
              <w:pStyle w:val="10"/>
              <w:spacing w:before="113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70EC30CA">
            <w:pPr>
              <w:pStyle w:val="10"/>
              <w:spacing w:before="113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099884D">
            <w:pPr>
              <w:pStyle w:val="10"/>
              <w:spacing w:before="114" w:line="190" w:lineRule="auto"/>
              <w:ind w:left="399"/>
            </w:pPr>
            <w:r>
              <w:t>3</w:t>
            </w:r>
          </w:p>
        </w:tc>
      </w:tr>
      <w:tr w14:paraId="6F363D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79D1278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9528450">
            <w:pPr>
              <w:spacing w:before="89" w:line="184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火法冶炼</w:t>
            </w:r>
          </w:p>
        </w:tc>
        <w:tc>
          <w:tcPr>
            <w:tcW w:w="720" w:type="dxa"/>
            <w:vAlign w:val="top"/>
          </w:tcPr>
          <w:p w14:paraId="17B55872">
            <w:pPr>
              <w:pStyle w:val="10"/>
              <w:spacing w:before="115" w:line="189" w:lineRule="auto"/>
              <w:ind w:left="271"/>
            </w:pPr>
            <w:r>
              <w:rPr>
                <w:spacing w:val="1"/>
              </w:rPr>
              <w:t>70</w:t>
            </w:r>
          </w:p>
        </w:tc>
        <w:tc>
          <w:tcPr>
            <w:tcW w:w="720" w:type="dxa"/>
            <w:vAlign w:val="top"/>
          </w:tcPr>
          <w:p w14:paraId="545CB6D9">
            <w:pPr>
              <w:pStyle w:val="10"/>
              <w:spacing w:before="114" w:line="191" w:lineRule="auto"/>
              <w:ind w:left="275"/>
            </w:pPr>
            <w:r>
              <w:t>55</w:t>
            </w:r>
          </w:p>
        </w:tc>
        <w:tc>
          <w:tcPr>
            <w:tcW w:w="720" w:type="dxa"/>
            <w:vAlign w:val="top"/>
          </w:tcPr>
          <w:p w14:paraId="653AE11D">
            <w:pPr>
              <w:pStyle w:val="10"/>
              <w:spacing w:before="114" w:line="191" w:lineRule="auto"/>
              <w:ind w:left="277"/>
            </w:pPr>
            <w:r>
              <w:t>50</w:t>
            </w:r>
          </w:p>
        </w:tc>
        <w:tc>
          <w:tcPr>
            <w:tcW w:w="674" w:type="dxa"/>
            <w:vAlign w:val="top"/>
          </w:tcPr>
          <w:p w14:paraId="0BAB9D96">
            <w:pPr>
              <w:pStyle w:val="10"/>
              <w:spacing w:before="114" w:line="191" w:lineRule="auto"/>
              <w:ind w:left="252"/>
            </w:pPr>
            <w:r>
              <w:rPr>
                <w:spacing w:val="1"/>
              </w:rPr>
              <w:t>45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6AFE16F">
            <w:pPr>
              <w:pStyle w:val="10"/>
              <w:spacing w:before="115" w:line="189" w:lineRule="auto"/>
              <w:ind w:left="349"/>
            </w:pPr>
            <w:r>
              <w:rPr>
                <w:spacing w:val="1"/>
              </w:rPr>
              <w:t>40</w:t>
            </w:r>
          </w:p>
        </w:tc>
      </w:tr>
      <w:tr w14:paraId="685B21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7583B34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5D839DC">
            <w:pPr>
              <w:pStyle w:val="10"/>
              <w:spacing w:before="89" w:line="188" w:lineRule="auto"/>
              <w:ind w:left="629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2"/>
              </w:rPr>
              <w:t>洗</w:t>
            </w:r>
            <w:r>
              <w:rPr>
                <w:rFonts w:ascii="微软雅黑" w:hAnsi="微软雅黑" w:eastAsia="微软雅黑" w:cs="微软雅黑"/>
                <w:spacing w:val="-27"/>
              </w:rPr>
              <w:t xml:space="preserve"> </w:t>
            </w:r>
            <w:r>
              <w:rPr>
                <w:spacing w:val="2"/>
              </w:rPr>
              <w:t>、</w:t>
            </w:r>
            <w:r>
              <w:rPr>
                <w:rFonts w:ascii="微软雅黑" w:hAnsi="微软雅黑" w:eastAsia="微软雅黑" w:cs="微软雅黑"/>
                <w:spacing w:val="2"/>
              </w:rPr>
              <w:t>停炉</w:t>
            </w:r>
          </w:p>
        </w:tc>
        <w:tc>
          <w:tcPr>
            <w:tcW w:w="720" w:type="dxa"/>
            <w:vAlign w:val="top"/>
          </w:tcPr>
          <w:p w14:paraId="6AA46BEA">
            <w:pPr>
              <w:pStyle w:val="10"/>
              <w:spacing w:before="182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178B25A3">
            <w:pPr>
              <w:pStyle w:val="10"/>
              <w:spacing w:before="115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20927205">
            <w:pPr>
              <w:pStyle w:val="10"/>
              <w:spacing w:before="115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4208B399">
            <w:pPr>
              <w:pStyle w:val="10"/>
              <w:spacing w:before="116" w:line="187" w:lineRule="auto"/>
              <w:ind w:left="298"/>
            </w:pPr>
            <w:r>
              <w:t>2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9396929">
            <w:pPr>
              <w:pStyle w:val="10"/>
              <w:spacing w:before="116" w:line="187" w:lineRule="auto"/>
              <w:ind w:left="397"/>
            </w:pPr>
            <w:r>
              <w:t>2</w:t>
            </w:r>
          </w:p>
        </w:tc>
      </w:tr>
      <w:tr w14:paraId="1B7956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D18310D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F154A3D">
            <w:pPr>
              <w:spacing w:before="88" w:line="186" w:lineRule="auto"/>
              <w:ind w:left="62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炉体检修</w:t>
            </w:r>
          </w:p>
        </w:tc>
        <w:tc>
          <w:tcPr>
            <w:tcW w:w="720" w:type="dxa"/>
            <w:vAlign w:val="top"/>
          </w:tcPr>
          <w:p w14:paraId="59208A31">
            <w:pPr>
              <w:pStyle w:val="10"/>
              <w:spacing w:before="183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7F0D3F1E">
            <w:pPr>
              <w:pStyle w:val="10"/>
              <w:spacing w:before="116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752390EC">
            <w:pPr>
              <w:pStyle w:val="10"/>
              <w:spacing w:before="116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26A1D4A2">
            <w:pPr>
              <w:pStyle w:val="10"/>
              <w:spacing w:before="116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E42C6B0">
            <w:pPr>
              <w:pStyle w:val="10"/>
              <w:spacing w:before="116" w:line="191" w:lineRule="auto"/>
              <w:ind w:left="397"/>
            </w:pPr>
            <w:r>
              <w:t>5</w:t>
            </w:r>
          </w:p>
        </w:tc>
      </w:tr>
      <w:tr w14:paraId="4773EC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A85FB08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04FC641">
            <w:pPr>
              <w:spacing w:before="91" w:line="185" w:lineRule="auto"/>
              <w:ind w:left="62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安全环保</w:t>
            </w:r>
          </w:p>
        </w:tc>
        <w:tc>
          <w:tcPr>
            <w:tcW w:w="720" w:type="dxa"/>
            <w:vAlign w:val="top"/>
          </w:tcPr>
          <w:p w14:paraId="1E2EA681">
            <w:pPr>
              <w:pStyle w:val="10"/>
              <w:spacing w:before="118" w:line="189" w:lineRule="auto"/>
              <w:ind w:left="287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64D3C59A">
            <w:pPr>
              <w:pStyle w:val="10"/>
              <w:spacing w:before="118" w:line="189" w:lineRule="auto"/>
              <w:ind w:left="289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044F1ED4">
            <w:pPr>
              <w:pStyle w:val="10"/>
              <w:spacing w:before="118" w:line="189" w:lineRule="auto"/>
              <w:ind w:left="291"/>
            </w:pPr>
            <w:r>
              <w:rPr>
                <w:spacing w:val="-7"/>
              </w:rPr>
              <w:t>10</w:t>
            </w:r>
          </w:p>
        </w:tc>
        <w:tc>
          <w:tcPr>
            <w:tcW w:w="674" w:type="dxa"/>
            <w:vAlign w:val="top"/>
          </w:tcPr>
          <w:p w14:paraId="52648A05">
            <w:pPr>
              <w:pStyle w:val="10"/>
              <w:spacing w:before="118" w:line="189" w:lineRule="auto"/>
              <w:ind w:left="270"/>
            </w:pPr>
            <w:r>
              <w:rPr>
                <w:spacing w:val="-7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3375BED">
            <w:pPr>
              <w:pStyle w:val="10"/>
              <w:spacing w:before="118" w:line="189" w:lineRule="auto"/>
              <w:ind w:left="366"/>
            </w:pPr>
            <w:r>
              <w:rPr>
                <w:spacing w:val="-7"/>
              </w:rPr>
              <w:t>10</w:t>
            </w:r>
          </w:p>
        </w:tc>
      </w:tr>
      <w:tr w14:paraId="3C569B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7F441393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0CADBAD">
            <w:pPr>
              <w:spacing w:before="91" w:line="185" w:lineRule="auto"/>
              <w:ind w:left="354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设备维护及保养</w:t>
            </w:r>
          </w:p>
        </w:tc>
        <w:tc>
          <w:tcPr>
            <w:tcW w:w="720" w:type="dxa"/>
            <w:vAlign w:val="top"/>
          </w:tcPr>
          <w:p w14:paraId="420E05A9">
            <w:pPr>
              <w:pStyle w:val="10"/>
              <w:spacing w:before="119" w:line="189" w:lineRule="auto"/>
              <w:ind w:left="287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73DA8BE8">
            <w:pPr>
              <w:pStyle w:val="10"/>
              <w:spacing w:before="118" w:line="191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16B3D7FF">
            <w:pPr>
              <w:pStyle w:val="10"/>
              <w:spacing w:before="118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6DAA5DC3">
            <w:pPr>
              <w:pStyle w:val="10"/>
              <w:spacing w:before="185" w:line="113" w:lineRule="exact"/>
              <w:ind w:left="251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9C99A3C">
            <w:pPr>
              <w:pStyle w:val="10"/>
              <w:spacing w:before="185" w:line="113" w:lineRule="exact"/>
              <w:ind w:left="349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</w:tr>
      <w:tr w14:paraId="22ED9C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29D7696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0EC2E052">
            <w:pPr>
              <w:spacing w:before="92" w:line="185" w:lineRule="auto"/>
              <w:ind w:left="35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故障判断及处理</w:t>
            </w:r>
          </w:p>
        </w:tc>
        <w:tc>
          <w:tcPr>
            <w:tcW w:w="720" w:type="dxa"/>
            <w:vAlign w:val="top"/>
          </w:tcPr>
          <w:p w14:paraId="6A4EE0EB">
            <w:pPr>
              <w:pStyle w:val="10"/>
              <w:spacing w:before="186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5945ABC1">
            <w:pPr>
              <w:pStyle w:val="10"/>
              <w:spacing w:before="120" w:line="189" w:lineRule="auto"/>
              <w:ind w:left="289"/>
            </w:pPr>
            <w:r>
              <w:rPr>
                <w:spacing w:val="-7"/>
              </w:rPr>
              <w:t>10</w:t>
            </w:r>
          </w:p>
        </w:tc>
        <w:tc>
          <w:tcPr>
            <w:tcW w:w="720" w:type="dxa"/>
            <w:vAlign w:val="top"/>
          </w:tcPr>
          <w:p w14:paraId="46FDA1D3">
            <w:pPr>
              <w:pStyle w:val="10"/>
              <w:spacing w:before="120" w:line="189" w:lineRule="auto"/>
              <w:ind w:left="291"/>
            </w:pPr>
            <w:r>
              <w:rPr>
                <w:spacing w:val="-7"/>
              </w:rPr>
              <w:t>10</w:t>
            </w:r>
          </w:p>
        </w:tc>
        <w:tc>
          <w:tcPr>
            <w:tcW w:w="674" w:type="dxa"/>
            <w:vAlign w:val="top"/>
          </w:tcPr>
          <w:p w14:paraId="135C6BE4">
            <w:pPr>
              <w:pStyle w:val="10"/>
              <w:spacing w:before="119" w:line="191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11780C0">
            <w:pPr>
              <w:pStyle w:val="10"/>
              <w:spacing w:before="119" w:line="191" w:lineRule="auto"/>
              <w:ind w:left="397"/>
            </w:pPr>
            <w:r>
              <w:t>5</w:t>
            </w:r>
          </w:p>
        </w:tc>
      </w:tr>
      <w:tr w14:paraId="3D2CEA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4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55DE8231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30BE439">
            <w:pPr>
              <w:spacing w:before="94" w:line="185" w:lineRule="auto"/>
              <w:ind w:left="629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生产管理</w:t>
            </w:r>
          </w:p>
        </w:tc>
        <w:tc>
          <w:tcPr>
            <w:tcW w:w="720" w:type="dxa"/>
            <w:vAlign w:val="top"/>
          </w:tcPr>
          <w:p w14:paraId="0FB5B749">
            <w:pPr>
              <w:pStyle w:val="10"/>
              <w:spacing w:before="187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25FAD59C">
            <w:pPr>
              <w:pStyle w:val="10"/>
              <w:spacing w:before="187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55539CCC">
            <w:pPr>
              <w:pStyle w:val="10"/>
              <w:spacing w:before="119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0AD4280D">
            <w:pPr>
              <w:pStyle w:val="10"/>
              <w:spacing w:before="119" w:line="191" w:lineRule="auto"/>
              <w:ind w:left="270"/>
            </w:pPr>
            <w:r>
              <w:rPr>
                <w:spacing w:val="-7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C2D1B10">
            <w:pPr>
              <w:pStyle w:val="10"/>
              <w:spacing w:before="119" w:line="191" w:lineRule="auto"/>
              <w:ind w:left="366"/>
            </w:pPr>
            <w:r>
              <w:rPr>
                <w:spacing w:val="-7"/>
              </w:rPr>
              <w:t>15</w:t>
            </w:r>
          </w:p>
        </w:tc>
      </w:tr>
      <w:tr w14:paraId="3C6C4E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4A45D70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10F68A6F">
            <w:pPr>
              <w:spacing w:before="97" w:line="182" w:lineRule="auto"/>
              <w:ind w:left="540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8"/>
                <w:sz w:val="17"/>
                <w:szCs w:val="17"/>
              </w:rPr>
              <w:t>培训与指导</w:t>
            </w:r>
          </w:p>
        </w:tc>
        <w:tc>
          <w:tcPr>
            <w:tcW w:w="720" w:type="dxa"/>
            <w:vAlign w:val="top"/>
          </w:tcPr>
          <w:p w14:paraId="08EA3D97">
            <w:pPr>
              <w:pStyle w:val="10"/>
              <w:spacing w:before="189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0F072D93">
            <w:pPr>
              <w:pStyle w:val="10"/>
              <w:spacing w:before="189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5796DDA5">
            <w:pPr>
              <w:pStyle w:val="10"/>
              <w:spacing w:before="121" w:line="191" w:lineRule="auto"/>
              <w:ind w:left="320"/>
            </w:pPr>
            <w:r>
              <w:t>5</w:t>
            </w:r>
          </w:p>
        </w:tc>
        <w:tc>
          <w:tcPr>
            <w:tcW w:w="674" w:type="dxa"/>
            <w:vAlign w:val="top"/>
          </w:tcPr>
          <w:p w14:paraId="4246E229">
            <w:pPr>
              <w:pStyle w:val="10"/>
              <w:spacing w:before="123" w:line="190" w:lineRule="auto"/>
              <w:ind w:left="270"/>
            </w:pPr>
            <w:r>
              <w:rPr>
                <w:spacing w:val="-7"/>
              </w:rPr>
              <w:t>13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3D172C2">
            <w:pPr>
              <w:pStyle w:val="10"/>
              <w:spacing w:before="121" w:line="191" w:lineRule="auto"/>
              <w:ind w:left="366"/>
            </w:pPr>
            <w:r>
              <w:rPr>
                <w:spacing w:val="-7"/>
              </w:rPr>
              <w:t>15</w:t>
            </w:r>
          </w:p>
        </w:tc>
      </w:tr>
      <w:tr w14:paraId="66AB8C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5" w:hRule="atLeast"/>
        </w:trPr>
        <w:tc>
          <w:tcPr>
            <w:tcW w:w="548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C792639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5DB44BCE">
            <w:pPr>
              <w:spacing w:before="97" w:line="184" w:lineRule="auto"/>
              <w:ind w:left="358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9"/>
                <w:sz w:val="17"/>
                <w:szCs w:val="17"/>
              </w:rPr>
              <w:t>工艺改进与创新</w:t>
            </w:r>
          </w:p>
        </w:tc>
        <w:tc>
          <w:tcPr>
            <w:tcW w:w="720" w:type="dxa"/>
            <w:vAlign w:val="top"/>
          </w:tcPr>
          <w:p w14:paraId="4C99F8A8">
            <w:pPr>
              <w:pStyle w:val="10"/>
              <w:spacing w:before="190" w:line="113" w:lineRule="exact"/>
              <w:ind w:left="268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51844EEF">
            <w:pPr>
              <w:pStyle w:val="10"/>
              <w:spacing w:before="190" w:line="113" w:lineRule="exact"/>
              <w:ind w:left="270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720" w:type="dxa"/>
            <w:vAlign w:val="top"/>
          </w:tcPr>
          <w:p w14:paraId="6CA0C945">
            <w:pPr>
              <w:pStyle w:val="10"/>
              <w:spacing w:before="190" w:line="113" w:lineRule="exact"/>
              <w:ind w:left="272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674" w:type="dxa"/>
            <w:vAlign w:val="top"/>
          </w:tcPr>
          <w:p w14:paraId="0C0AF290">
            <w:pPr>
              <w:pStyle w:val="10"/>
              <w:spacing w:before="190" w:line="113" w:lineRule="exact"/>
              <w:ind w:left="251"/>
            </w:pPr>
            <w:r>
              <w:rPr>
                <w:spacing w:val="48"/>
                <w:w w:val="150"/>
                <w:position w:val="-8"/>
              </w:rPr>
              <w:t>—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564EC646">
            <w:pPr>
              <w:pStyle w:val="10"/>
              <w:spacing w:before="122" w:line="191" w:lineRule="auto"/>
              <w:ind w:left="397"/>
            </w:pPr>
            <w:r>
              <w:t>5</w:t>
            </w:r>
          </w:p>
        </w:tc>
      </w:tr>
      <w:tr w14:paraId="0B4D381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2" w:hRule="atLeast"/>
        </w:trPr>
        <w:tc>
          <w:tcPr>
            <w:tcW w:w="2528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182730E">
            <w:pPr>
              <w:spacing w:before="98" w:line="185" w:lineRule="auto"/>
              <w:ind w:left="1087"/>
              <w:rPr>
                <w:rFonts w:ascii="微软雅黑" w:hAnsi="微软雅黑" w:eastAsia="微软雅黑" w:cs="微软雅黑"/>
                <w:sz w:val="17"/>
                <w:szCs w:val="17"/>
              </w:rPr>
            </w:pPr>
            <w:r>
              <w:rPr>
                <w:rFonts w:ascii="微软雅黑" w:hAnsi="微软雅黑" w:eastAsia="微软雅黑" w:cs="微软雅黑"/>
                <w:spacing w:val="3"/>
                <w:sz w:val="17"/>
                <w:szCs w:val="17"/>
              </w:rPr>
              <w:t>总计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71396F4C">
            <w:pPr>
              <w:pStyle w:val="10"/>
              <w:spacing w:before="125" w:line="189" w:lineRule="auto"/>
              <w:ind w:left="243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7085A771">
            <w:pPr>
              <w:pStyle w:val="10"/>
              <w:spacing w:before="125" w:line="189" w:lineRule="auto"/>
              <w:ind w:left="245"/>
            </w:pPr>
            <w:r>
              <w:rPr>
                <w:spacing w:val="-4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24EDC50C">
            <w:pPr>
              <w:pStyle w:val="10"/>
              <w:spacing w:before="125" w:line="189" w:lineRule="auto"/>
              <w:ind w:left="246"/>
            </w:pPr>
            <w:r>
              <w:rPr>
                <w:spacing w:val="-4"/>
              </w:rPr>
              <w:t>100</w:t>
            </w:r>
          </w:p>
        </w:tc>
        <w:tc>
          <w:tcPr>
            <w:tcW w:w="674" w:type="dxa"/>
            <w:tcBorders>
              <w:bottom w:val="single" w:color="231F20" w:sz="6" w:space="0"/>
            </w:tcBorders>
            <w:vAlign w:val="top"/>
          </w:tcPr>
          <w:p w14:paraId="6C628749">
            <w:pPr>
              <w:pStyle w:val="10"/>
              <w:spacing w:before="125" w:line="189" w:lineRule="auto"/>
              <w:ind w:left="225"/>
            </w:pPr>
            <w:r>
              <w:rPr>
                <w:spacing w:val="-4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B5D8DF6">
            <w:pPr>
              <w:pStyle w:val="10"/>
              <w:spacing w:before="125" w:line="189" w:lineRule="auto"/>
              <w:ind w:left="324"/>
            </w:pPr>
            <w:r>
              <w:rPr>
                <w:spacing w:val="-4"/>
              </w:rPr>
              <w:t>100</w:t>
            </w:r>
          </w:p>
        </w:tc>
      </w:tr>
    </w:tbl>
    <w:p w14:paraId="151ED464">
      <w:pPr>
        <w:pStyle w:val="2"/>
      </w:pPr>
    </w:p>
    <w:sectPr>
      <w:headerReference r:id="rId63" w:type="default"/>
      <w:footerReference r:id="rId64" w:type="default"/>
      <w:pgSz w:w="8731" w:h="12245"/>
      <w:pgMar w:top="1072" w:right="1182" w:bottom="994" w:left="1296" w:header="801" w:footer="82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E1645C">
    <w:pPr>
      <w:spacing w:line="175" w:lineRule="auto"/>
      <w:ind w:left="60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2A67AD">
    <w:pPr>
      <w:spacing w:line="175" w:lineRule="auto"/>
      <w:ind w:left="12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3C6F9">
    <w:pPr>
      <w:spacing w:line="175" w:lineRule="auto"/>
      <w:ind w:left="6025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5A26B">
    <w:pPr>
      <w:spacing w:line="176" w:lineRule="auto"/>
      <w:ind w:left="14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2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BCA75">
    <w:pPr>
      <w:spacing w:line="178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3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57789">
    <w:pPr>
      <w:spacing w:line="175" w:lineRule="auto"/>
      <w:ind w:left="13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4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B9F4C">
    <w:pPr>
      <w:spacing w:line="180" w:lineRule="auto"/>
      <w:ind w:left="601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5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09DB8D">
    <w:pPr>
      <w:spacing w:line="179" w:lineRule="auto"/>
      <w:ind w:left="140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6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F1C404">
    <w:pPr>
      <w:spacing w:line="174" w:lineRule="auto"/>
      <w:ind w:left="6021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7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C3EE0">
    <w:pPr>
      <w:spacing w:line="178" w:lineRule="auto"/>
      <w:ind w:left="153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</w:rPr>
      <w:t>8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D9153">
    <w:pPr>
      <w:pStyle w:val="2"/>
      <w:spacing w:line="182" w:lineRule="auto"/>
      <w:ind w:left="6022"/>
      <w:rPr>
        <w:sz w:val="17"/>
        <w:szCs w:val="17"/>
      </w:rPr>
    </w:pPr>
    <w:r>
      <w:rPr>
        <w:sz w:val="17"/>
        <w:szCs w:val="17"/>
      </w:rPr>
      <w:t>9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E491F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10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B4167">
    <w:pPr>
      <w:spacing w:line="189" w:lineRule="exact"/>
      <w:ind w:left="599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11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B57CBC">
    <w:pPr>
      <w:spacing w:line="176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12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FB39CA">
    <w:pPr>
      <w:spacing w:line="178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13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0D984">
    <w:pPr>
      <w:spacing w:line="175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14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C9210">
    <w:pPr>
      <w:spacing w:line="157" w:lineRule="auto"/>
      <w:ind w:left="599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15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C866A1">
    <w:pPr>
      <w:spacing w:line="179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16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81F2F4">
    <w:pPr>
      <w:spacing w:line="176" w:lineRule="auto"/>
      <w:ind w:left="5992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17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4EBE9C">
    <w:pPr>
      <w:spacing w:line="178" w:lineRule="auto"/>
      <w:ind w:left="11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-7"/>
        <w:sz w:val="17"/>
        <w:szCs w:val="17"/>
      </w:rPr>
      <w:t>18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82473">
    <w:pPr>
      <w:spacing w:line="190" w:lineRule="exact"/>
      <w:ind w:left="599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19</w:t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D2E686">
    <w:pPr>
      <w:spacing w:line="178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20</w:t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69641">
    <w:pPr>
      <w:spacing w:line="176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21</w:t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942C9">
    <w:pPr>
      <w:spacing w:line="176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22</w:t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629FF">
    <w:pPr>
      <w:spacing w:line="189" w:lineRule="exact"/>
      <w:ind w:left="597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9"/>
        <w:position w:val="-4"/>
        <w:sz w:val="17"/>
        <w:szCs w:val="17"/>
      </w:rPr>
      <w:t>23</w:t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6453F">
    <w:pPr>
      <w:spacing w:line="176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24</w:t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230C7">
    <w:pPr>
      <w:spacing w:line="180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25</w:t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AA43F">
    <w:pPr>
      <w:spacing w:line="179" w:lineRule="auto"/>
      <w:ind w:left="104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26</w:t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166AC">
    <w:pPr>
      <w:spacing w:line="177" w:lineRule="auto"/>
      <w:ind w:left="5978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pacing w:val="1"/>
        <w:sz w:val="17"/>
        <w:szCs w:val="17"/>
      </w:rPr>
      <w:t>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C85C8">
    <w:pPr>
      <w:spacing w:line="494" w:lineRule="exact"/>
      <w:ind w:firstLine="4675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7107" cy="3140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9CC125">
    <w:pPr>
      <w:pStyle w:val="2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10C47">
    <w:pPr>
      <w:spacing w:before="54" w:line="210" w:lineRule="auto"/>
      <w:ind w:left="4308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62DD5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755D51">
    <w:pPr>
      <w:spacing w:before="54" w:line="210" w:lineRule="auto"/>
      <w:ind w:left="4308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85D29">
    <w:pPr>
      <w:spacing w:before="54" w:line="210" w:lineRule="auto"/>
      <w:ind w:left="6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9720B">
    <w:pPr>
      <w:spacing w:before="54" w:line="210" w:lineRule="auto"/>
      <w:ind w:right="4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3ED66">
    <w:pPr>
      <w:spacing w:before="54" w:line="210" w:lineRule="auto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F7955">
    <w:pPr>
      <w:spacing w:before="54" w:line="210" w:lineRule="auto"/>
      <w:ind w:left="4311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0B877">
    <w:pPr>
      <w:spacing w:before="54" w:line="210" w:lineRule="auto"/>
      <w:ind w:left="5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C1917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C99120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5E844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301A4B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7D4B82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54D64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67E5C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5D6C42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4B3492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7CC090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A99DF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25FD4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B446E6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6B6FCA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BD90D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1FC1C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57CB68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53893F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FEAA1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41A1A4">
    <w:pPr>
      <w:spacing w:before="54" w:line="210" w:lineRule="auto"/>
      <w:ind w:left="14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B9AC9">
    <w:pPr>
      <w:spacing w:before="54" w:line="210" w:lineRule="auto"/>
      <w:ind w:right="10"/>
      <w:jc w:val="right"/>
      <w:rPr>
        <w:rFonts w:ascii="MS Gothic" w:hAnsi="MS Gothic" w:eastAsia="MS Gothic" w:cs="MS Gothic"/>
        <w:sz w:val="17"/>
        <w:szCs w:val="17"/>
      </w:rPr>
    </w:pPr>
    <w:r>
      <w:rPr>
        <w:rFonts w:ascii="黑体" w:hAnsi="黑体" w:eastAsia="黑体" w:cs="黑体"/>
        <w:spacing w:val="11"/>
        <w:sz w:val="17"/>
        <w:szCs w:val="17"/>
      </w:rPr>
      <w:t>职业编码</w:t>
    </w:r>
    <w:r>
      <w:rPr>
        <w:rFonts w:ascii="黑体" w:hAnsi="黑体" w:eastAsia="黑体" w:cs="黑体"/>
        <w:spacing w:val="-43"/>
        <w:sz w:val="17"/>
        <w:szCs w:val="17"/>
      </w:rPr>
      <w:t xml:space="preserve"> </w:t>
    </w:r>
    <w:r>
      <w:rPr>
        <w:rFonts w:ascii="MS Gothic" w:hAnsi="MS Gothic" w:eastAsia="MS Gothic" w:cs="MS Gothic"/>
        <w:spacing w:val="11"/>
        <w:sz w:val="17"/>
        <w:szCs w:val="17"/>
      </w:rPr>
      <w:t>: 6-17-05-03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C227789"/>
    <w:rsid w:val="51BA52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toc 3"/>
    <w:basedOn w:val="1"/>
    <w:next w:val="1"/>
    <w:uiPriority w:val="0"/>
    <w:pPr>
      <w:ind w:left="840" w:leftChars="400"/>
    </w:pPr>
  </w:style>
  <w:style w:type="paragraph" w:styleId="4">
    <w:name w:val="toc 1"/>
    <w:basedOn w:val="1"/>
    <w:next w:val="1"/>
    <w:uiPriority w:val="0"/>
  </w:style>
  <w:style w:type="paragraph" w:styleId="5">
    <w:name w:val="toc 4"/>
    <w:basedOn w:val="1"/>
    <w:next w:val="1"/>
    <w:uiPriority w:val="0"/>
    <w:pPr>
      <w:ind w:left="1260" w:leftChars="600"/>
    </w:pPr>
  </w:style>
  <w:style w:type="paragraph" w:styleId="6">
    <w:name w:val="toc 2"/>
    <w:basedOn w:val="1"/>
    <w:next w:val="1"/>
    <w:uiPriority w:val="0"/>
    <w:pPr>
      <w:ind w:left="420" w:leftChars="200"/>
    </w:p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MS Gothic" w:hAnsi="MS Gothic" w:eastAsia="MS Gothic" w:cs="MS Gothic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8" Type="http://schemas.openxmlformats.org/officeDocument/2006/relationships/fontTable" Target="fontTable.xml"/><Relationship Id="rId67" Type="http://schemas.openxmlformats.org/officeDocument/2006/relationships/customXml" Target="../customXml/item2.xml"/><Relationship Id="rId66" Type="http://schemas.openxmlformats.org/officeDocument/2006/relationships/customXml" Target="../customXml/item1.xml"/><Relationship Id="rId65" Type="http://schemas.openxmlformats.org/officeDocument/2006/relationships/theme" Target="theme/theme1.xml"/><Relationship Id="rId64" Type="http://schemas.openxmlformats.org/officeDocument/2006/relationships/footer" Target="footer29.xml"/><Relationship Id="rId63" Type="http://schemas.openxmlformats.org/officeDocument/2006/relationships/header" Target="header31.xml"/><Relationship Id="rId62" Type="http://schemas.openxmlformats.org/officeDocument/2006/relationships/footer" Target="footer28.xml"/><Relationship Id="rId61" Type="http://schemas.openxmlformats.org/officeDocument/2006/relationships/header" Target="header30.xml"/><Relationship Id="rId60" Type="http://schemas.openxmlformats.org/officeDocument/2006/relationships/footer" Target="footer27.xml"/><Relationship Id="rId6" Type="http://schemas.openxmlformats.org/officeDocument/2006/relationships/header" Target="header2.xml"/><Relationship Id="rId59" Type="http://schemas.openxmlformats.org/officeDocument/2006/relationships/header" Target="header29.xml"/><Relationship Id="rId58" Type="http://schemas.openxmlformats.org/officeDocument/2006/relationships/footer" Target="footer26.xml"/><Relationship Id="rId57" Type="http://schemas.openxmlformats.org/officeDocument/2006/relationships/header" Target="header28.xml"/><Relationship Id="rId56" Type="http://schemas.openxmlformats.org/officeDocument/2006/relationships/footer" Target="footer25.xml"/><Relationship Id="rId55" Type="http://schemas.openxmlformats.org/officeDocument/2006/relationships/header" Target="header27.xml"/><Relationship Id="rId54" Type="http://schemas.openxmlformats.org/officeDocument/2006/relationships/footer" Target="footer24.xml"/><Relationship Id="rId53" Type="http://schemas.openxmlformats.org/officeDocument/2006/relationships/header" Target="header26.xml"/><Relationship Id="rId52" Type="http://schemas.openxmlformats.org/officeDocument/2006/relationships/footer" Target="footer23.xml"/><Relationship Id="rId51" Type="http://schemas.openxmlformats.org/officeDocument/2006/relationships/header" Target="header25.xml"/><Relationship Id="rId50" Type="http://schemas.openxmlformats.org/officeDocument/2006/relationships/footer" Target="footer22.xml"/><Relationship Id="rId5" Type="http://schemas.openxmlformats.org/officeDocument/2006/relationships/header" Target="header1.xml"/><Relationship Id="rId49" Type="http://schemas.openxmlformats.org/officeDocument/2006/relationships/header" Target="header24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2.xml><?xml version="1.0" encoding="utf-8"?>
<contractReview xmlns="http://schemas.wps.cn/vas-ai-hub/contract-review">
  <reviewItems>
    <reviewItem>
      <errorID>10b5d14d-8e30-417f-9dea-d99060928745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19AF8883</paraID>
      <start>9</start>
      <end>10</end>
      <status>modified</status>
      <modifiedWord>）</modifiedWord>
      <trackRevisions>false</trackRevisions>
    </reviewItem>
    <reviewItem>
      <errorID>bbb7c5aa-b1a8-4715-af70-c922147891e5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6777741E</paraID>
      <start>0</start>
      <end>1</end>
      <status>modified</status>
      <modifiedWord>（</modifiedWord>
      <trackRevisions>false</trackRevisions>
    </reviewItem>
    <reviewItem>
      <errorID>1ea494f1-70e3-464e-80f7-6ae3f840edfc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6777741E</paraID>
      <start>29</start>
      <end>30</end>
      <status>modified</status>
      <modifiedWord>）</modifiedWord>
      <trackRevisions>false</trackRevisions>
    </reviewItem>
    <reviewItem>
      <errorID>97d2c433-18c0-41e2-a873-59a5bceddf61</errorID>
      <errorWord>26 千</errorWord>
      <group>L1_Knowledge</group>
      <groupName>知识性问题</groupName>
      <ability>L2_Knowledge</ability>
      <abilityName>其他知识</abilityName>
      <candidateList>
        <item>26000</item>
      </candidateList>
      <explain>根据GB/T 15835-2011规定，只有“万”、“亿可以与阿拉伯数字混用，例如：“4万”、“4亿”、“4万亿”等。其他情况应统一使用阿拉伯数字。</explain>
      <paraID>44A48926</paraID>
      <start>34</start>
      <end>39</end>
      <status>modified</status>
      <modifiedWord>26000</modifiedWord>
      <trackRevisions>false</trackRevisions>
    </reviewItem>
    <reviewItem>
      <errorID>7b63632c-66f7-4975-8624-43b5c5f54a86</errorID>
      <errorWord>:</errorWord>
      <group>L1_Format</group>
      <groupName>格式问题</groupName>
      <ability>L2_HalfPunc_CN</ability>
      <abilityName>全半角问题</abilityName>
      <candidateList>
        <item>：</item>
      </candidateList>
      <explain>文本全半角错误。</explain>
      <paraID>1CC4A607</paraID>
      <start>5</start>
      <end>6</end>
      <status>modified</status>
      <modifiedWord>：</modifiedWord>
      <trackRevisions>false</trackRevisions>
    </reviewItem>
    <reviewItem>
      <errorID>ecfb32cb-d925-4082-a2c7-e8963d1db866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3FEABC60</paraID>
      <start>45</start>
      <end>55</end>
      <status>modified</status>
      <modifiedWord>中华人民共和国劳动法</modifiedWord>
      <trackRevisions>false</trackRevisions>
    </reviewItem>
    <reviewItem>
      <errorID>1e49409b-71f8-45b9-a791-3f0378e37855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3FEABC60</paraID>
      <start>56</start>
      <end>57</end>
      <status>modified</status>
      <modifiedWord>，</modifiedWord>
      <trackRevisions>false</trackRevisions>
    </reviewItem>
    <reviewItem>
      <errorID>ad2c817c-6664-4ec1-8cdf-c59359921aeb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3FEABC60</paraID>
      <start>148</start>
      <end>149</end>
      <status>modified</status>
      <modifiedWord>）</modifiedWord>
      <trackRevisions>false</trackRevisions>
    </reviewItem>
    <reviewItem>
      <errorID>aed7e006-a4cb-4ae7-a49d-afba86f54c39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3FEABC60</paraID>
      <start>161</start>
      <end>162</end>
      <status>modified</status>
      <modifiedWord>）</modifiedWord>
      <trackRevisions>false</trackRevisions>
    </reviewItem>
    <reviewItem>
      <errorID>75ca10bd-4ceb-4829-baf8-dd266dd1456a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677F50CB</paraID>
      <start>35</start>
      <end>36</end>
      <status>modified</status>
      <modifiedWord>）</modifiedWord>
      <trackRevisions>false</trackRevisions>
    </reviewItem>
    <reviewItem>
      <errorID>25fd9981-f5ea-479a-bfca-e1124bd451eb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677F50CB</paraID>
      <start>73</start>
      <end>74</end>
      <status>modified</status>
      <modifiedWord>）</modifiedWord>
      <trackRevisions>false</trackRevisions>
    </reviewItem>
    <reviewItem>
      <errorID>940ea4dd-edbf-43e6-9270-3ffb35fcb71a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2AB09088</paraID>
      <start>70</start>
      <end>71</end>
      <status>modified</status>
      <modifiedWord>（</modifiedWord>
      <trackRevisions>false</trackRevisions>
    </reviewItem>
    <reviewItem>
      <errorID>0e59a2be-b2e4-427d-949a-8ce98a560905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2AB09088</paraID>
      <start>87</start>
      <end>88</end>
      <status>modified</status>
      <modifiedWord>）</modifiedWord>
      <trackRevisions>false</trackRevisions>
    </reviewItem>
    <reviewItem>
      <errorID>691dea74-6bbf-4e27-8eca-86b353fd7bb5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48B07295</paraID>
      <start>8</start>
      <end>9</end>
      <status>modified</status>
      <modifiedWord>）</modifiedWord>
      <trackRevisions>false</trackRevisions>
    </reviewItem>
    <reviewItem>
      <errorID>f83fc57c-a4e2-4849-8259-2df305f82cdf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7A1EA630</paraID>
      <start>30</start>
      <end>31</end>
      <status>modified</status>
      <modifiedWord>，</modifiedWord>
      <trackRevisions>false</trackRevisions>
    </reviewItem>
    <reviewItem>
      <errorID>4e865df1-7349-4066-9348-2a3f37450bd1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38D21184</paraID>
      <start>6</start>
      <end>7</end>
      <status>modified</status>
      <modifiedWord>（</modifiedWord>
      <trackRevisions>false</trackRevisions>
    </reviewItem>
    <reviewItem>
      <errorID>6cce8ba6-868c-46a6-8a7c-93ed56990482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38D21184</paraID>
      <start>14</start>
      <end>15</end>
      <status>modified</status>
      <modifiedWord>）</modifiedWord>
      <trackRevisions>false</trackRevisions>
    </reviewItem>
    <reviewItem>
      <errorID>cd252ba1-4a2a-4888-8635-08c6f2be9a69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2D037204</paraID>
      <start>0</start>
      <end>3</end>
      <status>modified</status>
      <modifiedWord>（1）</modifiedWord>
      <trackRevisions>false</trackRevisions>
    </reviewItem>
    <reviewItem>
      <errorID>c8742201-2645-482e-9a0d-475ae25ff03d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2D037204</paraID>
      <start>54</start>
      <end>55</end>
      <status>modified</status>
      <modifiedWord>（</modifiedWord>
      <trackRevisions>false</trackRevisions>
    </reviewItem>
    <reviewItem>
      <errorID>956fabab-77e4-4dba-85c3-a4a70a7d56d3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2D037204</paraID>
      <start>56</start>
      <end>57</end>
      <status>modified</status>
      <modifiedWord>）</modifiedWord>
      <trackRevisions>false</trackRevisions>
    </reviewItem>
    <reviewItem>
      <errorID>3fcd69ed-d99b-44e5-bd22-ed8253bc1d48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2FCBBA9F</paraID>
      <start>0</start>
      <end>3</end>
      <status>modified</status>
      <modifiedWord>（2）</modifiedWord>
      <trackRevisions>false</trackRevisions>
    </reviewItem>
    <reviewItem>
      <errorID>fc7a8bd6-e30d-4984-abf7-bae17a567188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7D4B851D</paraID>
      <start>0</start>
      <end>3</end>
      <status>modified</status>
      <modifiedWord>（1）</modifiedWord>
      <trackRevisions>false</trackRevisions>
    </reviewItem>
    <reviewItem>
      <errorID>fa9f3c44-04b8-4d8a-b074-6b467648ddd4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7D4B851D</paraID>
      <start>28</start>
      <end>29</end>
      <status>modified</status>
      <modifiedWord>（</modifiedWord>
      <trackRevisions>false</trackRevisions>
    </reviewItem>
    <reviewItem>
      <errorID>8d7bc938-a92c-4148-88fb-20a2f0a8ea24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7D4B851D</paraID>
      <start>35</start>
      <end>36</end>
      <status>modified</status>
      <modifiedWord>）</modifiedWord>
      <trackRevisions>false</trackRevisions>
    </reviewItem>
    <reviewItem>
      <errorID>56f5cb8d-2338-4286-ab9b-53390833e79c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7D4B851D</paraID>
      <start>61</start>
      <end>62</end>
      <status>modified</status>
      <modifiedWord>（</modifiedWord>
      <trackRevisions>false</trackRevisions>
    </reviewItem>
    <reviewItem>
      <errorID>2a0d61cb-5942-45a4-9949-057b10a060f5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7D4B851D</paraID>
      <start>63</start>
      <end>64</end>
      <status>modified</status>
      <modifiedWord>）</modifiedWord>
      <trackRevisions>false</trackRevisions>
    </reviewItem>
    <reviewItem>
      <errorID>20e04a4d-46e8-4c29-b3a9-318615c65720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2AC436BD</paraID>
      <start>0</start>
      <end>3</end>
      <status>modified</status>
      <modifiedWord>（2）</modifiedWord>
      <trackRevisions>false</trackRevisions>
    </reviewItem>
    <reviewItem>
      <errorID>81a3beb0-7fbb-4638-a49e-5d82fbd4b915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2AC436BD</paraID>
      <start>24</start>
      <end>25</end>
      <status>modified</status>
      <modifiedWord>（</modifiedWord>
      <trackRevisions>false</trackRevisions>
    </reviewItem>
    <reviewItem>
      <errorID>e495b505-263f-44ef-889b-07afd801978a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2AC436BD</paraID>
      <start>26</start>
      <end>27</end>
      <status>modified</status>
      <modifiedWord>）</modifiedWord>
      <trackRevisions>false</trackRevisions>
    </reviewItem>
    <reviewItem>
      <errorID>8fa64a55-6957-4cac-a5e7-395196c90299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1C57FB56</paraID>
      <start>0</start>
      <end>3</end>
      <status>modified</status>
      <modifiedWord>（3）</modifiedWord>
      <trackRevisions>false</trackRevisions>
    </reviewItem>
    <reviewItem>
      <errorID>ac229cf3-a001-43ec-97c6-7f5203957c45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1C57FB56</paraID>
      <start>55</start>
      <end>56</end>
      <status>modified</status>
      <modifiedWord>（</modifiedWord>
      <trackRevisions>false</trackRevisions>
    </reviewItem>
    <reviewItem>
      <errorID>25c71a59-e0ae-4e6f-aa6a-9b0e83a0ddd2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1C57FB56</paraID>
      <start>73</start>
      <end>74</end>
      <status>modified</status>
      <modifiedWord>）</modifiedWord>
      <trackRevisions>false</trackRevisions>
    </reviewItem>
    <reviewItem>
      <errorID>59e3789f-5cd8-49c5-aeaf-3ec644552e7c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1C57FB56</paraID>
      <start>121</start>
      <end>122</end>
      <status>modified</status>
      <modifiedWord>（</modifiedWord>
      <trackRevisions>false</trackRevisions>
    </reviewItem>
    <reviewItem>
      <errorID>bd0c8b98-e420-44c3-b508-057898d1083b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1C57FB56</paraID>
      <start>139</start>
      <end>140</end>
      <status>modified</status>
      <modifiedWord>）</modifiedWord>
      <trackRevisions>false</trackRevisions>
    </reviewItem>
    <reviewItem>
      <errorID>46f15af6-40ee-474b-8499-8d658f3043e7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3BB415F8</paraID>
      <start>0</start>
      <end>3</end>
      <status>modified</status>
      <modifiedWord>（1）</modifiedWord>
      <trackRevisions>false</trackRevisions>
    </reviewItem>
    <reviewItem>
      <errorID>b9e268a0-381a-4f0a-be24-cdb86b8513fe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3BB415F8</paraID>
      <start>28</start>
      <end>29</end>
      <status>modified</status>
      <modifiedWord>（</modifiedWord>
      <trackRevisions>false</trackRevisions>
    </reviewItem>
    <reviewItem>
      <errorID>fd24b66c-cf27-425e-a10a-e8d4cf2551f9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3BB415F8</paraID>
      <start>35</start>
      <end>36</end>
      <status>modified</status>
      <modifiedWord>）</modifiedWord>
      <trackRevisions>false</trackRevisions>
    </reviewItem>
    <reviewItem>
      <errorID>329c0368-c1e2-4ccf-b5ea-a19da8486813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3BB415F8</paraID>
      <start>61</start>
      <end>62</end>
      <status>modified</status>
      <modifiedWord>（</modifiedWord>
      <trackRevisions>false</trackRevisions>
    </reviewItem>
    <reviewItem>
      <errorID>d308f147-bd2c-4fa5-88ea-3b081ca10213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3BB415F8</paraID>
      <start>63</start>
      <end>64</end>
      <status>modified</status>
      <modifiedWord>）</modifiedWord>
      <trackRevisions>false</trackRevisions>
    </reviewItem>
    <reviewItem>
      <errorID>5241629f-9729-45bd-aa16-f17a597c0d0f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32733FE1</paraID>
      <start>0</start>
      <end>3</end>
      <status>modified</status>
      <modifiedWord>（2）</modifiedWord>
      <trackRevisions>false</trackRevisions>
    </reviewItem>
    <reviewItem>
      <errorID>05a1f540-8cc1-442c-8ff1-5a7af785c38e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32733FE1</paraID>
      <start>28</start>
      <end>29</end>
      <status>modified</status>
      <modifiedWord>（</modifiedWord>
      <trackRevisions>false</trackRevisions>
    </reviewItem>
    <reviewItem>
      <errorID>b5346eab-f643-4451-aafc-af6539c4f927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32733FE1</paraID>
      <start>35</start>
      <end>36</end>
      <status>modified</status>
      <modifiedWord>）</modifiedWord>
      <trackRevisions>false</trackRevisions>
    </reviewItem>
    <reviewItem>
      <errorID>4ef27508-dccb-45ed-a351-6d8a6dfc182d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32733FE1</paraID>
      <start>60</start>
      <end>61</end>
      <status>modified</status>
      <modifiedWord>（</modifiedWord>
      <trackRevisions>false</trackRevisions>
    </reviewItem>
    <reviewItem>
      <errorID>885fd1be-60fd-4c1e-a765-fb700af2ea42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679A4BC6</paraID>
      <start>11</start>
      <end>12</end>
      <status>modified</status>
      <modifiedWord>）</modifiedWord>
      <trackRevisions>false</trackRevisions>
    </reviewItem>
    <reviewItem>
      <errorID>41ed19a3-180b-44d1-b356-ff702dc2bf1b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679A4BC6</paraID>
      <start>40</start>
      <end>41</end>
      <status>modified</status>
      <modifiedWord>（</modifiedWord>
      <trackRevisions>false</trackRevisions>
    </reviewItem>
    <reviewItem>
      <errorID>1fc0ff04-256e-4994-9c84-f6ea00550492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679A4BC6</paraID>
      <start>47</start>
      <end>48</end>
      <status>modified</status>
      <modifiedWord>）</modifiedWord>
      <trackRevisions>false</trackRevisions>
    </reviewItem>
    <reviewItem>
      <errorID>edac487c-713f-40fd-bf8d-28c8c1132597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679A4BC6</paraID>
      <start>92</start>
      <end>93</end>
      <status>modified</status>
      <modifiedWord>（</modifiedWord>
      <trackRevisions>false</trackRevisions>
    </reviewItem>
    <reviewItem>
      <errorID>e4c6e590-b22a-4a9f-ae1f-55fdd56d5b6e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679A4BC6</paraID>
      <start>110</start>
      <end>111</end>
      <status>modified</status>
      <modifiedWord>）</modifiedWord>
      <trackRevisions>false</trackRevisions>
    </reviewItem>
    <reviewItem>
      <errorID>8a6a933e-c761-47c2-81b4-b62064992a08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38C6A2FC</paraID>
      <start>0</start>
      <end>3</end>
      <status>modified</status>
      <modifiedWord>（3）</modifiedWord>
      <trackRevisions>false</trackRevisions>
    </reviewItem>
    <reviewItem>
      <errorID>abb94ff3-86cd-4cac-95d0-158ff250c8b4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38C6A2FC</paraID>
      <start>51</start>
      <end>52</end>
      <status>modified</status>
      <modifiedWord>（</modifiedWord>
      <trackRevisions>false</trackRevisions>
    </reviewItem>
    <reviewItem>
      <errorID>7d37d8e0-ca83-476f-8eca-8f842e99565c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38C6A2FC</paraID>
      <start>58</start>
      <end>59</end>
      <status>modified</status>
      <modifiedWord>）</modifiedWord>
      <trackRevisions>false</trackRevisions>
    </reviewItem>
    <reviewItem>
      <errorID>df5e3438-6dbb-4c06-895b-808f0be26e47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38C6A2FC</paraID>
      <start>84</start>
      <end>85</end>
      <status>modified</status>
      <modifiedWord>（</modifiedWord>
      <trackRevisions>false</trackRevisions>
    </reviewItem>
    <reviewItem>
      <errorID>2d135c6b-0b48-4f16-88e0-d91739475b18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38C6A2FC</paraID>
      <start>86</start>
      <end>87</end>
      <status>modified</status>
      <modifiedWord>）</modifiedWord>
      <trackRevisions>false</trackRevisions>
    </reviewItem>
    <reviewItem>
      <errorID>e38436b2-a37d-42e4-8f46-e35ffed10c76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1F305D46</paraID>
      <start>0</start>
      <end>3</end>
      <status>modified</status>
      <modifiedWord>（1）</modifiedWord>
      <trackRevisions>false</trackRevisions>
    </reviewItem>
    <reviewItem>
      <errorID>10bfacc3-0151-4cba-9ead-ed83c20c7bac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1F305D46</paraID>
      <start>28</start>
      <end>29</end>
      <status>modified</status>
      <modifiedWord>（</modifiedWord>
      <trackRevisions>false</trackRevisions>
    </reviewItem>
    <reviewItem>
      <errorID>ee5b7578-47d0-47c7-8f46-cc51e4f6bd28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1F305D46</paraID>
      <start>35</start>
      <end>36</end>
      <status>modified</status>
      <modifiedWord>）</modifiedWord>
      <trackRevisions>false</trackRevisions>
    </reviewItem>
    <reviewItem>
      <errorID>7b3f3074-f738-4ded-b56f-4dcf5079cbc1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1F305D46</paraID>
      <start>61</start>
      <end>62</end>
      <status>modified</status>
      <modifiedWord>（</modifiedWord>
      <trackRevisions>false</trackRevisions>
    </reviewItem>
    <reviewItem>
      <errorID>bb9c3984-2800-4b01-a05c-0043a611bb45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1F305D46</paraID>
      <start>63</start>
      <end>64</end>
      <status>modified</status>
      <modifiedWord>）</modifiedWord>
      <trackRevisions>false</trackRevisions>
    </reviewItem>
    <reviewItem>
      <errorID>2b77d073-fafd-43b1-a488-83a743453734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15FB52CF</paraID>
      <start>0</start>
      <end>3</end>
      <status>modified</status>
      <modifiedWord>（2）</modifiedWord>
      <trackRevisions>false</trackRevisions>
    </reviewItem>
    <reviewItem>
      <errorID>61851806-8cfa-475d-a370-f035f72fb717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15FB52CF</paraID>
      <start>28</start>
      <end>29</end>
      <status>modified</status>
      <modifiedWord>（</modifiedWord>
      <trackRevisions>false</trackRevisions>
    </reviewItem>
    <reviewItem>
      <errorID>24d082a9-273d-4cd9-95f6-488e19a0aa5f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15FB52CF</paraID>
      <start>35</start>
      <end>36</end>
      <status>modified</status>
      <modifiedWord>）</modifiedWord>
      <trackRevisions>false</trackRevisions>
    </reviewItem>
    <reviewItem>
      <errorID>62a4b6e2-5452-44d1-aebe-ee68a5cab4a3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15FB52CF</paraID>
      <start>76</start>
      <end>77</end>
      <status>modified</status>
      <modifiedWord>（</modifiedWord>
      <trackRevisions>false</trackRevisions>
    </reviewItem>
    <reviewItem>
      <errorID>8f4519fb-9780-4b69-bd51-50dee84a97ac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15FB52CF</paraID>
      <start>78</start>
      <end>79</end>
      <status>modified</status>
      <modifiedWord>）</modifiedWord>
      <trackRevisions>false</trackRevisions>
    </reviewItem>
    <reviewItem>
      <errorID>7c329dcf-4278-43f2-a9f2-bb0393892eca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15FB52CF</paraID>
      <start>133</start>
      <end>134</end>
      <status>modified</status>
      <modifiedWord>（</modifiedWord>
      <trackRevisions>false</trackRevisions>
    </reviewItem>
    <reviewItem>
      <errorID>a93f239d-613d-4593-b1f0-538deae9074d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15FB52CF</paraID>
      <start>135</start>
      <end>136</end>
      <status>modified</status>
      <modifiedWord>）</modifiedWord>
      <trackRevisions>false</trackRevisions>
    </reviewItem>
    <reviewItem>
      <errorID>eb648240-ef8e-4786-88d8-a52293bdc536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20F44811</paraID>
      <start>23</start>
      <end>24</end>
      <status>modified</status>
      <modifiedWord>（</modifiedWord>
      <trackRevisions>false</trackRevisions>
    </reviewItem>
    <reviewItem>
      <errorID>d6f39d62-d310-49d4-8d49-65e95fe9b687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20F44811</paraID>
      <start>30</start>
      <end>31</end>
      <status>modified</status>
      <modifiedWord>）</modifiedWord>
      <trackRevisions>false</trackRevisions>
    </reviewItem>
    <reviewItem>
      <errorID>d8fa987c-278c-486e-a42b-30900ff238b1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20F44811</paraID>
      <start>56</start>
      <end>57</end>
      <status>modified</status>
      <modifiedWord>（</modifiedWord>
      <trackRevisions>false</trackRevisions>
    </reviewItem>
    <reviewItem>
      <errorID>ec6d1942-0b05-43f0-9828-bb7b07173223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20F44811</paraID>
      <start>58</start>
      <end>59</end>
      <status>modified</status>
      <modifiedWord>）</modifiedWord>
      <trackRevisions>false</trackRevisions>
    </reviewItem>
    <reviewItem>
      <errorID>aa23dd6c-dfcf-41b7-b380-04a38684ad0e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6E36DC32</paraID>
      <start>36</start>
      <end>37</end>
      <status>modified</status>
      <modifiedWord>（</modifiedWord>
      <trackRevisions>false</trackRevisions>
    </reviewItem>
    <reviewItem>
      <errorID>8c37a64d-363d-4d84-8d3f-162835246a9f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6E36DC32</paraID>
      <start>38</start>
      <end>39</end>
      <status>modified</status>
      <modifiedWord>）</modifiedWord>
      <trackRevisions>false</trackRevisions>
    </reviewItem>
    <reviewItem>
      <errorID>34e8b842-f895-4af8-983a-a7da796f6279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42A03CC8</paraID>
      <start>86</start>
      <end>87</end>
      <status>modified</status>
      <modifiedWord>（</modifiedWord>
      <trackRevisions>false</trackRevisions>
    </reviewItem>
    <reviewItem>
      <errorID>16eada55-486a-4200-b936-2f3782258b31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42A03CC8</paraID>
      <start>88</start>
      <end>89</end>
      <status>modified</status>
      <modifiedWord>）</modifiedWord>
      <trackRevisions>false</trackRevisions>
    </reviewItem>
    <reviewItem>
      <errorID>8e32bfd4-999f-43cb-84d5-1240c868a516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42A03CC8</paraID>
      <start>108</start>
      <end>109</end>
      <status>modified</status>
      <modifiedWord>（</modifiedWord>
      <trackRevisions>false</trackRevisions>
    </reviewItem>
    <reviewItem>
      <errorID>522063f5-f767-4eca-9093-6c9f18e9484f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42A03CC8</paraID>
      <start>110</start>
      <end>111</end>
      <status>modified</status>
      <modifiedWord>）</modifiedWord>
      <trackRevisions>false</trackRevisions>
    </reviewItem>
    <reviewItem>
      <errorID>5d45a44b-89f0-46a9-ba9c-2ee6d51f8565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1C988140</paraID>
      <start>0</start>
      <end>3</end>
      <status>modified</status>
      <modifiedWord>（1）</modifiedWord>
      <trackRevisions>false</trackRevisions>
    </reviewItem>
    <reviewItem>
      <errorID>9045cc4b-2c22-4a41-8a70-853b73d9017d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62D28E93</paraID>
      <start>0</start>
      <end>3</end>
      <status>modified</status>
      <modifiedWord>（2）</modifiedWord>
      <trackRevisions>false</trackRevisions>
    </reviewItem>
    <reviewItem>
      <errorID>1d6994b4-7e51-4ef3-a7a7-99d7843e20f8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12A48CE0</paraID>
      <start>0</start>
      <end>3</end>
      <status>modified</status>
      <modifiedWord>（3）</modifiedWord>
      <trackRevisions>false</trackRevisions>
    </reviewItem>
    <reviewItem>
      <errorID>ffeb8d1b-e5de-48b1-89e3-e5041e7520e9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5053B486</paraID>
      <start>0</start>
      <end>3</end>
      <status>modified</status>
      <modifiedWord>（4）</modifiedWord>
      <trackRevisions>false</trackRevisions>
    </reviewItem>
    <reviewItem>
      <errorID>fbddd2dc-6bb2-4c37-abf4-2a7f8b15d683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70FA917</paraID>
      <start>0</start>
      <end>3</end>
      <status>modified</status>
      <modifiedWord>（1）</modifiedWord>
      <trackRevisions>false</trackRevisions>
    </reviewItem>
    <reviewItem>
      <errorID>bc1945ff-61d7-427e-ad62-cd031861bbe2</errorID>
      <errorWord>主要重</errorWord>
      <group>L1_Word</group>
      <groupName>字词问题</groupName>
      <ability>L2_Typo</ability>
      <abilityName>字词错误</abilityName>
      <candidateList>
        <item>主要</item>
      </candidateList>
      <explain/>
      <paraID> 70FA917</paraID>
      <start>15</start>
      <end>17</end>
      <status>modified</status>
      <modifiedWord>主要</modifiedWord>
      <trackRevisions>false</trackRevisions>
    </reviewItem>
    <reviewItem>
      <errorID>dd7ae7f0-4396-4413-89aa-37df98795054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1F7BDF71</paraID>
      <start>0</start>
      <end>3</end>
      <status>modified</status>
      <modifiedWord>（2）</modifiedWord>
      <trackRevisions>false</trackRevisions>
    </reviewItem>
    <reviewItem>
      <errorID>8895cb9a-b8f6-4c53-91eb-abfcb278d3cc</errorID>
      <errorWord>主要重</errorWord>
      <group>L1_Word</group>
      <groupName>字词问题</groupName>
      <ability>L2_Typo</ability>
      <abilityName>字词错误</abilityName>
      <candidateList>
        <item>主要</item>
      </candidateList>
      <explain/>
      <paraID>1F7BDF71</paraID>
      <start>15</start>
      <end>17</end>
      <status>modified</status>
      <modifiedWord>主要</modifiedWord>
      <trackRevisions>false</trackRevisions>
    </reviewItem>
    <reviewItem>
      <errorID>553581bf-31cb-43eb-bd23-ddfe297d4774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B7383EB</paraID>
      <start>0</start>
      <end>3</end>
      <status>modified</status>
      <modifiedWord>（3）</modifiedWord>
      <trackRevisions>false</trackRevisions>
    </reviewItem>
    <reviewItem>
      <errorID>650f94cc-6392-4821-aa0d-db0dff1e8e12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512E69E0</paraID>
      <start>0</start>
      <end>3</end>
      <status>modified</status>
      <modifiedWord>（4）</modifiedWord>
      <trackRevisions>false</trackRevisions>
    </reviewItem>
    <reviewItem>
      <errorID>bc0e8165-d30d-4744-a1b7-529311e5f7e8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2C5AEDB9</paraID>
      <start>0</start>
      <end>3</end>
      <status>modified</status>
      <modifiedWord>（5）</modifiedWord>
      <trackRevisions>false</trackRevisions>
    </reviewItem>
    <reviewItem>
      <errorID>918829fa-2f42-42c8-9514-9de3b9bf7097</errorID>
      <errorWord>主要重</errorWord>
      <group>L1_Word</group>
      <groupName>字词问题</groupName>
      <ability>L2_Typo</ability>
      <abilityName>字词错误</abilityName>
      <candidateList>
        <item>主要</item>
      </candidateList>
      <explain/>
      <paraID>2C5AEDB9</paraID>
      <start>15</start>
      <end>17</end>
      <status>modified</status>
      <modifiedWord>主要</modifiedWord>
      <trackRevisions>false</trackRevisions>
    </reviewItem>
    <reviewItem>
      <errorID>6b51715f-eb6c-49f7-acdf-c8c8dc644403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5378CAA8</paraID>
      <start>0</start>
      <end>3</end>
      <status>modified</status>
      <modifiedWord>（1）</modifiedWord>
      <trackRevisions>false</trackRevisions>
    </reviewItem>
    <reviewItem>
      <errorID>c043a912-7823-47d5-a660-c9696cffbf1a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22E3F18F</paraID>
      <start>0</start>
      <end>3</end>
      <status>modified</status>
      <modifiedWord>（2）</modifiedWord>
      <trackRevisions>false</trackRevisions>
    </reviewItem>
    <reviewItem>
      <errorID>1a2fb470-751c-4630-bee4-41af559b2735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1649A968</paraID>
      <start>0</start>
      <end>3</end>
      <status>modified</status>
      <modifiedWord>（3）</modifiedWord>
      <trackRevisions>false</trackRevisions>
    </reviewItem>
    <reviewItem>
      <errorID>29c49310-1312-48e2-9831-1802a682275d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2EE57F5</paraID>
      <start>0</start>
      <end>3</end>
      <status>modified</status>
      <modifiedWord>（4）</modifiedWord>
      <trackRevisions>false</trackRevisions>
    </reviewItem>
    <reviewItem>
      <errorID>88e99247-55c0-4e96-927f-aa3eb72d0f7a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D209A04</paraID>
      <start>0</start>
      <end>3</end>
      <status>modified</status>
      <modifiedWord>（5）</modifiedWord>
      <trackRevisions>false</trackRevisions>
    </reviewItem>
    <reviewItem>
      <errorID>d8e3b75e-0117-420a-b1a1-e5f795f82048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47A164DA</paraID>
      <start>0</start>
      <end>3</end>
      <status>modified</status>
      <modifiedWord>（1）</modifiedWord>
      <trackRevisions>false</trackRevisions>
    </reviewItem>
    <reviewItem>
      <errorID>7dcff26a-7c51-46fc-81b2-7afa1f199bf0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2201ADC0</paraID>
      <start>0</start>
      <end>3</end>
      <status>modified</status>
      <modifiedWord>（2）</modifiedWord>
      <trackRevisions>false</trackRevisions>
    </reviewItem>
    <reviewItem>
      <errorID>70948cf6-d58b-49ee-bb82-6b418b295d97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5DC8B08D</paraID>
      <start>0</start>
      <end>3</end>
      <status>modified</status>
      <modifiedWord>（3）</modifiedWord>
      <trackRevisions>false</trackRevisions>
    </reviewItem>
    <reviewItem>
      <errorID>e98ec772-f6aa-47fa-9dc6-c420e42f4b12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3EEC295D</paraID>
      <start>0</start>
      <end>3</end>
      <status>modified</status>
      <modifiedWord>（4）</modifiedWord>
      <trackRevisions>false</trackRevisions>
    </reviewItem>
    <reviewItem>
      <errorID>70f57f31-da1a-4aa7-8e06-ee181eb52099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481CF282</paraID>
      <start>0</start>
      <end>3</end>
      <status>modified</status>
      <modifiedWord>（1）</modifiedWord>
      <trackRevisions>false</trackRevisions>
    </reviewItem>
    <reviewItem>
      <errorID>a8c4c1f5-f937-492c-9b34-c117d62b1a87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2378F474</paraID>
      <start>0</start>
      <end>3</end>
      <status>modified</status>
      <modifiedWord>（2）</modifiedWord>
      <trackRevisions>false</trackRevisions>
    </reviewItem>
    <reviewItem>
      <errorID>13afa2ce-fcdc-409b-9c54-029e115c0594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76BA1A78</paraID>
      <start>0</start>
      <end>3</end>
      <status>modified</status>
      <modifiedWord>（1）</modifiedWord>
      <trackRevisions>false</trackRevisions>
    </reviewItem>
    <reviewItem>
      <errorID>c69a9acd-d48d-4e8b-8b67-e3f074fef3c6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18EA240C</paraID>
      <start>0</start>
      <end>3</end>
      <status>modified</status>
      <modifiedWord>（2）</modifiedWord>
      <trackRevisions>false</trackRevisions>
    </reviewItem>
    <reviewItem>
      <errorID>03237889-5ca8-4105-9788-8f61bd964925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6C1B0A04</paraID>
      <start>0</start>
      <end>3</end>
      <status>modified</status>
      <modifiedWord>（3）</modifiedWord>
      <trackRevisions>false</trackRevisions>
    </reviewItem>
    <reviewItem>
      <errorID>b210ad11-c1e4-48dd-ae64-ae5514d90a96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5A48F5AA</paraID>
      <start>0</start>
      <end>3</end>
      <status>modified</status>
      <modifiedWord>（4）</modifiedWord>
      <trackRevisions>false</trackRevisions>
    </reviewItem>
    <reviewItem>
      <errorID>c0151104-f5f9-4e54-93d2-872894238de8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4D2CF6CA</paraID>
      <start>11</start>
      <end>15</end>
      <status>modified</status>
      <modifiedWord>法律法规</modifiedWord>
      <trackRevisions>false</trackRevisions>
    </reviewItem>
    <reviewItem>
      <errorID>615d0479-7527-48b4-8bee-9c2714083d0d</errorID>
      <errorWord>(1)</errorWord>
      <group>L1_Format</group>
      <groupName>格式问题</groupName>
      <ability>L2_Ordinal</ability>
      <abilityName>序号格式</abilityName>
      <candidateList>
        <item>（1）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17B9D8B7</paraID>
      <start>0</start>
      <end>3</end>
      <status>modified</status>
      <modifiedWord>（1）</modifiedWord>
      <trackRevisions>false</trackRevisions>
    </reviewItem>
    <reviewItem>
      <errorID>3d109611-76e9-4708-ad7e-330d92d4ed20</errorID>
      <errorWord> 中华人民共和国劳动法</errorWord>
      <group>L1_Knowledge</group>
      <groupName>知识性问题</groupName>
      <ability>L2_Knowledge</ability>
      <abilityName>其他知识</abilityName>
      <candidateList>
        <item>中华人民共和国劳动法</item>
      </candidateList>
      <explain>当前法律法规未收录或尚未生效，注意核查是否正确。</explain>
      <paraID>17B9D8B7</paraID>
      <start>4</start>
      <end>14</end>
      <status>modified</status>
      <modifiedWord>中华人民共和国劳动法</modifiedWord>
      <trackRevisions>false</trackRevisions>
    </reviewItem>
    <reviewItem>
      <errorID>eb676b58-4598-44a2-931a-fda05c3be08e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17B9D8B7</paraID>
      <start>14</start>
      <end>16</end>
      <status>modified</status>
      <modifiedWord>》等</modifiedWord>
      <trackRevisions>false</trackRevisions>
    </reviewItem>
    <reviewItem>
      <errorID>ba0999f7-0a0d-4d3d-937f-a2bf6a4fbe7c</errorID>
      <errorWord>(2)</errorWord>
      <group>L1_Format</group>
      <groupName>格式问题</groupName>
      <ability>L2_Ordinal</ability>
      <abilityName>序号格式</abilityName>
      <candidateList>
        <item>（2）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9C3FC67</paraID>
      <start>0</start>
      <end>3</end>
      <status>modified</status>
      <modifiedWord>（2）</modifiedWord>
      <trackRevisions>false</trackRevisions>
    </reviewItem>
    <reviewItem>
      <errorID>7466a67a-992c-4ada-9097-10ff517d123a</errorID>
      <errorWord> 中华人民共和国劳动合同法</errorWord>
      <group>L1_Knowledge</group>
      <groupName>知识性问题</groupName>
      <ability>L2_Knowledge</ability>
      <abilityName>其他知识</abilityName>
      <candidateList>
        <item>中华人民共和国劳动合同法</item>
      </candidateList>
      <explain>当前法律法规未收录或尚未生效，注意核查是否正确。</explain>
      <paraID> 9C3FC67</paraID>
      <start>4</start>
      <end>16</end>
      <status>modified</status>
      <modifiedWord>中华人民共和国劳动合同法</modifiedWord>
      <trackRevisions>false</trackRevisions>
    </reviewItem>
    <reviewItem>
      <errorID>91f0a097-6b7f-4b6f-8aba-5610f0ddc179</errorID>
      <errorWord>(3)</errorWord>
      <group>L1_Format</group>
      <groupName>格式问题</groupName>
      <ability>L2_Ordinal</ability>
      <abilityName>序号格式</abilityName>
      <candidateList>
        <item>（3）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 161DD75</paraID>
      <start>0</start>
      <end>3</end>
      <status>modified</status>
      <modifiedWord>（3）</modifiedWord>
      <trackRevisions>false</trackRevisions>
    </reviewItem>
    <reviewItem>
      <errorID>1a92d10c-a6d0-4788-9e36-1a17e4bc9b83</errorID>
      <errorWord> 中华人民共和国安全生产法</errorWord>
      <group>L1_Knowledge</group>
      <groupName>知识性问题</groupName>
      <ability>L2_Knowledge</ability>
      <abilityName>其他知识</abilityName>
      <candidateList>
        <item>中华人民共和国安全生产法</item>
      </candidateList>
      <explain>当前法律法规未收录或尚未生效，注意核查是否正确。</explain>
      <paraID> 161DD75</paraID>
      <start>4</start>
      <end>16</end>
      <status>modified</status>
      <modifiedWord>中华人民共和国安全生产法</modifiedWord>
      <trackRevisions>false</trackRevisions>
    </reviewItem>
    <reviewItem>
      <errorID>44401d65-5686-4197-9cca-24a6eddda884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 161DD75</paraID>
      <start>16</start>
      <end>18</end>
      <status>modified</status>
      <modifiedWord>》等</modifiedWord>
      <trackRevisions>false</trackRevisions>
    </reviewItem>
    <reviewItem>
      <errorID>e3c855d5-4d29-43ca-b948-49548af6983c</errorID>
      <errorWord>(4)</errorWord>
      <group>L1_Format</group>
      <groupName>格式问题</groupName>
      <ability>L2_Ordinal</ability>
      <abilityName>序号格式</abilityName>
      <candidateList>
        <item>（4）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5055850A</paraID>
      <start>0</start>
      <end>3</end>
      <status>modified</status>
      <modifiedWord>（4）</modifiedWord>
      <trackRevisions>false</trackRevisions>
    </reviewItem>
    <reviewItem>
      <errorID>703ac673-751c-4e8f-9988-cbe4aed83aaf</errorID>
      <errorWord> 中华人民共和国产品质量法</errorWord>
      <group>L1_Knowledge</group>
      <groupName>知识性问题</groupName>
      <ability>L2_Knowledge</ability>
      <abilityName>其他知识</abilityName>
      <candidateList>
        <item>中华人民共和国产品质量法</item>
      </candidateList>
      <explain>当前法律法规未收录或尚未生效，注意核查是否正确。</explain>
      <paraID>5055850A</paraID>
      <start>4</start>
      <end>16</end>
      <status>modified</status>
      <modifiedWord>中华人民共和国产品质量法</modifiedWord>
      <trackRevisions>false</trackRevisions>
    </reviewItem>
    <reviewItem>
      <errorID>9ac8fb36-685d-4f06-98a8-e56c9addd64b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5055850A</paraID>
      <start>16</start>
      <end>18</end>
      <status>modified</status>
      <modifiedWord>》等</modifiedWord>
      <trackRevisions>false</trackRevisions>
    </reviewItem>
    <reviewItem>
      <errorID>1b11755a-e503-4350-abb3-cecda6152b05</errorID>
      <errorWord>(5)</errorWord>
      <group>L1_Format</group>
      <groupName>格式问题</groupName>
      <ability>L2_Ordinal</ability>
      <abilityName>序号格式</abilityName>
      <candidateList>
        <item>（5）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4DDCEB65</paraID>
      <start>0</start>
      <end>3</end>
      <status>modified</status>
      <modifiedWord>（5）</modifiedWord>
      <trackRevisions>false</trackRevisions>
    </reviewItem>
    <reviewItem>
      <errorID>2e8d2879-e3be-4443-a961-0b89cffea707</errorID>
      <errorWord> 中华人民共和国环境保护法</errorWord>
      <group>L1_Knowledge</group>
      <groupName>知识性问题</groupName>
      <ability>L2_Knowledge</ability>
      <abilityName>其他知识</abilityName>
      <candidateList>
        <item>中华人民共和国环境保护法</item>
      </candidateList>
      <explain>当前法律法规未收录或尚未生效，注意核查是否正确。</explain>
      <paraID>4DDCEB65</paraID>
      <start>4</start>
      <end>16</end>
      <status>modified</status>
      <modifiedWord>中华人民共和国环境保护法</modifiedWord>
      <trackRevisions>false</trackRevisions>
    </reviewItem>
    <reviewItem>
      <errorID>6f2419b2-28d5-4ee5-844b-3241ced58c51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4DDCEB65</paraID>
      <start>16</start>
      <end>18</end>
      <status>modified</status>
      <modifiedWord>》等</modifiedWord>
      <trackRevisions>false</trackRevisions>
    </reviewItem>
    <reviewItem>
      <errorID>70368c8e-87e7-4b03-87c5-351fe9cdd9d6</errorID>
      <errorWord>(6)</errorWord>
      <group>L1_Format</group>
      <groupName>格式问题</groupName>
      <ability>L2_Ordinal</ability>
      <abilityName>序号格式</abilityName>
      <candidateList>
        <item>（6）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36C7A47B</paraID>
      <start>0</start>
      <end>3</end>
      <status>modified</status>
      <modifiedWord>（6）</modifiedWord>
      <trackRevisions>false</trackRevisions>
    </reviewItem>
    <reviewItem>
      <errorID>90a542b6-0263-408b-b3df-c02c64851b63</errorID>
      <errorWord> 中华人民共和国职业病防治法</errorWord>
      <group>L1_Knowledge</group>
      <groupName>知识性问题</groupName>
      <ability>L2_Knowledge</ability>
      <abilityName>其他知识</abilityName>
      <candidateList>
        <item>中华人民共和国职业病防治法</item>
      </candidateList>
      <explain>当前法律法规未收录或尚未生效，注意核查是否正确。</explain>
      <paraID>36C7A47B</paraID>
      <start>4</start>
      <end>17</end>
      <status>modified</status>
      <modifiedWord>中华人民共和国职业病防治法</modifiedWord>
      <trackRevisions>false</trackRevisions>
    </reviewItem>
    <reviewItem>
      <errorID>f0885d95-8744-425d-9a8c-cb39407646af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36C7A47B</paraID>
      <start>17</start>
      <end>19</end>
      <status>modified</status>
      <modifiedWord>》等</modifiedWord>
      <trackRevisions>false</trackRevisions>
    </reviewItem>
    <reviewItem>
      <errorID>e61de60d-b694-43b7-b9ac-e387643c9b30</errorID>
      <errorWord>(7)</errorWord>
      <group>L1_Format</group>
      <groupName>格式问题</groupName>
      <ability>L2_Ordinal</ability>
      <abilityName>序号格式</abilityName>
      <candidateList>
        <item>（7）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12503F27</paraID>
      <start>0</start>
      <end>3</end>
      <status>modified</status>
      <modifiedWord>（7）</modifiedWord>
      <trackRevisions>false</trackRevisions>
    </reviewItem>
    <reviewItem>
      <errorID>ba8d30dd-aaac-4597-9d2e-9369d6bc8325</errorID>
      <errorWord> 中华人民共和国清洁生产促进法</errorWord>
      <group>L1_Knowledge</group>
      <groupName>知识性问题</groupName>
      <ability>L2_Knowledge</ability>
      <abilityName>其他知识</abilityName>
      <candidateList>
        <item>中华人民共和国清洁生产促进法</item>
      </candidateList>
      <explain>当前法律法规未收录或尚未生效，注意核查是否正确。</explain>
      <paraID>12503F27</paraID>
      <start>4</start>
      <end>18</end>
      <status>modified</status>
      <modifiedWord>中华人民共和国清洁生产促进法</modifiedWord>
      <trackRevisions>false</trackRevisions>
    </reviewItem>
    <reviewItem>
      <errorID>617edad5-357a-497b-98c2-0f45189618a4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12503F27</paraID>
      <start>18</start>
      <end>20</end>
      <status>modified</status>
      <modifiedWord>》等</modifiedWord>
      <trackRevisions>false</trackRevisions>
    </reviewItem>
    <reviewItem>
      <errorID>eaef0cff-818d-4a4c-a107-aa912aa7cde0</errorID>
      <errorWord>(8)</errorWord>
      <group>L1_Format</group>
      <groupName>格式问题</groupName>
      <ability>L2_Ordinal</ability>
      <abilityName>序号格式</abilityName>
      <candidateList>
        <item>（8）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6FDF5951</paraID>
      <start>0</start>
      <end>3</end>
      <status>modified</status>
      <modifiedWord>（8）</modifiedWord>
      <trackRevisions>false</trackRevisions>
    </reviewItem>
    <reviewItem>
      <errorID>2f73cdcd-a166-409c-85de-d0b4117f393d</errorID>
      <errorWord> 中华人民共和国消防法</errorWord>
      <group>L1_Knowledge</group>
      <groupName>知识性问题</groupName>
      <ability>L2_Knowledge</ability>
      <abilityName>其他知识</abilityName>
      <candidateList>
        <item>中华人民共和国消防法</item>
      </candidateList>
      <explain>当前法律法规未收录或尚未生效，注意核查是否正确。</explain>
      <paraID>6FDF5951</paraID>
      <start>4</start>
      <end>14</end>
      <status>modified</status>
      <modifiedWord>中华人民共和国消防法</modifiedWord>
      <trackRevisions>false</trackRevisions>
    </reviewItem>
    <reviewItem>
      <errorID>8d3013b5-9f6d-4dbe-8d77-1c5a5589490b</errorID>
      <errorWord>》</errorWord>
      <group>L1_Word</group>
      <groupName>字词问题</groupName>
      <ability>L2_Typo</ability>
      <abilityName>字词错误</abilityName>
      <candidateList>
        <item>》等</item>
      </candidateList>
      <explain/>
      <paraID>6FDF5951</paraID>
      <start>14</start>
      <end>16</end>
      <status>modified</status>
      <modifiedWord>》等</modifiedWord>
      <trackRevisions>false</trackRevisions>
    </reviewItem>
    <reviewItem>
      <errorID>552dc497-10de-4724-a72f-db765ac80682</errorID>
      <errorWord>及应急物资准备</errorWord>
      <group>L1_Word</group>
      <groupName>字词问题</groupName>
      <ability>L2_Typo</ability>
      <abilityName>字词错误</abilityName>
      <candidateList>
        <item>及应急物资储备</item>
      </candidateList>
      <explain/>
      <paraID>37ABA684</paraID>
      <start>15</start>
      <end>22</end>
      <status>modified</status>
      <modifiedWord>及应急物资储备</modifiedWord>
      <trackRevisions>false</trackRevisions>
    </reviewItem>
    <reviewItem>
      <errorID>2ca590d5-1ea1-4b0b-869b-9427c723423e</errorID>
      <errorWord>及应急物资准备</errorWord>
      <group>L1_Word</group>
      <groupName>字词问题</groupName>
      <ability>L2_Typo</ability>
      <abilityName>字词错误</abilityName>
      <candidateList>
        <item>及应急物资储备</item>
      </candidateList>
      <explain/>
      <paraID>2B5AD4FB</paraID>
      <start>15</start>
      <end>22</end>
      <status>modified</status>
      <modifiedWord>及应急物资储备</modifiedWord>
      <trackRevisions>false</trackRevisions>
    </reviewItem>
    <reviewItem>
      <errorID>f7faa18f-96e9-49bd-b29f-1e9004df2772</errorID>
      <errorWord>,</errorWord>
      <group>L1_Format</group>
      <groupName>格式问题</groupName>
      <ability>L2_HalfPunc_CN</ability>
      <abilityName>全半角问题</abilityName>
      <candidateList>
        <item>，</item>
      </candidateList>
      <explain>文本全半角错误。</explain>
      <paraID> 3E3ABAC</paraID>
      <start>22</start>
      <end>23</end>
      <status>modified</status>
      <modifiedWord>，</modifiedWord>
      <trackRevisions>false</trackRevisions>
    </reviewItem>
    <reviewItem>
      <errorID>d0732786-6820-4162-91c4-2a54844dfbcd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3FD6BCC0</paraID>
      <start>5</start>
      <end>6</end>
      <status>modified</status>
      <modifiedWord>（</modifiedWord>
      <trackRevisions>false</trackRevisions>
    </reviewItem>
    <reviewItem>
      <errorID>588ec10f-ad99-472c-bb86-0e464345ee42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3FD6BCC0</paraID>
      <start>7</start>
      <end>8</end>
      <status>modified</status>
      <modifiedWord>）</modifiedWord>
      <trackRevisions>false</trackRevisions>
    </reviewItem>
    <reviewItem>
      <errorID>a4324a45-849f-4217-8710-45a5dc4faaf3</errorID>
      <errorWord>(</errorWord>
      <group>L1_Format</group>
      <groupName>格式问题</groupName>
      <ability>L2_HalfPunc_CN</ability>
      <abilityName>全半角问题</abilityName>
      <candidateList>
        <item>（</item>
      </candidateList>
      <explain>文本全半角错误。</explain>
      <paraID> DB546E2</paraID>
      <start>5</start>
      <end>6</end>
      <status>modified</status>
      <modifiedWord>（</modifiedWord>
      <trackRevisions>false</trackRevisions>
    </reviewItem>
    <reviewItem>
      <errorID>623ee39c-41b2-4d4f-8854-8444cdf31906</errorID>
      <errorWord>)</errorWord>
      <group>L1_Format</group>
      <groupName>格式问题</groupName>
      <ability>L2_HalfPunc_CN</ability>
      <abilityName>全半角问题</abilityName>
      <candidateList>
        <item>）</item>
      </candidateList>
      <explain>文本全半角错误。</explain>
      <paraID> DB546E2</paraID>
      <start>7</start>
      <end>8</end>
      <status>modified</status>
      <modifiedWord>）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6f195c-8ebe-443e-bc06-63ffdbbb9e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10431</Words>
  <Characters>11454</Characters>
  <TotalTime>1</TotalTime>
  <ScaleCrop>false</ScaleCrop>
  <LinksUpToDate>false</LinksUpToDate>
  <CharactersWithSpaces>13526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2021-12-09T21:34:00Z</dcterms:created>
  <dc:creator>作者</dc:creator>
  <cp:keywords>关键字</cp:keywords>
  <cp:lastModifiedBy>覃健</cp:lastModifiedBy>
  <dcterms:modified xsi:type="dcterms:W3CDTF">2026-08-12T07:34:20Z</dcterms:modified>
  <dc:subject>科目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2026-08-12T11:17:16Z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48E4500E059547C2AD4CB2C8CAC50F69_12</vt:lpwstr>
  </property>
</Properties>
</file>