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C0BC6" w14:textId="77777777" w:rsidR="002E516F" w:rsidRDefault="007A7437" w:rsidP="007A7437">
      <w:pPr>
        <w:pStyle w:val="Title"/>
        <w:jc w:val="center"/>
      </w:pPr>
      <w:r>
        <w:t>David Menendez</w:t>
      </w:r>
    </w:p>
    <w:p w14:paraId="7BBC54BD" w14:textId="77777777" w:rsidR="007A7437" w:rsidRDefault="007A7437" w:rsidP="007A7437">
      <w:pPr>
        <w:pStyle w:val="Heading2"/>
        <w:jc w:val="center"/>
      </w:pPr>
      <w:r>
        <w:t>Front End Developer</w:t>
      </w:r>
    </w:p>
    <w:p w14:paraId="030BBE24" w14:textId="293AE089" w:rsidR="007A7437" w:rsidRDefault="0020112A" w:rsidP="007A7437">
      <w:pPr>
        <w:jc w:val="center"/>
      </w:pPr>
      <w:r>
        <w:t>221 Settlers Valley Dr</w:t>
      </w:r>
    </w:p>
    <w:p w14:paraId="748A18B5" w14:textId="77777777" w:rsidR="007A7437" w:rsidRDefault="007A7437" w:rsidP="007A7437">
      <w:pPr>
        <w:jc w:val="center"/>
      </w:pPr>
      <w:r>
        <w:t>Pflugerville, Texas 78660</w:t>
      </w:r>
    </w:p>
    <w:p w14:paraId="70E2C958" w14:textId="77777777" w:rsidR="007A7437" w:rsidRDefault="007A7437" w:rsidP="0031040E">
      <w:pPr>
        <w:jc w:val="center"/>
      </w:pPr>
      <w:r>
        <w:t>954-643-0549 |</w:t>
      </w:r>
      <w:r w:rsidR="00CE4414">
        <w:t xml:space="preserve"> </w:t>
      </w:r>
      <w:hyperlink r:id="rId7" w:history="1">
        <w:r w:rsidR="00CE4414" w:rsidRPr="00CE4414">
          <w:rPr>
            <w:rStyle w:val="Hyperlink"/>
          </w:rPr>
          <w:t>davidmenendez.net</w:t>
        </w:r>
      </w:hyperlink>
      <w:r w:rsidR="00CE4414">
        <w:t xml:space="preserve"> </w:t>
      </w:r>
      <w:r w:rsidR="00822EB1">
        <w:t xml:space="preserve">| </w:t>
      </w:r>
      <w:hyperlink r:id="rId8" w:history="1">
        <w:r w:rsidR="00822EB1" w:rsidRPr="00822EB1">
          <w:rPr>
            <w:rStyle w:val="Hyperlink"/>
          </w:rPr>
          <w:t>david.menendez.atx@gmail.com</w:t>
        </w:r>
      </w:hyperlink>
    </w:p>
    <w:p w14:paraId="475333F9" w14:textId="77777777" w:rsidR="009F1D79" w:rsidRDefault="007A7437" w:rsidP="009F1D79">
      <w:pPr>
        <w:pStyle w:val="Heading1"/>
        <w:pBdr>
          <w:bottom w:val="single" w:sz="4" w:space="1" w:color="auto"/>
        </w:pBdr>
      </w:pPr>
      <w:r w:rsidRPr="009F1D79">
        <w:t>Experience</w:t>
      </w:r>
    </w:p>
    <w:p w14:paraId="5DFDACCD" w14:textId="77777777" w:rsidR="009F1D79" w:rsidRPr="009F1D79" w:rsidRDefault="009F1D79" w:rsidP="009F1D79"/>
    <w:p w14:paraId="67DB0A0A" w14:textId="5AE150F9" w:rsidR="007A7437" w:rsidRDefault="007A7437" w:rsidP="007A7437">
      <w:r w:rsidRPr="00C77F35">
        <w:rPr>
          <w:rStyle w:val="Strong"/>
        </w:rPr>
        <w:t>Software Developer</w:t>
      </w:r>
      <w:r>
        <w:t>, IBM</w:t>
      </w:r>
      <w:r w:rsidR="00B00D0D">
        <w:t>,</w:t>
      </w:r>
      <w:r>
        <w:t xml:space="preserve"> </w:t>
      </w:r>
      <w:r w:rsidR="00B00D0D">
        <w:t xml:space="preserve">2015 </w:t>
      </w:r>
      <w:r w:rsidR="0020112A">
        <w:t>–</w:t>
      </w:r>
      <w:r w:rsidR="00B00D0D">
        <w:t xml:space="preserve"> Present</w:t>
      </w:r>
    </w:p>
    <w:p w14:paraId="5F58C575" w14:textId="2E4809B4" w:rsidR="0020112A" w:rsidRDefault="0020112A" w:rsidP="0020112A">
      <w:pPr>
        <w:pStyle w:val="ListParagraph"/>
        <w:numPr>
          <w:ilvl w:val="0"/>
          <w:numId w:val="1"/>
        </w:numPr>
      </w:pPr>
      <w:r w:rsidRPr="0020112A">
        <w:t>Technical lead for IBM Clouse Pak Experiences. Primarily focusing on building extensive flows for provisioning Cloud Pak clusters as well as building and maintaining the single page React application, Node server, and Segment analytics.</w:t>
      </w:r>
    </w:p>
    <w:p w14:paraId="591D0C1B" w14:textId="77777777" w:rsidR="007A7437" w:rsidRDefault="001A1B20" w:rsidP="007A7437">
      <w:pPr>
        <w:pStyle w:val="ListParagraph"/>
        <w:numPr>
          <w:ilvl w:val="0"/>
          <w:numId w:val="1"/>
        </w:numPr>
      </w:pPr>
      <w:r>
        <w:t>Developed Autoscaling</w:t>
      </w:r>
      <w:r w:rsidR="007A7437" w:rsidRPr="007A7437">
        <w:t xml:space="preserve"> UI for </w:t>
      </w:r>
      <w:r w:rsidR="00503997">
        <w:t xml:space="preserve">IBM </w:t>
      </w:r>
      <w:r w:rsidR="007A7437" w:rsidRPr="007A7437">
        <w:t>Bluemix using Node, React, and SCSS</w:t>
      </w:r>
    </w:p>
    <w:p w14:paraId="4A6645EB" w14:textId="77777777" w:rsidR="007A7437" w:rsidRDefault="001A1B20" w:rsidP="007A7437">
      <w:pPr>
        <w:pStyle w:val="ListParagraph"/>
        <w:numPr>
          <w:ilvl w:val="0"/>
          <w:numId w:val="1"/>
        </w:numPr>
      </w:pPr>
      <w:r>
        <w:t xml:space="preserve">Developed </w:t>
      </w:r>
      <w:r w:rsidR="007A7437" w:rsidRPr="007A7437">
        <w:t>Kubernetes UI</w:t>
      </w:r>
      <w:r w:rsidR="00B71588">
        <w:t xml:space="preserve"> for IBM Cloud</w:t>
      </w:r>
      <w:r w:rsidR="007A7437" w:rsidRPr="007A7437">
        <w:t xml:space="preserve"> using Node, React, and SCSS</w:t>
      </w:r>
    </w:p>
    <w:p w14:paraId="5095279B" w14:textId="77777777" w:rsidR="007A7437" w:rsidRDefault="00024B6E" w:rsidP="007A7437">
      <w:pPr>
        <w:pStyle w:val="ListParagraph"/>
        <w:numPr>
          <w:ilvl w:val="0"/>
          <w:numId w:val="1"/>
        </w:numPr>
      </w:pPr>
      <w:r>
        <w:t>Contributed</w:t>
      </w:r>
      <w:r w:rsidR="007A7437" w:rsidRPr="007A7437">
        <w:t xml:space="preserve"> </w:t>
      </w:r>
      <w:r>
        <w:t xml:space="preserve">to </w:t>
      </w:r>
      <w:r w:rsidR="007A7437" w:rsidRPr="007A7437">
        <w:t xml:space="preserve">IBM's opensource </w:t>
      </w:r>
      <w:r>
        <w:t xml:space="preserve">design </w:t>
      </w:r>
      <w:r w:rsidR="007A7437" w:rsidRPr="007A7437">
        <w:t>librar</w:t>
      </w:r>
      <w:r w:rsidR="001762AB">
        <w:t xml:space="preserve">y </w:t>
      </w:r>
      <w:r>
        <w:t>(</w:t>
      </w:r>
      <w:r w:rsidR="001762AB">
        <w:t>Carbon Components</w:t>
      </w:r>
      <w:r>
        <w:t>) for button and modal components</w:t>
      </w:r>
      <w:r w:rsidR="004B482E">
        <w:t xml:space="preserve"> as well as</w:t>
      </w:r>
      <w:r w:rsidR="00DB2489">
        <w:t xml:space="preserve"> </w:t>
      </w:r>
      <w:r w:rsidR="004B482E">
        <w:t>internal IBM shared components</w:t>
      </w:r>
    </w:p>
    <w:p w14:paraId="051D39FB" w14:textId="77777777" w:rsidR="007A7437" w:rsidRDefault="007A7437" w:rsidP="007A7437">
      <w:pPr>
        <w:pStyle w:val="ListParagraph"/>
        <w:numPr>
          <w:ilvl w:val="0"/>
          <w:numId w:val="1"/>
        </w:numPr>
      </w:pPr>
      <w:r w:rsidRPr="007A7437">
        <w:t>Work</w:t>
      </w:r>
      <w:r w:rsidR="00503997">
        <w:t>ed</w:t>
      </w:r>
      <w:r w:rsidR="00010CC6">
        <w:t xml:space="preserve"> </w:t>
      </w:r>
      <w:r w:rsidRPr="007A7437">
        <w:t xml:space="preserve">closely with UX </w:t>
      </w:r>
      <w:r w:rsidR="00503997">
        <w:t xml:space="preserve">team </w:t>
      </w:r>
      <w:r w:rsidRPr="007A7437">
        <w:t xml:space="preserve">to </w:t>
      </w:r>
      <w:r w:rsidR="00503997">
        <w:t>develop</w:t>
      </w:r>
      <w:r w:rsidRPr="007A7437">
        <w:t xml:space="preserve"> look and feel of Kubernetes UI</w:t>
      </w:r>
    </w:p>
    <w:p w14:paraId="4D460F66" w14:textId="77777777" w:rsidR="00F44E32" w:rsidRDefault="00F44E32" w:rsidP="007A7437">
      <w:pPr>
        <w:pStyle w:val="ListParagraph"/>
        <w:numPr>
          <w:ilvl w:val="0"/>
          <w:numId w:val="1"/>
        </w:numPr>
      </w:pPr>
      <w:r>
        <w:t xml:space="preserve">Implemented analytics for </w:t>
      </w:r>
      <w:r w:rsidR="00503997">
        <w:t xml:space="preserve">IBM </w:t>
      </w:r>
      <w:r>
        <w:t>Kubernetes UI</w:t>
      </w:r>
      <w:r w:rsidR="001F01B8">
        <w:t xml:space="preserve"> to establish cluster usage data</w:t>
      </w:r>
    </w:p>
    <w:p w14:paraId="13C9A542" w14:textId="77777777" w:rsidR="00C77F35" w:rsidRDefault="00F44E32" w:rsidP="00CA43A9">
      <w:pPr>
        <w:pStyle w:val="ListParagraph"/>
        <w:numPr>
          <w:ilvl w:val="0"/>
          <w:numId w:val="1"/>
        </w:numPr>
      </w:pPr>
      <w:r>
        <w:t>Created Slack portal to drive user involvement in IBM Cloud public Slack</w:t>
      </w:r>
      <w:r w:rsidR="00AF0F75">
        <w:t xml:space="preserve"> from</w:t>
      </w:r>
      <w:r w:rsidR="00CA43A9">
        <w:t xml:space="preserve"> 600 to over 5,000 active users</w:t>
      </w:r>
    </w:p>
    <w:p w14:paraId="39D5895A" w14:textId="77777777" w:rsidR="00CA43A9" w:rsidRDefault="00CA43A9" w:rsidP="00CA43A9"/>
    <w:p w14:paraId="50031A43" w14:textId="77777777" w:rsidR="00C77F35" w:rsidRDefault="00C77F35" w:rsidP="007A7437">
      <w:r w:rsidRPr="00C77F35">
        <w:rPr>
          <w:rStyle w:val="Strong"/>
        </w:rPr>
        <w:t>Interactive Developer II</w:t>
      </w:r>
      <w:r w:rsidRPr="00C77F35">
        <w:t>, Blackbaud In</w:t>
      </w:r>
      <w:r>
        <w:t>c</w:t>
      </w:r>
      <w:r w:rsidRPr="00C77F35">
        <w:t xml:space="preserve">, </w:t>
      </w:r>
      <w:r w:rsidR="00B00D0D">
        <w:t>2013 - 2015</w:t>
      </w:r>
    </w:p>
    <w:p w14:paraId="22134AA4" w14:textId="77777777" w:rsidR="00C77F35" w:rsidRDefault="007E2672" w:rsidP="00C77F35">
      <w:pPr>
        <w:pStyle w:val="ListParagraph"/>
        <w:numPr>
          <w:ilvl w:val="0"/>
          <w:numId w:val="2"/>
        </w:numPr>
      </w:pPr>
      <w:r>
        <w:t>Developed</w:t>
      </w:r>
      <w:r w:rsidR="00C77F35" w:rsidRPr="00C77F35">
        <w:t xml:space="preserve"> </w:t>
      </w:r>
      <w:r w:rsidR="00630C0C">
        <w:t>splash pages, microsites, and custom fundraiser</w:t>
      </w:r>
      <w:r w:rsidR="00757592">
        <w:t xml:space="preserve"> forms from </w:t>
      </w:r>
      <w:r w:rsidR="006B74E5">
        <w:t>HTML</w:t>
      </w:r>
      <w:r w:rsidR="00C77F35" w:rsidRPr="00C77F35">
        <w:t xml:space="preserve">, </w:t>
      </w:r>
      <w:r w:rsidR="006B74E5">
        <w:t>CSS</w:t>
      </w:r>
      <w:r w:rsidR="00C77F35" w:rsidRPr="00C77F35">
        <w:t xml:space="preserve">, </w:t>
      </w:r>
      <w:r w:rsidR="00C77F35">
        <w:t>JavaScript</w:t>
      </w:r>
      <w:r w:rsidR="00C77F35" w:rsidRPr="00C77F35">
        <w:t>, jQuery</w:t>
      </w:r>
      <w:r w:rsidR="00757592">
        <w:t xml:space="preserve">, and </w:t>
      </w:r>
      <w:proofErr w:type="spellStart"/>
      <w:r w:rsidR="000118E8">
        <w:t>Convio</w:t>
      </w:r>
      <w:proofErr w:type="spellEnd"/>
      <w:r w:rsidR="000118E8">
        <w:t xml:space="preserve"> Luminate software</w:t>
      </w:r>
    </w:p>
    <w:p w14:paraId="5923484C" w14:textId="77777777" w:rsidR="007A7437" w:rsidRDefault="002D7A51" w:rsidP="00C77F35">
      <w:pPr>
        <w:pStyle w:val="ListParagraph"/>
        <w:numPr>
          <w:ilvl w:val="0"/>
          <w:numId w:val="2"/>
        </w:numPr>
      </w:pPr>
      <w:r>
        <w:t>S</w:t>
      </w:r>
      <w:r w:rsidRPr="00C77F35">
        <w:t xml:space="preserve">imultaneously </w:t>
      </w:r>
      <w:r>
        <w:t xml:space="preserve">worked </w:t>
      </w:r>
      <w:r w:rsidR="00C77F35" w:rsidRPr="00C77F35">
        <w:t>with multiple projects</w:t>
      </w:r>
      <w:r w:rsidR="00EC04EA">
        <w:t xml:space="preserve"> </w:t>
      </w:r>
      <w:r w:rsidR="00C77F35" w:rsidRPr="00C77F35">
        <w:t>and clients</w:t>
      </w:r>
      <w:r w:rsidR="00EC04EA">
        <w:t xml:space="preserve"> </w:t>
      </w:r>
      <w:r>
        <w:t>such as</w:t>
      </w:r>
      <w:r w:rsidR="00C77F35" w:rsidRPr="00C77F35">
        <w:t xml:space="preserve"> Make-a-Wish </w:t>
      </w:r>
      <w:r w:rsidR="0088397B">
        <w:t>F</w:t>
      </w:r>
      <w:r w:rsidR="00C77F35" w:rsidRPr="00C77F35">
        <w:t>oundation and American Cancer Society</w:t>
      </w:r>
    </w:p>
    <w:p w14:paraId="399979D4" w14:textId="77777777" w:rsidR="0031040E" w:rsidRDefault="0031040E" w:rsidP="0031040E"/>
    <w:p w14:paraId="4FE39B46" w14:textId="77777777" w:rsidR="0031040E" w:rsidRDefault="0031040E" w:rsidP="0031040E">
      <w:r w:rsidRPr="0031040E">
        <w:rPr>
          <w:rStyle w:val="Strong"/>
        </w:rPr>
        <w:t>Jr. PHP Web Developer</w:t>
      </w:r>
      <w:r w:rsidRPr="0031040E">
        <w:t xml:space="preserve">, Zimmerman </w:t>
      </w:r>
      <w:r w:rsidR="00B00D0D">
        <w:t>A</w:t>
      </w:r>
      <w:r w:rsidRPr="0031040E">
        <w:t>dvertising</w:t>
      </w:r>
      <w:r w:rsidR="00B00D0D">
        <w:t>, 2012 - 2013</w:t>
      </w:r>
    </w:p>
    <w:p w14:paraId="69C89D6D" w14:textId="77777777" w:rsidR="0031040E" w:rsidRDefault="002D7A51" w:rsidP="0031040E">
      <w:pPr>
        <w:pStyle w:val="ListParagraph"/>
        <w:numPr>
          <w:ilvl w:val="0"/>
          <w:numId w:val="7"/>
        </w:numPr>
      </w:pPr>
      <w:r>
        <w:t>Developed</w:t>
      </w:r>
      <w:r w:rsidR="007F5419">
        <w:t xml:space="preserve"> microsites</w:t>
      </w:r>
      <w:r w:rsidR="0031040E" w:rsidRPr="0031040E">
        <w:t xml:space="preserve"> for clients</w:t>
      </w:r>
      <w:r>
        <w:t xml:space="preserve"> such as</w:t>
      </w:r>
      <w:r w:rsidR="0031040E" w:rsidRPr="0031040E">
        <w:t xml:space="preserve"> Party City, </w:t>
      </w:r>
      <w:proofErr w:type="spellStart"/>
      <w:r w:rsidR="00CB1592">
        <w:t>BikeStreet</w:t>
      </w:r>
      <w:proofErr w:type="spellEnd"/>
      <w:r w:rsidR="0031040E" w:rsidRPr="0031040E">
        <w:t xml:space="preserve"> USA, and White</w:t>
      </w:r>
      <w:r w:rsidR="00760F8B">
        <w:t xml:space="preserve"> </w:t>
      </w:r>
      <w:r w:rsidR="0031040E" w:rsidRPr="0031040E">
        <w:t>Castle</w:t>
      </w:r>
      <w:r w:rsidR="007F5419">
        <w:t xml:space="preserve"> using </w:t>
      </w:r>
      <w:r w:rsidR="007F5419" w:rsidRPr="0031040E">
        <w:t xml:space="preserve">HTML, CSS, </w:t>
      </w:r>
      <w:r w:rsidR="007F5419">
        <w:t>JavaScript</w:t>
      </w:r>
      <w:r w:rsidR="007F5419" w:rsidRPr="0031040E">
        <w:t xml:space="preserve">, </w:t>
      </w:r>
      <w:r w:rsidR="007F5419">
        <w:t>jQuery</w:t>
      </w:r>
      <w:r w:rsidR="00081E38">
        <w:t>, PHP, and .NET MVC</w:t>
      </w:r>
      <w:r w:rsidR="001944C8">
        <w:t xml:space="preserve"> </w:t>
      </w:r>
      <w:r w:rsidR="00081E38">
        <w:t>4</w:t>
      </w:r>
    </w:p>
    <w:p w14:paraId="504C45FF" w14:textId="77777777" w:rsidR="00C01AFD" w:rsidRDefault="00C01AFD" w:rsidP="00C01AFD">
      <w:pPr>
        <w:pStyle w:val="Heading1"/>
        <w:pBdr>
          <w:bottom w:val="single" w:sz="4" w:space="1" w:color="auto"/>
        </w:pBdr>
      </w:pPr>
      <w:r>
        <w:t>Tools</w:t>
      </w:r>
    </w:p>
    <w:p w14:paraId="19263AF4" w14:textId="77777777" w:rsidR="00C01AFD" w:rsidRDefault="00C01AFD" w:rsidP="00C01AFD"/>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6"/>
      </w:tblGrid>
      <w:tr w:rsidR="00B05B93" w:rsidRPr="00B05B93" w14:paraId="4EFBB7EC" w14:textId="77777777" w:rsidTr="00B05B93">
        <w:tc>
          <w:tcPr>
            <w:tcW w:w="2500" w:type="pct"/>
          </w:tcPr>
          <w:p w14:paraId="6AB06B05" w14:textId="77777777" w:rsidR="00B05B93" w:rsidRPr="00B05B93" w:rsidRDefault="00B05B93" w:rsidP="00B05B93">
            <w:pPr>
              <w:pStyle w:val="ListParagraph"/>
              <w:numPr>
                <w:ilvl w:val="0"/>
                <w:numId w:val="6"/>
              </w:numPr>
            </w:pPr>
            <w:r w:rsidRPr="00B05B93">
              <w:t>React</w:t>
            </w:r>
          </w:p>
        </w:tc>
        <w:tc>
          <w:tcPr>
            <w:tcW w:w="2500" w:type="pct"/>
          </w:tcPr>
          <w:p w14:paraId="0D068A7E" w14:textId="77777777" w:rsidR="00B05B93" w:rsidRPr="00B05B93" w:rsidRDefault="00B05B93" w:rsidP="00B05B93">
            <w:pPr>
              <w:pStyle w:val="ListParagraph"/>
              <w:numPr>
                <w:ilvl w:val="0"/>
                <w:numId w:val="6"/>
              </w:numPr>
            </w:pPr>
            <w:r w:rsidRPr="00B05B93">
              <w:t>Node</w:t>
            </w:r>
          </w:p>
        </w:tc>
      </w:tr>
      <w:tr w:rsidR="00B05B93" w:rsidRPr="00B05B93" w14:paraId="2FB0A1AD" w14:textId="77777777" w:rsidTr="00B05B93">
        <w:tc>
          <w:tcPr>
            <w:tcW w:w="2500" w:type="pct"/>
          </w:tcPr>
          <w:p w14:paraId="29CBC2C2" w14:textId="77777777" w:rsidR="00B05B93" w:rsidRPr="00B05B93" w:rsidRDefault="00B05B93" w:rsidP="00B05B93">
            <w:pPr>
              <w:pStyle w:val="ListParagraph"/>
              <w:numPr>
                <w:ilvl w:val="0"/>
                <w:numId w:val="6"/>
              </w:numPr>
            </w:pPr>
            <w:r w:rsidRPr="00B05B93">
              <w:t>JavaScript</w:t>
            </w:r>
          </w:p>
        </w:tc>
        <w:tc>
          <w:tcPr>
            <w:tcW w:w="2500" w:type="pct"/>
          </w:tcPr>
          <w:p w14:paraId="08FB6725" w14:textId="77777777" w:rsidR="00B05B93" w:rsidRPr="00B05B93" w:rsidRDefault="00B05B93" w:rsidP="00B05B93">
            <w:pPr>
              <w:pStyle w:val="ListParagraph"/>
              <w:numPr>
                <w:ilvl w:val="0"/>
                <w:numId w:val="6"/>
              </w:numPr>
            </w:pPr>
            <w:r w:rsidRPr="00B05B93">
              <w:t>Webpack / ES6 / Babel</w:t>
            </w:r>
          </w:p>
        </w:tc>
      </w:tr>
      <w:tr w:rsidR="00B05B93" w:rsidRPr="00B05B93" w14:paraId="6F46AEE2" w14:textId="77777777" w:rsidTr="00B05B93">
        <w:tc>
          <w:tcPr>
            <w:tcW w:w="2500" w:type="pct"/>
          </w:tcPr>
          <w:p w14:paraId="26373C45" w14:textId="77777777" w:rsidR="00B05B93" w:rsidRPr="00B05B93" w:rsidRDefault="00B05B93" w:rsidP="00B05B93">
            <w:pPr>
              <w:pStyle w:val="ListParagraph"/>
              <w:numPr>
                <w:ilvl w:val="0"/>
                <w:numId w:val="6"/>
              </w:numPr>
            </w:pPr>
            <w:r w:rsidRPr="00B05B93">
              <w:t>Git version control</w:t>
            </w:r>
          </w:p>
        </w:tc>
        <w:tc>
          <w:tcPr>
            <w:tcW w:w="2500" w:type="pct"/>
          </w:tcPr>
          <w:p w14:paraId="300FF56A" w14:textId="77777777" w:rsidR="00B05B93" w:rsidRPr="00B05B93" w:rsidRDefault="00B05B93" w:rsidP="00B05B93">
            <w:pPr>
              <w:pStyle w:val="ListParagraph"/>
              <w:numPr>
                <w:ilvl w:val="0"/>
                <w:numId w:val="6"/>
              </w:numPr>
            </w:pPr>
            <w:r w:rsidRPr="00B05B93">
              <w:t>SCSS</w:t>
            </w:r>
          </w:p>
        </w:tc>
      </w:tr>
      <w:tr w:rsidR="00B05B93" w:rsidRPr="00B05B93" w14:paraId="0651DF14" w14:textId="77777777" w:rsidTr="00B05B93">
        <w:tc>
          <w:tcPr>
            <w:tcW w:w="2500" w:type="pct"/>
          </w:tcPr>
          <w:p w14:paraId="05B009F8" w14:textId="77777777" w:rsidR="00B05B93" w:rsidRPr="00B05B93" w:rsidRDefault="00B05B93" w:rsidP="00B05B93">
            <w:pPr>
              <w:pStyle w:val="ListParagraph"/>
              <w:numPr>
                <w:ilvl w:val="0"/>
                <w:numId w:val="6"/>
              </w:numPr>
            </w:pPr>
            <w:r w:rsidRPr="00B05B93">
              <w:t>Unit Testing (Jest, Jasmine, Enzyme)</w:t>
            </w:r>
          </w:p>
        </w:tc>
        <w:tc>
          <w:tcPr>
            <w:tcW w:w="2500" w:type="pct"/>
          </w:tcPr>
          <w:p w14:paraId="4D7B17EE" w14:textId="77777777" w:rsidR="00B05B93" w:rsidRPr="00B05B93" w:rsidRDefault="00B05B93" w:rsidP="00B05B93">
            <w:pPr>
              <w:pStyle w:val="ListParagraph"/>
              <w:numPr>
                <w:ilvl w:val="0"/>
                <w:numId w:val="6"/>
              </w:numPr>
            </w:pPr>
            <w:r w:rsidRPr="00B05B93">
              <w:t>Integration Testing (Nightmare)</w:t>
            </w:r>
          </w:p>
        </w:tc>
      </w:tr>
      <w:tr w:rsidR="00B05B93" w14:paraId="0ACCCF80" w14:textId="77777777" w:rsidTr="00B05B93">
        <w:tc>
          <w:tcPr>
            <w:tcW w:w="2500" w:type="pct"/>
          </w:tcPr>
          <w:p w14:paraId="0DE7BF09" w14:textId="77777777" w:rsidR="00B05B93" w:rsidRDefault="00B05B93" w:rsidP="00B05B93">
            <w:pPr>
              <w:pStyle w:val="ListParagraph"/>
              <w:numPr>
                <w:ilvl w:val="0"/>
                <w:numId w:val="6"/>
              </w:numPr>
            </w:pPr>
            <w:r w:rsidRPr="00B05B93">
              <w:t>HTML / CSS</w:t>
            </w:r>
          </w:p>
        </w:tc>
        <w:tc>
          <w:tcPr>
            <w:tcW w:w="2500" w:type="pct"/>
          </w:tcPr>
          <w:p w14:paraId="0E987BAA" w14:textId="77777777" w:rsidR="00B05B93" w:rsidRDefault="00B05B93" w:rsidP="00B05B93"/>
        </w:tc>
      </w:tr>
    </w:tbl>
    <w:p w14:paraId="6E411174" w14:textId="77777777" w:rsidR="00C93AD3" w:rsidRDefault="00C93AD3" w:rsidP="00C01AFD"/>
    <w:p w14:paraId="51477292" w14:textId="77777777" w:rsidR="00C93AD3" w:rsidRDefault="00C93AD3" w:rsidP="00C93AD3">
      <w:pPr>
        <w:pStyle w:val="Heading1"/>
        <w:pBdr>
          <w:bottom w:val="single" w:sz="4" w:space="1" w:color="auto"/>
        </w:pBdr>
      </w:pPr>
      <w:r>
        <w:lastRenderedPageBreak/>
        <w:t>Education</w:t>
      </w:r>
    </w:p>
    <w:p w14:paraId="3D032661" w14:textId="77777777" w:rsidR="000A38EC" w:rsidRPr="000A38EC" w:rsidRDefault="000A38EC" w:rsidP="000A38EC"/>
    <w:p w14:paraId="3CE41AD3" w14:textId="77777777" w:rsidR="000A38EC" w:rsidRPr="00C01AFD" w:rsidRDefault="00C93AD3" w:rsidP="000A38EC">
      <w:pPr>
        <w:pStyle w:val="ListParagraph"/>
        <w:numPr>
          <w:ilvl w:val="0"/>
          <w:numId w:val="3"/>
        </w:numPr>
      </w:pPr>
      <w:r>
        <w:t>Bachelor of Science, Information Technology</w:t>
      </w:r>
      <w:r w:rsidR="00CE4414">
        <w:t xml:space="preserve"> - </w:t>
      </w:r>
      <w:r>
        <w:t>Florida State University</w:t>
      </w:r>
    </w:p>
    <w:sectPr w:rsidR="000A38EC" w:rsidRPr="00C01AFD" w:rsidSect="00AB0F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312AD" w14:textId="77777777" w:rsidR="00513801" w:rsidRDefault="00513801" w:rsidP="00C01AFD">
      <w:r>
        <w:separator/>
      </w:r>
    </w:p>
  </w:endnote>
  <w:endnote w:type="continuationSeparator" w:id="0">
    <w:p w14:paraId="0465361F" w14:textId="77777777" w:rsidR="00513801" w:rsidRDefault="00513801" w:rsidP="00C01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C9362" w14:textId="77777777" w:rsidR="00513801" w:rsidRDefault="00513801" w:rsidP="00C01AFD">
      <w:r>
        <w:separator/>
      </w:r>
    </w:p>
  </w:footnote>
  <w:footnote w:type="continuationSeparator" w:id="0">
    <w:p w14:paraId="142C86F8" w14:textId="77777777" w:rsidR="00513801" w:rsidRDefault="00513801" w:rsidP="00C01A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E1CDF"/>
    <w:multiLevelType w:val="hybridMultilevel"/>
    <w:tmpl w:val="AAFC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D2CA5"/>
    <w:multiLevelType w:val="hybridMultilevel"/>
    <w:tmpl w:val="F78EA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17864"/>
    <w:multiLevelType w:val="hybridMultilevel"/>
    <w:tmpl w:val="D4D0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FA43B8"/>
    <w:multiLevelType w:val="hybridMultilevel"/>
    <w:tmpl w:val="7B3AB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FD0F1E"/>
    <w:multiLevelType w:val="hybridMultilevel"/>
    <w:tmpl w:val="69464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373CDC"/>
    <w:multiLevelType w:val="hybridMultilevel"/>
    <w:tmpl w:val="13D05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615419"/>
    <w:multiLevelType w:val="hybridMultilevel"/>
    <w:tmpl w:val="19A64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437"/>
    <w:rsid w:val="00004E19"/>
    <w:rsid w:val="00010CC6"/>
    <w:rsid w:val="000118E8"/>
    <w:rsid w:val="00024B6E"/>
    <w:rsid w:val="00081E38"/>
    <w:rsid w:val="000A38EC"/>
    <w:rsid w:val="000F3E46"/>
    <w:rsid w:val="0012598C"/>
    <w:rsid w:val="00131033"/>
    <w:rsid w:val="0014326D"/>
    <w:rsid w:val="001762AB"/>
    <w:rsid w:val="001847D7"/>
    <w:rsid w:val="0018713A"/>
    <w:rsid w:val="001944C8"/>
    <w:rsid w:val="001A1B20"/>
    <w:rsid w:val="001F01B8"/>
    <w:rsid w:val="0020112A"/>
    <w:rsid w:val="002742A8"/>
    <w:rsid w:val="002D7A51"/>
    <w:rsid w:val="002E516F"/>
    <w:rsid w:val="0031040E"/>
    <w:rsid w:val="003E2B2E"/>
    <w:rsid w:val="004607B8"/>
    <w:rsid w:val="00466E90"/>
    <w:rsid w:val="00477CE8"/>
    <w:rsid w:val="004B482E"/>
    <w:rsid w:val="004B4A4B"/>
    <w:rsid w:val="004D29AB"/>
    <w:rsid w:val="00503997"/>
    <w:rsid w:val="00513801"/>
    <w:rsid w:val="00540CE9"/>
    <w:rsid w:val="00551DBE"/>
    <w:rsid w:val="00583F77"/>
    <w:rsid w:val="005E423B"/>
    <w:rsid w:val="005E574A"/>
    <w:rsid w:val="00623E8A"/>
    <w:rsid w:val="00630C0C"/>
    <w:rsid w:val="00637298"/>
    <w:rsid w:val="00696110"/>
    <w:rsid w:val="006B74E5"/>
    <w:rsid w:val="00737896"/>
    <w:rsid w:val="00757592"/>
    <w:rsid w:val="00760F8B"/>
    <w:rsid w:val="007639C6"/>
    <w:rsid w:val="007A7437"/>
    <w:rsid w:val="007E2672"/>
    <w:rsid w:val="007F5419"/>
    <w:rsid w:val="00822EB1"/>
    <w:rsid w:val="0088397B"/>
    <w:rsid w:val="008E78FB"/>
    <w:rsid w:val="00920742"/>
    <w:rsid w:val="009C195F"/>
    <w:rsid w:val="009F1D79"/>
    <w:rsid w:val="00A02584"/>
    <w:rsid w:val="00A21CB3"/>
    <w:rsid w:val="00A23192"/>
    <w:rsid w:val="00A33DFB"/>
    <w:rsid w:val="00A7422C"/>
    <w:rsid w:val="00AB0FE2"/>
    <w:rsid w:val="00AC056E"/>
    <w:rsid w:val="00AF0F75"/>
    <w:rsid w:val="00B00D0D"/>
    <w:rsid w:val="00B05B93"/>
    <w:rsid w:val="00B51450"/>
    <w:rsid w:val="00B71588"/>
    <w:rsid w:val="00C01AFD"/>
    <w:rsid w:val="00C77F35"/>
    <w:rsid w:val="00C93AD3"/>
    <w:rsid w:val="00CA43A9"/>
    <w:rsid w:val="00CB1592"/>
    <w:rsid w:val="00CC3939"/>
    <w:rsid w:val="00CE4414"/>
    <w:rsid w:val="00D02ACD"/>
    <w:rsid w:val="00D05989"/>
    <w:rsid w:val="00D428FD"/>
    <w:rsid w:val="00DB2489"/>
    <w:rsid w:val="00E0459B"/>
    <w:rsid w:val="00EC04EA"/>
    <w:rsid w:val="00F000EB"/>
    <w:rsid w:val="00F44E32"/>
    <w:rsid w:val="00FB1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F200E"/>
  <w15:chartTrackingRefBased/>
  <w15:docId w15:val="{388A5C48-994C-8C44-8467-7DC06716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4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743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74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43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A7437"/>
    <w:rPr>
      <w:color w:val="0563C1" w:themeColor="hyperlink"/>
      <w:u w:val="single"/>
    </w:rPr>
  </w:style>
  <w:style w:type="character" w:styleId="UnresolvedMention">
    <w:name w:val="Unresolved Mention"/>
    <w:basedOn w:val="DefaultParagraphFont"/>
    <w:uiPriority w:val="99"/>
    <w:semiHidden/>
    <w:unhideWhenUsed/>
    <w:rsid w:val="007A7437"/>
    <w:rPr>
      <w:color w:val="605E5C"/>
      <w:shd w:val="clear" w:color="auto" w:fill="E1DFDD"/>
    </w:rPr>
  </w:style>
  <w:style w:type="character" w:customStyle="1" w:styleId="Heading1Char">
    <w:name w:val="Heading 1 Char"/>
    <w:basedOn w:val="DefaultParagraphFont"/>
    <w:link w:val="Heading1"/>
    <w:uiPriority w:val="9"/>
    <w:rsid w:val="007A74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7437"/>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A7437"/>
  </w:style>
  <w:style w:type="character" w:styleId="FollowedHyperlink">
    <w:name w:val="FollowedHyperlink"/>
    <w:basedOn w:val="DefaultParagraphFont"/>
    <w:uiPriority w:val="99"/>
    <w:semiHidden/>
    <w:unhideWhenUsed/>
    <w:rsid w:val="007A7437"/>
    <w:rPr>
      <w:color w:val="954F72" w:themeColor="followedHyperlink"/>
      <w:u w:val="single"/>
    </w:rPr>
  </w:style>
  <w:style w:type="paragraph" w:styleId="ListParagraph">
    <w:name w:val="List Paragraph"/>
    <w:basedOn w:val="Normal"/>
    <w:uiPriority w:val="34"/>
    <w:qFormat/>
    <w:rsid w:val="007A7437"/>
    <w:pPr>
      <w:ind w:left="720"/>
      <w:contextualSpacing/>
    </w:pPr>
  </w:style>
  <w:style w:type="character" w:styleId="Strong">
    <w:name w:val="Strong"/>
    <w:basedOn w:val="DefaultParagraphFont"/>
    <w:uiPriority w:val="22"/>
    <w:qFormat/>
    <w:rsid w:val="00C77F35"/>
    <w:rPr>
      <w:b/>
      <w:bCs/>
    </w:rPr>
  </w:style>
  <w:style w:type="paragraph" w:styleId="FootnoteText">
    <w:name w:val="footnote text"/>
    <w:basedOn w:val="Normal"/>
    <w:link w:val="FootnoteTextChar"/>
    <w:uiPriority w:val="99"/>
    <w:semiHidden/>
    <w:unhideWhenUsed/>
    <w:rsid w:val="00C01AFD"/>
    <w:rPr>
      <w:sz w:val="20"/>
      <w:szCs w:val="20"/>
    </w:rPr>
  </w:style>
  <w:style w:type="character" w:customStyle="1" w:styleId="FootnoteTextChar">
    <w:name w:val="Footnote Text Char"/>
    <w:basedOn w:val="DefaultParagraphFont"/>
    <w:link w:val="FootnoteText"/>
    <w:uiPriority w:val="99"/>
    <w:semiHidden/>
    <w:rsid w:val="00C01AFD"/>
    <w:rPr>
      <w:sz w:val="20"/>
      <w:szCs w:val="20"/>
    </w:rPr>
  </w:style>
  <w:style w:type="character" w:styleId="FootnoteReference">
    <w:name w:val="footnote reference"/>
    <w:basedOn w:val="DefaultParagraphFont"/>
    <w:uiPriority w:val="99"/>
    <w:semiHidden/>
    <w:unhideWhenUsed/>
    <w:rsid w:val="00C01AFD"/>
    <w:rPr>
      <w:vertAlign w:val="superscript"/>
    </w:rPr>
  </w:style>
  <w:style w:type="table" w:styleId="TableGrid">
    <w:name w:val="Table Grid"/>
    <w:basedOn w:val="TableNormal"/>
    <w:uiPriority w:val="39"/>
    <w:rsid w:val="00B05B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598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598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menendez.atx@gmail.com" TargetMode="External"/><Relationship Id="rId3" Type="http://schemas.openxmlformats.org/officeDocument/2006/relationships/settings" Target="settings.xml"/><Relationship Id="rId7" Type="http://schemas.openxmlformats.org/officeDocument/2006/relationships/hyperlink" Target="http://davidmenendez.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MENENDEZ</cp:lastModifiedBy>
  <cp:revision>8</cp:revision>
  <cp:lastPrinted>2019-08-13T20:11:00Z</cp:lastPrinted>
  <dcterms:created xsi:type="dcterms:W3CDTF">2019-08-13T20:11:00Z</dcterms:created>
  <dcterms:modified xsi:type="dcterms:W3CDTF">2020-04-20T15:03:00Z</dcterms:modified>
</cp:coreProperties>
</file>