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AB" w:rsidRDefault="00523765" w:rsidP="006F3F4D">
      <w:pPr>
        <w:jc w:val="center"/>
        <w:rPr>
          <w:sz w:val="32"/>
          <w:szCs w:val="32"/>
        </w:rPr>
      </w:pPr>
      <w:r>
        <w:rPr>
          <w:sz w:val="32"/>
          <w:szCs w:val="32"/>
        </w:rPr>
        <w:t>魔锐</w:t>
      </w:r>
      <w:r w:rsidR="00640087">
        <w:rPr>
          <w:sz w:val="32"/>
          <w:szCs w:val="32"/>
        </w:rPr>
        <w:t>加密狗</w:t>
      </w:r>
      <w:r>
        <w:rPr>
          <w:sz w:val="32"/>
          <w:szCs w:val="32"/>
        </w:rPr>
        <w:t>授权</w:t>
      </w:r>
      <w:r w:rsidR="006F4493">
        <w:rPr>
          <w:rFonts w:hint="eastAsia"/>
          <w:sz w:val="32"/>
          <w:szCs w:val="32"/>
        </w:rPr>
        <w:t>说明书</w:t>
      </w:r>
      <w:bookmarkStart w:id="0" w:name="_GoBack"/>
      <w:bookmarkEnd w:id="0"/>
    </w:p>
    <w:p w:rsidR="00136076" w:rsidRPr="000B7BEA" w:rsidRDefault="00135183" w:rsidP="006F4493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  <w:szCs w:val="21"/>
        </w:rPr>
      </w:pPr>
      <w:r w:rsidRPr="000B7BEA">
        <w:rPr>
          <w:b/>
          <w:szCs w:val="21"/>
        </w:rPr>
        <w:t>概念</w:t>
      </w:r>
    </w:p>
    <w:p w:rsidR="00BC1293" w:rsidRPr="000B7BEA" w:rsidRDefault="00BC1293" w:rsidP="00BC1293">
      <w:pPr>
        <w:spacing w:line="360" w:lineRule="auto"/>
        <w:rPr>
          <w:b/>
          <w:i/>
          <w:color w:val="E36C0A" w:themeColor="accent6" w:themeShade="BF"/>
          <w:szCs w:val="21"/>
        </w:rPr>
      </w:pPr>
      <w:r w:rsidRPr="000B7BEA">
        <w:rPr>
          <w:rFonts w:hint="eastAsia"/>
          <w:b/>
          <w:i/>
          <w:color w:val="E36C0A" w:themeColor="accent6" w:themeShade="BF"/>
          <w:szCs w:val="21"/>
        </w:rPr>
        <w:t>全球唯一序列号：</w:t>
      </w:r>
    </w:p>
    <w:p w:rsidR="00BC1293" w:rsidRPr="00BC1293" w:rsidRDefault="00BC1293" w:rsidP="00BC1293">
      <w:pPr>
        <w:spacing w:line="360" w:lineRule="auto"/>
        <w:ind w:firstLineChars="200" w:firstLine="420"/>
        <w:rPr>
          <w:szCs w:val="21"/>
        </w:rPr>
      </w:pPr>
      <w:r w:rsidRPr="00BC1293">
        <w:rPr>
          <w:rFonts w:hint="eastAsia"/>
          <w:szCs w:val="21"/>
        </w:rPr>
        <w:t>全球唯一序列号</w:t>
      </w:r>
      <w:proofErr w:type="gramStart"/>
      <w:r w:rsidRPr="00BC1293">
        <w:rPr>
          <w:rFonts w:hint="eastAsia"/>
          <w:szCs w:val="21"/>
        </w:rPr>
        <w:t>是魔锐</w:t>
      </w:r>
      <w:proofErr w:type="gramEnd"/>
      <w:r w:rsidRPr="00BC1293">
        <w:rPr>
          <w:rFonts w:hint="eastAsia"/>
          <w:szCs w:val="21"/>
        </w:rPr>
        <w:t xml:space="preserve"> 1 </w:t>
      </w:r>
      <w:r w:rsidRPr="00BC1293">
        <w:rPr>
          <w:rFonts w:hint="eastAsia"/>
          <w:szCs w:val="21"/>
        </w:rPr>
        <w:t>出厂时设定的硬件序列号，您可以利用它来实现软件与设备的绑定或者实现产品的跟踪与追溯</w:t>
      </w:r>
      <w:r w:rsidR="004F27B8">
        <w:rPr>
          <w:rFonts w:hint="eastAsia"/>
          <w:szCs w:val="21"/>
        </w:rPr>
        <w:t>。</w:t>
      </w:r>
    </w:p>
    <w:p w:rsidR="00CC1772" w:rsidRPr="000B7BEA" w:rsidRDefault="00CC1772" w:rsidP="004C3E91">
      <w:pPr>
        <w:spacing w:line="360" w:lineRule="auto"/>
        <w:rPr>
          <w:b/>
          <w:i/>
          <w:color w:val="E36C0A" w:themeColor="accent6" w:themeShade="BF"/>
          <w:szCs w:val="21"/>
        </w:rPr>
      </w:pPr>
      <w:r w:rsidRPr="000B7BEA">
        <w:rPr>
          <w:rFonts w:hint="eastAsia"/>
          <w:b/>
          <w:i/>
          <w:color w:val="E36C0A" w:themeColor="accent6" w:themeShade="BF"/>
          <w:szCs w:val="21"/>
        </w:rPr>
        <w:t>种子码</w:t>
      </w:r>
      <w:r w:rsidR="00A97773" w:rsidRPr="000B7BEA">
        <w:rPr>
          <w:rFonts w:hint="eastAsia"/>
          <w:b/>
          <w:i/>
          <w:color w:val="E36C0A" w:themeColor="accent6" w:themeShade="BF"/>
          <w:szCs w:val="21"/>
        </w:rPr>
        <w:t>：</w:t>
      </w:r>
    </w:p>
    <w:p w:rsidR="00A97773" w:rsidRDefault="00CC1772" w:rsidP="004C3E91">
      <w:pPr>
        <w:spacing w:line="360" w:lineRule="auto"/>
        <w:ind w:firstLineChars="200" w:firstLine="420"/>
        <w:rPr>
          <w:szCs w:val="21"/>
        </w:rPr>
      </w:pPr>
      <w:r w:rsidRPr="00A97773">
        <w:rPr>
          <w:rFonts w:hint="eastAsia"/>
          <w:szCs w:val="21"/>
        </w:rPr>
        <w:t>种子码是在设置</w:t>
      </w:r>
      <w:r w:rsidRPr="00A97773">
        <w:rPr>
          <w:szCs w:val="21"/>
        </w:rPr>
        <w:t xml:space="preserve"> PID </w:t>
      </w:r>
      <w:r w:rsidRPr="00A97773">
        <w:rPr>
          <w:rFonts w:hint="eastAsia"/>
          <w:szCs w:val="21"/>
        </w:rPr>
        <w:t>时使用，种子码是生成产品</w:t>
      </w:r>
      <w:r w:rsidRPr="00A97773">
        <w:rPr>
          <w:szCs w:val="21"/>
        </w:rPr>
        <w:t xml:space="preserve"> PID </w:t>
      </w:r>
      <w:r w:rsidRPr="00A97773">
        <w:rPr>
          <w:rFonts w:hint="eastAsia"/>
          <w:szCs w:val="21"/>
        </w:rPr>
        <w:t>的重要数据，需要妥善保存，只有相同的种子</w:t>
      </w:r>
      <w:proofErr w:type="gramStart"/>
      <w:r w:rsidRPr="00A97773">
        <w:rPr>
          <w:rFonts w:hint="eastAsia"/>
          <w:szCs w:val="21"/>
        </w:rPr>
        <w:t>码才能</w:t>
      </w:r>
      <w:proofErr w:type="gramEnd"/>
      <w:r w:rsidRPr="00A97773">
        <w:rPr>
          <w:rFonts w:hint="eastAsia"/>
          <w:szCs w:val="21"/>
        </w:rPr>
        <w:t>生成相同的</w:t>
      </w:r>
      <w:r w:rsidRPr="00A97773">
        <w:rPr>
          <w:szCs w:val="21"/>
        </w:rPr>
        <w:t xml:space="preserve"> PID</w:t>
      </w:r>
      <w:r w:rsidRPr="00A97773">
        <w:rPr>
          <w:rFonts w:hint="eastAsia"/>
          <w:szCs w:val="21"/>
        </w:rPr>
        <w:t>。</w:t>
      </w:r>
      <w:r w:rsidRPr="00A97773">
        <w:rPr>
          <w:szCs w:val="21"/>
        </w:rPr>
        <w:t xml:space="preserve"> </w:t>
      </w:r>
      <w:r w:rsidRPr="00A97773">
        <w:rPr>
          <w:szCs w:val="21"/>
        </w:rPr>
        <w:t xml:space="preserve"> </w:t>
      </w:r>
    </w:p>
    <w:p w:rsidR="00CC1772" w:rsidRPr="000B7BEA" w:rsidRDefault="00CC1772" w:rsidP="004C3E91">
      <w:pPr>
        <w:spacing w:line="360" w:lineRule="auto"/>
        <w:rPr>
          <w:b/>
          <w:i/>
          <w:color w:val="E36C0A" w:themeColor="accent6" w:themeShade="BF"/>
          <w:szCs w:val="21"/>
        </w:rPr>
      </w:pPr>
      <w:r w:rsidRPr="000B7BEA">
        <w:rPr>
          <w:b/>
          <w:i/>
          <w:color w:val="E36C0A" w:themeColor="accent6" w:themeShade="BF"/>
          <w:szCs w:val="21"/>
        </w:rPr>
        <w:t>PID</w:t>
      </w:r>
      <w:r w:rsidR="00A97773" w:rsidRPr="000B7BEA">
        <w:rPr>
          <w:rFonts w:hint="eastAsia"/>
          <w:b/>
          <w:i/>
          <w:color w:val="E36C0A" w:themeColor="accent6" w:themeShade="BF"/>
          <w:szCs w:val="21"/>
        </w:rPr>
        <w:t>：</w:t>
      </w:r>
      <w:r w:rsidRPr="000B7BEA">
        <w:rPr>
          <w:b/>
          <w:i/>
          <w:color w:val="E36C0A" w:themeColor="accent6" w:themeShade="BF"/>
          <w:szCs w:val="21"/>
        </w:rPr>
        <w:t xml:space="preserve"> </w:t>
      </w:r>
    </w:p>
    <w:p w:rsidR="00CC1772" w:rsidRPr="00A97773" w:rsidRDefault="00CC1772" w:rsidP="004540C7">
      <w:pPr>
        <w:spacing w:line="360" w:lineRule="auto"/>
        <w:ind w:firstLineChars="200" w:firstLine="420"/>
        <w:rPr>
          <w:szCs w:val="21"/>
        </w:rPr>
      </w:pPr>
      <w:r w:rsidRPr="00A97773">
        <w:rPr>
          <w:rFonts w:hint="eastAsia"/>
          <w:szCs w:val="21"/>
        </w:rPr>
        <w:t>产品标识，通过种子码生成，可以用于标识某一类产品或某个子开发商，是你区别于其</w:t>
      </w:r>
      <w:r w:rsidRPr="00A97773">
        <w:rPr>
          <w:rFonts w:hint="eastAsia"/>
          <w:szCs w:val="21"/>
        </w:rPr>
        <w:t xml:space="preserve"> </w:t>
      </w:r>
    </w:p>
    <w:p w:rsidR="00CC1772" w:rsidRDefault="00CC1772" w:rsidP="004C3E91">
      <w:pPr>
        <w:spacing w:line="360" w:lineRule="auto"/>
        <w:rPr>
          <w:szCs w:val="21"/>
        </w:rPr>
      </w:pPr>
      <w:r w:rsidRPr="00A97773">
        <w:rPr>
          <w:rFonts w:hint="eastAsia"/>
          <w:szCs w:val="21"/>
        </w:rPr>
        <w:t>他</w:t>
      </w:r>
      <w:proofErr w:type="gramStart"/>
      <w:r w:rsidRPr="00A97773">
        <w:rPr>
          <w:rFonts w:hint="eastAsia"/>
          <w:szCs w:val="21"/>
        </w:rPr>
        <w:t>产品魔锐的</w:t>
      </w:r>
      <w:proofErr w:type="gramEnd"/>
      <w:r w:rsidRPr="00A97773">
        <w:rPr>
          <w:rFonts w:hint="eastAsia"/>
          <w:szCs w:val="21"/>
        </w:rPr>
        <w:t>一个标识，使用</w:t>
      </w:r>
      <w:proofErr w:type="gramStart"/>
      <w:r w:rsidRPr="00A97773">
        <w:rPr>
          <w:rFonts w:hint="eastAsia"/>
          <w:szCs w:val="21"/>
        </w:rPr>
        <w:t>魔锐前</w:t>
      </w:r>
      <w:proofErr w:type="gramEnd"/>
      <w:r w:rsidRPr="00A97773">
        <w:rPr>
          <w:rFonts w:hint="eastAsia"/>
          <w:szCs w:val="21"/>
        </w:rPr>
        <w:t>必须先设置产品</w:t>
      </w:r>
      <w:r w:rsidRPr="00A97773">
        <w:rPr>
          <w:rFonts w:hint="eastAsia"/>
          <w:szCs w:val="21"/>
        </w:rPr>
        <w:t xml:space="preserve"> PID</w:t>
      </w:r>
      <w:r w:rsidR="00614ACD">
        <w:rPr>
          <w:rFonts w:hint="eastAsia"/>
          <w:szCs w:val="21"/>
        </w:rPr>
        <w:t>。</w:t>
      </w:r>
      <w:r w:rsidR="00570CFB">
        <w:rPr>
          <w:rFonts w:hint="eastAsia"/>
          <w:szCs w:val="21"/>
        </w:rPr>
        <w:t>是</w:t>
      </w:r>
      <w:r w:rsidR="00D85C6F">
        <w:rPr>
          <w:rFonts w:hint="eastAsia"/>
          <w:szCs w:val="21"/>
        </w:rPr>
        <w:t>产品加密的许可标识。</w:t>
      </w:r>
    </w:p>
    <w:p w:rsidR="0016285B" w:rsidRPr="000B7BEA" w:rsidRDefault="00220C4E" w:rsidP="00220C4E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Cs w:val="21"/>
        </w:rPr>
      </w:pPr>
      <w:r w:rsidRPr="000B7BEA">
        <w:rPr>
          <w:rFonts w:hint="eastAsia"/>
          <w:b/>
          <w:szCs w:val="21"/>
        </w:rPr>
        <w:t>名词属性</w:t>
      </w:r>
    </w:p>
    <w:p w:rsidR="00220C4E" w:rsidRDefault="00220C4E" w:rsidP="00220C4E">
      <w:pPr>
        <w:pStyle w:val="a3"/>
        <w:spacing w:line="360" w:lineRule="auto"/>
        <w:ind w:left="4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D038271" wp14:editId="0C34C68A">
            <wp:extent cx="5274310" cy="396855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5DE" w:rsidRDefault="008A15DE" w:rsidP="00220C4E">
      <w:pPr>
        <w:pStyle w:val="a3"/>
        <w:spacing w:line="360" w:lineRule="auto"/>
        <w:ind w:left="420" w:firstLineChars="0" w:firstLine="0"/>
        <w:rPr>
          <w:szCs w:val="21"/>
        </w:rPr>
      </w:pPr>
    </w:p>
    <w:p w:rsidR="008A15DE" w:rsidRDefault="008A15DE" w:rsidP="00220C4E">
      <w:pPr>
        <w:pStyle w:val="a3"/>
        <w:spacing w:line="360" w:lineRule="auto"/>
        <w:ind w:left="420" w:firstLineChars="0" w:firstLine="0"/>
        <w:rPr>
          <w:szCs w:val="21"/>
        </w:rPr>
      </w:pPr>
    </w:p>
    <w:p w:rsidR="008A15DE" w:rsidRDefault="008A15DE" w:rsidP="00220C4E">
      <w:pPr>
        <w:pStyle w:val="a3"/>
        <w:spacing w:line="360" w:lineRule="auto"/>
        <w:ind w:left="420" w:firstLineChars="0" w:firstLine="0"/>
        <w:rPr>
          <w:szCs w:val="21"/>
        </w:rPr>
      </w:pPr>
    </w:p>
    <w:p w:rsidR="006E7C48" w:rsidRPr="000B7BEA" w:rsidRDefault="001F5F46" w:rsidP="000B7BEA">
      <w:pPr>
        <w:pStyle w:val="a3"/>
        <w:numPr>
          <w:ilvl w:val="0"/>
          <w:numId w:val="1"/>
        </w:numPr>
        <w:spacing w:line="360" w:lineRule="auto"/>
        <w:ind w:left="422" w:hangingChars="200" w:hanging="422"/>
        <w:rPr>
          <w:b/>
          <w:szCs w:val="21"/>
        </w:rPr>
      </w:pPr>
      <w:r w:rsidRPr="000B7BEA">
        <w:rPr>
          <w:rFonts w:hint="eastAsia"/>
          <w:b/>
          <w:szCs w:val="21"/>
        </w:rPr>
        <w:lastRenderedPageBreak/>
        <w:t>授权步骤</w:t>
      </w:r>
    </w:p>
    <w:p w:rsidR="001F33FF" w:rsidRPr="000C69CA" w:rsidRDefault="001F33FF" w:rsidP="001F33FF">
      <w:pPr>
        <w:pStyle w:val="a3"/>
        <w:spacing w:line="360" w:lineRule="auto"/>
        <w:ind w:left="420" w:firstLineChars="0" w:firstLine="0"/>
        <w:rPr>
          <w:i/>
          <w:color w:val="E36C0A" w:themeColor="accent6" w:themeShade="BF"/>
          <w:szCs w:val="21"/>
        </w:rPr>
      </w:pPr>
      <w:r w:rsidRPr="000C69CA">
        <w:rPr>
          <w:rFonts w:hint="eastAsia"/>
          <w:i/>
          <w:color w:val="E36C0A" w:themeColor="accent6" w:themeShade="BF"/>
          <w:szCs w:val="21"/>
        </w:rPr>
        <w:t>方式</w:t>
      </w:r>
      <w:proofErr w:type="gramStart"/>
      <w:r w:rsidRPr="000C69CA">
        <w:rPr>
          <w:rFonts w:hint="eastAsia"/>
          <w:i/>
          <w:color w:val="E36C0A" w:themeColor="accent6" w:themeShade="BF"/>
          <w:szCs w:val="21"/>
        </w:rPr>
        <w:t>一</w:t>
      </w:r>
      <w:proofErr w:type="gramEnd"/>
      <w:r w:rsidR="009946D3" w:rsidRPr="000C69CA">
        <w:rPr>
          <w:rFonts w:hint="eastAsia"/>
          <w:i/>
          <w:color w:val="E36C0A" w:themeColor="accent6" w:themeShade="BF"/>
          <w:szCs w:val="21"/>
        </w:rPr>
        <w:t>：单个授权</w:t>
      </w:r>
    </w:p>
    <w:p w:rsidR="008A15DE" w:rsidRDefault="008A15DE" w:rsidP="00553066">
      <w:pPr>
        <w:pStyle w:val="a3"/>
        <w:spacing w:line="360" w:lineRule="auto"/>
        <w:ind w:left="42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DCFBDE2" wp14:editId="05B47E8B">
            <wp:extent cx="4754880" cy="259898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4756" cy="25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76" w:rsidRDefault="00047A6C" w:rsidP="00047A6C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开发者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验证</w:t>
      </w:r>
    </w:p>
    <w:p w:rsidR="008A15DE" w:rsidRPr="00573E6B" w:rsidRDefault="008A15DE" w:rsidP="008A15DE">
      <w:pPr>
        <w:pStyle w:val="a3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打开</w:t>
      </w:r>
      <w:proofErr w:type="gramStart"/>
      <w:r>
        <w:rPr>
          <w:rFonts w:hint="eastAsia"/>
          <w:szCs w:val="21"/>
        </w:rPr>
        <w:t>魔锐开发</w:t>
      </w:r>
      <w:proofErr w:type="gramEnd"/>
      <w:r>
        <w:rPr>
          <w:rFonts w:hint="eastAsia"/>
          <w:szCs w:val="21"/>
        </w:rPr>
        <w:t>测试工具</w:t>
      </w:r>
      <w:r>
        <w:rPr>
          <w:rFonts w:hint="eastAsia"/>
          <w:szCs w:val="21"/>
        </w:rPr>
        <w:t>DevTestTool.exe</w:t>
      </w:r>
      <w:r>
        <w:rPr>
          <w:rFonts w:hint="eastAsia"/>
          <w:szCs w:val="21"/>
        </w:rPr>
        <w:t>，点击校验，输入设置的开发者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码。</w:t>
      </w:r>
      <w:r w:rsidR="00771A52">
        <w:rPr>
          <w:rFonts w:hint="eastAsia"/>
          <w:szCs w:val="21"/>
        </w:rPr>
        <w:t>校验成功后，进行下一个步骤。</w:t>
      </w:r>
    </w:p>
    <w:p w:rsidR="00047A6C" w:rsidRDefault="00047A6C" w:rsidP="00047A6C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编写种子码，使用工具生成对应的</w:t>
      </w:r>
      <w:r>
        <w:rPr>
          <w:rFonts w:hint="eastAsia"/>
          <w:szCs w:val="21"/>
        </w:rPr>
        <w:t>PID</w:t>
      </w:r>
      <w:r>
        <w:rPr>
          <w:rFonts w:hint="eastAsia"/>
          <w:szCs w:val="21"/>
        </w:rPr>
        <w:t>。</w:t>
      </w:r>
    </w:p>
    <w:p w:rsidR="00454952" w:rsidRDefault="003D6A76" w:rsidP="00886DFD">
      <w:pPr>
        <w:pStyle w:val="a3"/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编写种子码</w:t>
      </w:r>
      <w:r w:rsidR="00886DFD">
        <w:rPr>
          <w:rFonts w:hint="eastAsia"/>
          <w:szCs w:val="21"/>
        </w:rPr>
        <w:t>，然后点击</w:t>
      </w:r>
      <w:r w:rsidR="00886DFD">
        <w:rPr>
          <w:rFonts w:hint="eastAsia"/>
          <w:szCs w:val="21"/>
        </w:rPr>
        <w:t xml:space="preserve"> </w:t>
      </w:r>
      <w:r w:rsidR="00895742">
        <w:rPr>
          <w:rFonts w:hint="eastAsia"/>
          <w:szCs w:val="21"/>
        </w:rPr>
        <w:t>“设置</w:t>
      </w:r>
      <w:r w:rsidR="00895742">
        <w:rPr>
          <w:rFonts w:hint="eastAsia"/>
          <w:szCs w:val="21"/>
        </w:rPr>
        <w:t>PID</w:t>
      </w:r>
      <w:r w:rsidR="00895742">
        <w:rPr>
          <w:rFonts w:hint="eastAsia"/>
          <w:szCs w:val="21"/>
        </w:rPr>
        <w:t>按钮”</w:t>
      </w:r>
      <w:r w:rsidR="0047729B">
        <w:rPr>
          <w:rFonts w:hint="eastAsia"/>
          <w:szCs w:val="21"/>
        </w:rPr>
        <w:t>，生成的</w:t>
      </w:r>
      <w:r w:rsidR="00886DFD">
        <w:rPr>
          <w:rFonts w:hint="eastAsia"/>
          <w:szCs w:val="21"/>
        </w:rPr>
        <w:t>PID</w:t>
      </w:r>
      <w:r w:rsidR="0047729B">
        <w:rPr>
          <w:rFonts w:hint="eastAsia"/>
          <w:szCs w:val="21"/>
        </w:rPr>
        <w:t>码就会显示在</w:t>
      </w:r>
      <w:r w:rsidR="0047729B">
        <w:rPr>
          <w:rFonts w:hint="eastAsia"/>
          <w:szCs w:val="21"/>
        </w:rPr>
        <w:t>PID</w:t>
      </w:r>
      <w:r w:rsidR="0047729B">
        <w:rPr>
          <w:rFonts w:hint="eastAsia"/>
          <w:szCs w:val="21"/>
        </w:rPr>
        <w:t>框中。</w:t>
      </w:r>
    </w:p>
    <w:p w:rsidR="008F762B" w:rsidRDefault="008F762B" w:rsidP="00886DFD">
      <w:pPr>
        <w:pStyle w:val="a3"/>
        <w:spacing w:line="360" w:lineRule="auto"/>
        <w:ind w:leftChars="200" w:left="420"/>
        <w:rPr>
          <w:szCs w:val="21"/>
        </w:rPr>
      </w:pPr>
      <w:r>
        <w:rPr>
          <w:rFonts w:hint="eastAsia"/>
          <w:szCs w:val="21"/>
        </w:rPr>
        <w:t>该</w:t>
      </w:r>
      <w:r>
        <w:rPr>
          <w:rFonts w:hint="eastAsia"/>
          <w:szCs w:val="21"/>
        </w:rPr>
        <w:t>PID</w:t>
      </w:r>
      <w:proofErr w:type="gramStart"/>
      <w:r w:rsidR="00520ACD">
        <w:rPr>
          <w:rFonts w:hint="eastAsia"/>
          <w:szCs w:val="21"/>
        </w:rPr>
        <w:t>码就是</w:t>
      </w:r>
      <w:proofErr w:type="gramEnd"/>
      <w:r w:rsidR="00520ACD">
        <w:rPr>
          <w:rFonts w:hint="eastAsia"/>
          <w:szCs w:val="21"/>
        </w:rPr>
        <w:t>授权的许可标识。</w:t>
      </w:r>
    </w:p>
    <w:p w:rsidR="00416F56" w:rsidRDefault="00416F56" w:rsidP="003865A4">
      <w:pPr>
        <w:pStyle w:val="a3"/>
        <w:spacing w:line="360" w:lineRule="auto"/>
        <w:ind w:leftChars="200" w:left="420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4FA2D2" wp14:editId="7F30656B">
            <wp:extent cx="4397072" cy="240363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3474" cy="24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6" w:rsidRDefault="00416F56" w:rsidP="00416F56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点击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管理，可以修改开发者</w:t>
      </w:r>
      <w:r w:rsidR="000D5F18">
        <w:rPr>
          <w:rFonts w:hint="eastAsia"/>
          <w:szCs w:val="21"/>
        </w:rPr>
        <w:t>、</w:t>
      </w:r>
      <w:r>
        <w:rPr>
          <w:rFonts w:hint="eastAsia"/>
          <w:szCs w:val="21"/>
        </w:rPr>
        <w:t>用户的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码。</w:t>
      </w:r>
      <w:r w:rsidR="00C128F8">
        <w:rPr>
          <w:rFonts w:hint="eastAsia"/>
          <w:szCs w:val="21"/>
        </w:rPr>
        <w:t>用户默认</w:t>
      </w:r>
      <w:r w:rsidR="00C128F8">
        <w:rPr>
          <w:rFonts w:hint="eastAsia"/>
          <w:szCs w:val="21"/>
        </w:rPr>
        <w:t>PIN</w:t>
      </w:r>
      <w:r w:rsidR="00C128F8">
        <w:rPr>
          <w:rFonts w:hint="eastAsia"/>
          <w:szCs w:val="21"/>
        </w:rPr>
        <w:t>码为“</w:t>
      </w:r>
      <w:r w:rsidR="00C128F8">
        <w:rPr>
          <w:rFonts w:hint="eastAsia"/>
          <w:szCs w:val="21"/>
        </w:rPr>
        <w:t>00000000</w:t>
      </w:r>
      <w:r w:rsidR="00C128F8">
        <w:rPr>
          <w:rFonts w:hint="eastAsia"/>
          <w:szCs w:val="21"/>
        </w:rPr>
        <w:t>”</w:t>
      </w:r>
      <w:r w:rsidR="00915B71">
        <w:rPr>
          <w:rFonts w:hint="eastAsia"/>
          <w:szCs w:val="21"/>
        </w:rPr>
        <w:t>。</w:t>
      </w:r>
    </w:p>
    <w:p w:rsidR="000D5F18" w:rsidRDefault="000D5F18" w:rsidP="00416F56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必须提供加密狗的用户</w:t>
      </w:r>
      <w:r>
        <w:rPr>
          <w:rFonts w:hint="eastAsia"/>
          <w:szCs w:val="21"/>
        </w:rPr>
        <w:t>PIN</w:t>
      </w:r>
      <w:r>
        <w:rPr>
          <w:rFonts w:hint="eastAsia"/>
          <w:szCs w:val="21"/>
        </w:rPr>
        <w:t>码，</w:t>
      </w:r>
      <w:r>
        <w:rPr>
          <w:rFonts w:hint="eastAsia"/>
          <w:szCs w:val="21"/>
        </w:rPr>
        <w:t>PID</w:t>
      </w:r>
      <w:r>
        <w:rPr>
          <w:rFonts w:hint="eastAsia"/>
          <w:szCs w:val="21"/>
        </w:rPr>
        <w:t>号，程序才能正常运行。</w:t>
      </w:r>
    </w:p>
    <w:p w:rsidR="00FC2E71" w:rsidRDefault="00FC2E71" w:rsidP="00FC2E71">
      <w:pPr>
        <w:spacing w:line="360" w:lineRule="auto"/>
        <w:rPr>
          <w:szCs w:val="21"/>
        </w:rPr>
      </w:pPr>
    </w:p>
    <w:p w:rsidR="00FC2E71" w:rsidRPr="00FC2E71" w:rsidRDefault="00FC2E71" w:rsidP="00FC2E71">
      <w:pPr>
        <w:spacing w:line="360" w:lineRule="auto"/>
        <w:rPr>
          <w:szCs w:val="21"/>
        </w:rPr>
      </w:pPr>
    </w:p>
    <w:p w:rsidR="003D6A76" w:rsidRPr="000C69CA" w:rsidRDefault="0071052B" w:rsidP="00454952">
      <w:pPr>
        <w:pStyle w:val="a3"/>
        <w:spacing w:line="360" w:lineRule="auto"/>
        <w:ind w:left="420" w:firstLineChars="0" w:firstLine="0"/>
        <w:rPr>
          <w:i/>
          <w:color w:val="E36C0A" w:themeColor="accent6" w:themeShade="BF"/>
          <w:szCs w:val="21"/>
        </w:rPr>
      </w:pPr>
      <w:r w:rsidRPr="000C69CA">
        <w:rPr>
          <w:i/>
          <w:color w:val="E36C0A" w:themeColor="accent6" w:themeShade="BF"/>
          <w:szCs w:val="21"/>
        </w:rPr>
        <w:lastRenderedPageBreak/>
        <w:t>方式二</w:t>
      </w:r>
      <w:r w:rsidRPr="000C69CA">
        <w:rPr>
          <w:rFonts w:hint="eastAsia"/>
          <w:i/>
          <w:color w:val="E36C0A" w:themeColor="accent6" w:themeShade="BF"/>
          <w:szCs w:val="21"/>
        </w:rPr>
        <w:t>：</w:t>
      </w:r>
      <w:r w:rsidRPr="000C69CA">
        <w:rPr>
          <w:i/>
          <w:color w:val="E36C0A" w:themeColor="accent6" w:themeShade="BF"/>
          <w:szCs w:val="21"/>
        </w:rPr>
        <w:t>批量授权</w:t>
      </w:r>
    </w:p>
    <w:p w:rsidR="00E37730" w:rsidRPr="003865A4" w:rsidRDefault="00E37730" w:rsidP="003865A4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AE10F1">
        <w:rPr>
          <w:rFonts w:hint="eastAsia"/>
          <w:szCs w:val="21"/>
        </w:rPr>
        <w:t>打开</w:t>
      </w:r>
      <w:proofErr w:type="gramStart"/>
      <w:r w:rsidRPr="00AE10F1">
        <w:rPr>
          <w:rFonts w:hint="eastAsia"/>
          <w:szCs w:val="21"/>
        </w:rPr>
        <w:t>魔锐批量设锁</w:t>
      </w:r>
      <w:proofErr w:type="gramEnd"/>
      <w:r w:rsidRPr="00AE10F1">
        <w:rPr>
          <w:rFonts w:hint="eastAsia"/>
          <w:szCs w:val="21"/>
        </w:rPr>
        <w:t>工具（</w:t>
      </w:r>
      <w:r w:rsidRPr="00AE10F1">
        <w:rPr>
          <w:rFonts w:hint="eastAsia"/>
          <w:szCs w:val="21"/>
        </w:rPr>
        <w:t>BatchTool.exe</w:t>
      </w:r>
      <w:r w:rsidRPr="00AE10F1">
        <w:rPr>
          <w:rFonts w:hint="eastAsia"/>
          <w:szCs w:val="21"/>
        </w:rPr>
        <w:t>）</w:t>
      </w:r>
      <w:r w:rsidR="003865A4">
        <w:rPr>
          <w:rFonts w:hint="eastAsia"/>
          <w:szCs w:val="21"/>
        </w:rPr>
        <w:t>，</w:t>
      </w:r>
      <w:r w:rsidR="002A4201" w:rsidRPr="003865A4">
        <w:rPr>
          <w:rFonts w:hint="eastAsia"/>
          <w:szCs w:val="21"/>
        </w:rPr>
        <w:t>输入你想设置的种子码</w:t>
      </w:r>
      <w:r w:rsidR="00EE5336" w:rsidRPr="003865A4">
        <w:rPr>
          <w:rFonts w:hint="eastAsia"/>
          <w:szCs w:val="21"/>
        </w:rPr>
        <w:t>，点击生成</w:t>
      </w:r>
      <w:r w:rsidR="00EE5336" w:rsidRPr="003865A4">
        <w:rPr>
          <w:rFonts w:hint="eastAsia"/>
          <w:szCs w:val="21"/>
        </w:rPr>
        <w:t>PID</w:t>
      </w:r>
      <w:r w:rsidR="00EE5336" w:rsidRPr="003865A4">
        <w:rPr>
          <w:rFonts w:hint="eastAsia"/>
          <w:szCs w:val="21"/>
        </w:rPr>
        <w:t>测试</w:t>
      </w:r>
    </w:p>
    <w:p w:rsidR="00EE5336" w:rsidRDefault="00EE5336" w:rsidP="00901C17">
      <w:pPr>
        <w:pStyle w:val="a3"/>
        <w:spacing w:line="360" w:lineRule="auto"/>
        <w:ind w:left="7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681F817F" wp14:editId="77D7D86E">
            <wp:extent cx="3779901" cy="233662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2997" cy="23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336" w:rsidRDefault="00A2714F" w:rsidP="002B2E1A">
      <w:pPr>
        <w:pStyle w:val="a3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81700B">
        <w:rPr>
          <w:szCs w:val="21"/>
        </w:rPr>
        <w:t>填写开发商</w:t>
      </w:r>
      <w:r w:rsidR="0081700B">
        <w:rPr>
          <w:szCs w:val="21"/>
        </w:rPr>
        <w:t>PIN</w:t>
      </w:r>
      <w:r w:rsidR="0081700B">
        <w:rPr>
          <w:szCs w:val="21"/>
        </w:rPr>
        <w:t>设置</w:t>
      </w:r>
      <w:r w:rsidR="0081700B">
        <w:rPr>
          <w:rFonts w:hint="eastAsia"/>
          <w:szCs w:val="21"/>
        </w:rPr>
        <w:t>，</w:t>
      </w:r>
      <w:r w:rsidR="0081700B">
        <w:rPr>
          <w:szCs w:val="21"/>
        </w:rPr>
        <w:t>用户</w:t>
      </w:r>
      <w:r w:rsidR="0081700B">
        <w:rPr>
          <w:szCs w:val="21"/>
        </w:rPr>
        <w:t>PIN</w:t>
      </w:r>
      <w:r w:rsidR="0081700B">
        <w:rPr>
          <w:szCs w:val="21"/>
        </w:rPr>
        <w:t>设置内容</w:t>
      </w:r>
      <w:r w:rsidR="0081700B">
        <w:rPr>
          <w:rFonts w:hint="eastAsia"/>
          <w:szCs w:val="21"/>
        </w:rPr>
        <w:t>。</w:t>
      </w:r>
    </w:p>
    <w:p w:rsidR="002A4201" w:rsidRDefault="0082780D" w:rsidP="00A2714F">
      <w:pPr>
        <w:pStyle w:val="a3"/>
        <w:spacing w:line="360" w:lineRule="auto"/>
        <w:ind w:left="7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5EE0A8FA" wp14:editId="2651A1B9">
            <wp:extent cx="3824578" cy="236424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050" cy="23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C49" w:rsidRDefault="00A2714F" w:rsidP="002B2E1A">
      <w:pPr>
        <w:pStyle w:val="a3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ED0C49">
        <w:rPr>
          <w:szCs w:val="21"/>
        </w:rPr>
        <w:t>点击开始批量制作</w:t>
      </w:r>
      <w:r w:rsidR="00ED0C49">
        <w:rPr>
          <w:rFonts w:hint="eastAsia"/>
          <w:szCs w:val="21"/>
        </w:rPr>
        <w:t>，</w:t>
      </w:r>
      <w:r w:rsidR="00ED0C49">
        <w:rPr>
          <w:szCs w:val="21"/>
        </w:rPr>
        <w:t>即完成授权</w:t>
      </w:r>
      <w:r w:rsidR="00ED0C49">
        <w:rPr>
          <w:rFonts w:hint="eastAsia"/>
          <w:szCs w:val="21"/>
        </w:rPr>
        <w:t>。</w:t>
      </w:r>
    </w:p>
    <w:p w:rsidR="00465F47" w:rsidRPr="00E6791C" w:rsidRDefault="0082780D" w:rsidP="00E6791C">
      <w:pPr>
        <w:pStyle w:val="a3"/>
        <w:spacing w:line="360" w:lineRule="auto"/>
        <w:ind w:left="780" w:firstLineChars="0" w:firstLine="0"/>
        <w:jc w:val="center"/>
        <w:rPr>
          <w:szCs w:val="21"/>
        </w:rPr>
      </w:pPr>
      <w:r>
        <w:rPr>
          <w:noProof/>
        </w:rPr>
        <w:drawing>
          <wp:inline distT="0" distB="0" distL="0" distR="0" wp14:anchorId="4B899533" wp14:editId="782D9519">
            <wp:extent cx="3896139" cy="24084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5969" cy="24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47" w:rsidRPr="00E679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E3DFA"/>
    <w:multiLevelType w:val="hybridMultilevel"/>
    <w:tmpl w:val="9F0AAD7C"/>
    <w:lvl w:ilvl="0" w:tplc="96B2D6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483F2D"/>
    <w:multiLevelType w:val="hybridMultilevel"/>
    <w:tmpl w:val="BBA41BEC"/>
    <w:lvl w:ilvl="0" w:tplc="B10A46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58C5520"/>
    <w:multiLevelType w:val="hybridMultilevel"/>
    <w:tmpl w:val="EBC216F8"/>
    <w:lvl w:ilvl="0" w:tplc="453A3E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B0"/>
    <w:rsid w:val="00047A6C"/>
    <w:rsid w:val="0008211A"/>
    <w:rsid w:val="000B7BEA"/>
    <w:rsid w:val="000C69CA"/>
    <w:rsid w:val="000D5F18"/>
    <w:rsid w:val="000E040F"/>
    <w:rsid w:val="000F63E2"/>
    <w:rsid w:val="00135183"/>
    <w:rsid w:val="00136076"/>
    <w:rsid w:val="0016285B"/>
    <w:rsid w:val="00197660"/>
    <w:rsid w:val="001F33FF"/>
    <w:rsid w:val="001F5F46"/>
    <w:rsid w:val="00220C4E"/>
    <w:rsid w:val="002A38BE"/>
    <w:rsid w:val="002A4201"/>
    <w:rsid w:val="002B2E1A"/>
    <w:rsid w:val="003352E9"/>
    <w:rsid w:val="003438AB"/>
    <w:rsid w:val="003865A4"/>
    <w:rsid w:val="003D6A76"/>
    <w:rsid w:val="00416F56"/>
    <w:rsid w:val="004540C7"/>
    <w:rsid w:val="00454952"/>
    <w:rsid w:val="00465F47"/>
    <w:rsid w:val="0047729B"/>
    <w:rsid w:val="004C3E91"/>
    <w:rsid w:val="004E26D0"/>
    <w:rsid w:val="004F27B8"/>
    <w:rsid w:val="00520ACD"/>
    <w:rsid w:val="00523765"/>
    <w:rsid w:val="00553066"/>
    <w:rsid w:val="00570CFB"/>
    <w:rsid w:val="00573E6B"/>
    <w:rsid w:val="005A3407"/>
    <w:rsid w:val="005F29B0"/>
    <w:rsid w:val="00614ACD"/>
    <w:rsid w:val="00640087"/>
    <w:rsid w:val="006E7C48"/>
    <w:rsid w:val="006F3F4D"/>
    <w:rsid w:val="006F4493"/>
    <w:rsid w:val="0071052B"/>
    <w:rsid w:val="00771A52"/>
    <w:rsid w:val="0081700B"/>
    <w:rsid w:val="0082780D"/>
    <w:rsid w:val="00886DFD"/>
    <w:rsid w:val="00895742"/>
    <w:rsid w:val="008A15DE"/>
    <w:rsid w:val="008F762B"/>
    <w:rsid w:val="00901C17"/>
    <w:rsid w:val="00915B71"/>
    <w:rsid w:val="009946D3"/>
    <w:rsid w:val="00A17526"/>
    <w:rsid w:val="00A2714F"/>
    <w:rsid w:val="00A97773"/>
    <w:rsid w:val="00AA5F94"/>
    <w:rsid w:val="00AE10F1"/>
    <w:rsid w:val="00AE2917"/>
    <w:rsid w:val="00B2249D"/>
    <w:rsid w:val="00BC1293"/>
    <w:rsid w:val="00BE7BF5"/>
    <w:rsid w:val="00C128F8"/>
    <w:rsid w:val="00C91EA0"/>
    <w:rsid w:val="00CC1772"/>
    <w:rsid w:val="00CD678A"/>
    <w:rsid w:val="00D85C6F"/>
    <w:rsid w:val="00E356FC"/>
    <w:rsid w:val="00E37730"/>
    <w:rsid w:val="00E6791C"/>
    <w:rsid w:val="00EA375F"/>
    <w:rsid w:val="00ED0C49"/>
    <w:rsid w:val="00ED38C4"/>
    <w:rsid w:val="00EE5336"/>
    <w:rsid w:val="00F51A06"/>
    <w:rsid w:val="00FC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0C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0C4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7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0C4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0C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80</cp:revision>
  <dcterms:created xsi:type="dcterms:W3CDTF">2020-05-15T08:31:00Z</dcterms:created>
  <dcterms:modified xsi:type="dcterms:W3CDTF">2020-05-18T03:54:00Z</dcterms:modified>
</cp:coreProperties>
</file>