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B2" w:rsidRPr="00BD74A8" w:rsidRDefault="006210B2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TP3 :</w:t>
      </w:r>
      <w:r w:rsidR="000E4D47" w:rsidRPr="00BD74A8">
        <w:rPr>
          <w:rFonts w:ascii="Times New Roman" w:hAnsi="Times New Roman" w:cs="Times New Roman"/>
        </w:rPr>
        <w:t xml:space="preserve"> </w:t>
      </w:r>
      <w:proofErr w:type="spellStart"/>
      <w:r w:rsidR="000E4D47" w:rsidRPr="00BD74A8">
        <w:rPr>
          <w:rFonts w:ascii="Times New Roman" w:hAnsi="Times New Roman" w:cs="Times New Roman"/>
        </w:rPr>
        <w:t>Clustering</w:t>
      </w:r>
      <w:proofErr w:type="spellEnd"/>
      <w:r w:rsidR="000E4D47" w:rsidRPr="00BD74A8">
        <w:rPr>
          <w:rFonts w:ascii="Times New Roman" w:hAnsi="Times New Roman" w:cs="Times New Roman"/>
        </w:rPr>
        <w:t xml:space="preserve"> et word2vec</w:t>
      </w:r>
    </w:p>
    <w:p w:rsidR="006210B2" w:rsidRPr="00BD74A8" w:rsidRDefault="006210B2" w:rsidP="0065141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D74A8">
        <w:rPr>
          <w:rFonts w:ascii="Times New Roman" w:hAnsi="Times New Roman" w:cs="Times New Roman"/>
        </w:rPr>
        <w:t>Clustering</w:t>
      </w:r>
      <w:proofErr w:type="spellEnd"/>
      <w:r w:rsidRPr="00BD74A8">
        <w:rPr>
          <w:rFonts w:ascii="Times New Roman" w:hAnsi="Times New Roman" w:cs="Times New Roman"/>
        </w:rPr>
        <w:t xml:space="preserve"> avec le </w:t>
      </w:r>
      <w:r w:rsidR="00B2532C" w:rsidRPr="00BD74A8">
        <w:rPr>
          <w:rFonts w:ascii="Times New Roman" w:hAnsi="Times New Roman" w:cs="Times New Roman"/>
        </w:rPr>
        <w:t>Notebook</w:t>
      </w:r>
      <w:r w:rsidRPr="00BD74A8">
        <w:rPr>
          <w:rFonts w:ascii="Times New Roman" w:hAnsi="Times New Roman" w:cs="Times New Roman"/>
        </w:rPr>
        <w:t xml:space="preserve"> s2_clustering.ipynb</w:t>
      </w:r>
    </w:p>
    <w:p w:rsidR="006210B2" w:rsidRPr="00BD74A8" w:rsidRDefault="006210B2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La décennie choisie est celle de 1890 –</w:t>
      </w:r>
      <w:r w:rsidR="007F04E5" w:rsidRPr="00BD74A8">
        <w:rPr>
          <w:rFonts w:ascii="Times New Roman" w:hAnsi="Times New Roman" w:cs="Times New Roman"/>
        </w:rPr>
        <w:t xml:space="preserve"> 1899</w:t>
      </w:r>
    </w:p>
    <w:p w:rsidR="006210B2" w:rsidRPr="00BD74A8" w:rsidRDefault="006210B2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Notre décennie contient 900 fichiers en tout et nous allons faire des différents clusters afin de trouver la plus adaptés.</w:t>
      </w:r>
    </w:p>
    <w:p w:rsidR="006210B2" w:rsidRPr="00BD74A8" w:rsidRDefault="006C5F05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En essayant l’algorithme avec 6 clusters au départ, nous avons une structure assez complexe, les données son</w:t>
      </w:r>
      <w:r w:rsidR="00BB349A" w:rsidRPr="00BD74A8">
        <w:rPr>
          <w:rFonts w:ascii="Times New Roman" w:hAnsi="Times New Roman" w:cs="Times New Roman"/>
        </w:rPr>
        <w:t xml:space="preserve">t superposées surtout les bleus </w:t>
      </w:r>
      <w:r w:rsidR="00A90F58" w:rsidRPr="00BD74A8">
        <w:rPr>
          <w:rFonts w:ascii="Times New Roman" w:hAnsi="Times New Roman" w:cs="Times New Roman"/>
        </w:rPr>
        <w:t>et les deux verts</w:t>
      </w:r>
      <w:r w:rsidRPr="00BD74A8">
        <w:rPr>
          <w:rFonts w:ascii="Times New Roman" w:hAnsi="Times New Roman" w:cs="Times New Roman"/>
        </w:rPr>
        <w:t xml:space="preserve"> qui sont presque les </w:t>
      </w:r>
      <w:r w:rsidR="008138E7">
        <w:rPr>
          <w:rFonts w:ascii="Times New Roman" w:hAnsi="Times New Roman" w:cs="Times New Roman"/>
        </w:rPr>
        <w:t>une</w:t>
      </w:r>
      <w:r w:rsidR="00A90F58" w:rsidRPr="00BD74A8">
        <w:rPr>
          <w:rFonts w:ascii="Times New Roman" w:hAnsi="Times New Roman" w:cs="Times New Roman"/>
        </w:rPr>
        <w:t>s</w:t>
      </w:r>
      <w:r w:rsidRPr="00BD74A8">
        <w:rPr>
          <w:rFonts w:ascii="Times New Roman" w:hAnsi="Times New Roman" w:cs="Times New Roman"/>
        </w:rPr>
        <w:t xml:space="preserve"> sur les autres</w:t>
      </w:r>
      <w:r w:rsidR="008138E7">
        <w:rPr>
          <w:rFonts w:ascii="Times New Roman" w:hAnsi="Times New Roman" w:cs="Times New Roman"/>
        </w:rPr>
        <w:t>, les centres vides sont</w:t>
      </w:r>
      <w:r w:rsidR="00A90F58" w:rsidRPr="00BD74A8">
        <w:rPr>
          <w:rFonts w:ascii="Times New Roman" w:hAnsi="Times New Roman" w:cs="Times New Roman"/>
        </w:rPr>
        <w:t xml:space="preserve"> éloigner. </w:t>
      </w:r>
      <w:r w:rsidR="00BB349A" w:rsidRPr="00BD74A8">
        <w:rPr>
          <w:rFonts w:ascii="Times New Roman" w:hAnsi="Times New Roman" w:cs="Times New Roman"/>
        </w:rPr>
        <w:t>Le cluster mauve semble assez éloigné des autres comme pour dire qu’il n’y a</w:t>
      </w:r>
      <w:r w:rsidR="007F2499" w:rsidRPr="00BD74A8">
        <w:rPr>
          <w:rFonts w:ascii="Times New Roman" w:hAnsi="Times New Roman" w:cs="Times New Roman"/>
        </w:rPr>
        <w:t xml:space="preserve"> pas grande similarité entre les mots de ce</w:t>
      </w:r>
      <w:r w:rsidR="00BB349A" w:rsidRPr="00BD74A8">
        <w:rPr>
          <w:rFonts w:ascii="Times New Roman" w:hAnsi="Times New Roman" w:cs="Times New Roman"/>
        </w:rPr>
        <w:t xml:space="preserve"> </w:t>
      </w:r>
      <w:r w:rsidR="007F2499" w:rsidRPr="00BD74A8">
        <w:rPr>
          <w:rFonts w:ascii="Times New Roman" w:hAnsi="Times New Roman" w:cs="Times New Roman"/>
        </w:rPr>
        <w:t>cluster et les autres.</w:t>
      </w:r>
    </w:p>
    <w:p w:rsidR="00A90F58" w:rsidRPr="00BD74A8" w:rsidRDefault="001B2739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  </w:t>
      </w:r>
      <w:r w:rsidR="00BB349A" w:rsidRPr="00BD74A8">
        <w:rPr>
          <w:rFonts w:ascii="Times New Roman" w:hAnsi="Times New Roman" w:cs="Times New Roman"/>
        </w:rPr>
        <w:drawing>
          <wp:inline distT="0" distB="0" distL="0" distR="0" wp14:anchorId="5D093389" wp14:editId="450AF605">
            <wp:extent cx="2228850" cy="1238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58" w:rsidRPr="00BD74A8" w:rsidRDefault="00A90F58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réduisant à cinq clusters, il </w:t>
      </w:r>
      <w:r w:rsidR="00BB349A" w:rsidRPr="00BD74A8">
        <w:rPr>
          <w:rFonts w:ascii="Times New Roman" w:hAnsi="Times New Roman" w:cs="Times New Roman"/>
        </w:rPr>
        <w:t xml:space="preserve">n </w:t>
      </w:r>
      <w:r w:rsidRPr="00BD74A8">
        <w:rPr>
          <w:rFonts w:ascii="Times New Roman" w:hAnsi="Times New Roman" w:cs="Times New Roman"/>
        </w:rPr>
        <w:t>y’a</w:t>
      </w:r>
      <w:r w:rsidR="007F2499" w:rsidRPr="00BD74A8">
        <w:rPr>
          <w:rFonts w:ascii="Times New Roman" w:hAnsi="Times New Roman" w:cs="Times New Roman"/>
        </w:rPr>
        <w:t xml:space="preserve"> toujours pas </w:t>
      </w:r>
      <w:r w:rsidRPr="00BD74A8">
        <w:rPr>
          <w:rFonts w:ascii="Times New Roman" w:hAnsi="Times New Roman" w:cs="Times New Roman"/>
        </w:rPr>
        <w:t>une meilleure séparation qu</w:t>
      </w:r>
      <w:r w:rsidR="00BB349A" w:rsidRPr="00BD74A8">
        <w:rPr>
          <w:rFonts w:ascii="Times New Roman" w:hAnsi="Times New Roman" w:cs="Times New Roman"/>
        </w:rPr>
        <w:t xml:space="preserve">’avec six clusters, </w:t>
      </w:r>
      <w:r w:rsidRPr="00BD74A8">
        <w:rPr>
          <w:rFonts w:ascii="Times New Roman" w:hAnsi="Times New Roman" w:cs="Times New Roman"/>
        </w:rPr>
        <w:t xml:space="preserve">les clusters continuent à </w:t>
      </w:r>
      <w:r w:rsidR="00D82431" w:rsidRPr="00BD74A8">
        <w:rPr>
          <w:rFonts w:ascii="Times New Roman" w:hAnsi="Times New Roman" w:cs="Times New Roman"/>
        </w:rPr>
        <w:t>être</w:t>
      </w:r>
      <w:r w:rsidRPr="00BD74A8">
        <w:rPr>
          <w:rFonts w:ascii="Times New Roman" w:hAnsi="Times New Roman" w:cs="Times New Roman"/>
        </w:rPr>
        <w:t xml:space="preserve"> proche, notamment le bleu</w:t>
      </w:r>
      <w:r w:rsidR="007F2499" w:rsidRPr="00BD74A8">
        <w:rPr>
          <w:rFonts w:ascii="Times New Roman" w:hAnsi="Times New Roman" w:cs="Times New Roman"/>
        </w:rPr>
        <w:t>, jaune</w:t>
      </w:r>
      <w:r w:rsidRPr="00BD74A8">
        <w:rPr>
          <w:rFonts w:ascii="Times New Roman" w:hAnsi="Times New Roman" w:cs="Times New Roman"/>
        </w:rPr>
        <w:t xml:space="preserve"> et le vert. </w:t>
      </w:r>
      <w:r w:rsidR="007F2499" w:rsidRPr="00BD74A8">
        <w:rPr>
          <w:rFonts w:ascii="Times New Roman" w:hAnsi="Times New Roman" w:cs="Times New Roman"/>
        </w:rPr>
        <w:t xml:space="preserve">Les clusters mauve et vert citron semblent n’avoir pas de grande </w:t>
      </w:r>
      <w:r w:rsidR="00FD1B22">
        <w:rPr>
          <w:rFonts w:ascii="Times New Roman" w:hAnsi="Times New Roman" w:cs="Times New Roman"/>
        </w:rPr>
        <w:t>similarités avec</w:t>
      </w:r>
      <w:r w:rsidR="007F2499" w:rsidRPr="00BD74A8">
        <w:rPr>
          <w:rFonts w:ascii="Times New Roman" w:hAnsi="Times New Roman" w:cs="Times New Roman"/>
        </w:rPr>
        <w:t xml:space="preserve"> les autres du leurs distances.  </w:t>
      </w:r>
    </w:p>
    <w:p w:rsidR="006210B2" w:rsidRPr="00BD74A8" w:rsidRDefault="00BB349A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    </w:t>
      </w:r>
      <w:r w:rsidRPr="00BD74A8">
        <w:rPr>
          <w:rFonts w:ascii="Times New Roman" w:hAnsi="Times New Roman" w:cs="Times New Roman"/>
        </w:rPr>
        <w:drawing>
          <wp:inline distT="0" distB="0" distL="0" distR="0" wp14:anchorId="508D0332" wp14:editId="4CC065C9">
            <wp:extent cx="2387600" cy="1276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CB" w:rsidRPr="00BD74A8" w:rsidRDefault="00D8243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La segmentation ici, n’est toujours pas très clair</w:t>
      </w:r>
      <w:r w:rsidR="00B2532C" w:rsidRPr="00BD74A8">
        <w:rPr>
          <w:rFonts w:ascii="Times New Roman" w:hAnsi="Times New Roman" w:cs="Times New Roman"/>
        </w:rPr>
        <w:t>e</w:t>
      </w:r>
      <w:r w:rsidR="00A55ACB" w:rsidRPr="00BD74A8">
        <w:rPr>
          <w:rFonts w:ascii="Times New Roman" w:hAnsi="Times New Roman" w:cs="Times New Roman"/>
        </w:rPr>
        <w:t>.</w:t>
      </w:r>
      <w:r w:rsidR="007F2499" w:rsidRPr="00BD74A8">
        <w:rPr>
          <w:rFonts w:ascii="Times New Roman" w:hAnsi="Times New Roman" w:cs="Times New Roman"/>
        </w:rPr>
        <w:t xml:space="preserve"> Y’a par contre une forte concentration des clusters jaune et vert au point ou leurs centre vide se touche pratiquement.</w:t>
      </w:r>
    </w:p>
    <w:p w:rsidR="007F4249" w:rsidRPr="00BB46F3" w:rsidRDefault="00D82431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En essayant avec quatre clusters, on a déjà une assez bonne segmentation. Le</w:t>
      </w:r>
      <w:r w:rsidR="007F2499" w:rsidRPr="00BD74A8">
        <w:rPr>
          <w:rFonts w:ascii="Times New Roman" w:hAnsi="Times New Roman" w:cs="Times New Roman"/>
        </w:rPr>
        <w:t>s</w:t>
      </w:r>
      <w:r w:rsidRPr="00BD74A8">
        <w:rPr>
          <w:rFonts w:ascii="Times New Roman" w:hAnsi="Times New Roman" w:cs="Times New Roman"/>
        </w:rPr>
        <w:t xml:space="preserve"> </w:t>
      </w:r>
      <w:r w:rsidR="007F2499" w:rsidRPr="00BD74A8">
        <w:rPr>
          <w:rFonts w:ascii="Times New Roman" w:hAnsi="Times New Roman" w:cs="Times New Roman"/>
        </w:rPr>
        <w:t>clusters jaune et vert citron sont</w:t>
      </w:r>
      <w:r w:rsidRPr="00BD74A8">
        <w:rPr>
          <w:rFonts w:ascii="Times New Roman" w:hAnsi="Times New Roman" w:cs="Times New Roman"/>
        </w:rPr>
        <w:t xml:space="preserve"> bien </w:t>
      </w:r>
      <w:r w:rsidR="007F2499" w:rsidRPr="00BD74A8">
        <w:rPr>
          <w:rFonts w:ascii="Times New Roman" w:hAnsi="Times New Roman" w:cs="Times New Roman"/>
        </w:rPr>
        <w:t>éloignés</w:t>
      </w:r>
      <w:r w:rsidRPr="00BD74A8">
        <w:rPr>
          <w:rFonts w:ascii="Times New Roman" w:hAnsi="Times New Roman" w:cs="Times New Roman"/>
        </w:rPr>
        <w:t xml:space="preserve"> des autres, chaque centre des clusters est éloigné les uns des </w:t>
      </w:r>
      <w:r w:rsidR="00C86111" w:rsidRPr="00BD74A8">
        <w:rPr>
          <w:rFonts w:ascii="Times New Roman" w:hAnsi="Times New Roman" w:cs="Times New Roman"/>
        </w:rPr>
        <w:t>autres</w:t>
      </w:r>
      <w:r w:rsidR="007F2499" w:rsidRPr="00BD74A8">
        <w:rPr>
          <w:rFonts w:ascii="Times New Roman" w:hAnsi="Times New Roman" w:cs="Times New Roman"/>
        </w:rPr>
        <w:t>. Néanmoins, le</w:t>
      </w:r>
      <w:r w:rsidR="001B2739" w:rsidRPr="00BD74A8">
        <w:rPr>
          <w:rFonts w:ascii="Times New Roman" w:hAnsi="Times New Roman" w:cs="Times New Roman"/>
        </w:rPr>
        <w:t xml:space="preserve">s centres vides des clusters mauve et bleu </w:t>
      </w:r>
      <w:r w:rsidR="001C29F6" w:rsidRPr="00BD74A8">
        <w:rPr>
          <w:rFonts w:ascii="Times New Roman" w:hAnsi="Times New Roman" w:cs="Times New Roman"/>
        </w:rPr>
        <w:t xml:space="preserve">sont </w:t>
      </w:r>
      <w:r w:rsidR="001B2739" w:rsidRPr="00BD74A8">
        <w:rPr>
          <w:rFonts w:ascii="Times New Roman" w:hAnsi="Times New Roman" w:cs="Times New Roman"/>
        </w:rPr>
        <w:t xml:space="preserve">proches et les clusters </w:t>
      </w:r>
      <w:r w:rsidR="00BB46F3">
        <w:rPr>
          <w:rFonts w:ascii="Times New Roman" w:hAnsi="Times New Roman" w:cs="Times New Roman"/>
        </w:rPr>
        <w:t xml:space="preserve">sont pratiquement les uns sur les autres. </w:t>
      </w:r>
    </w:p>
    <w:p w:rsidR="00D82431" w:rsidRPr="00BB46F3" w:rsidRDefault="007F04E5" w:rsidP="0065141E">
      <w:pPr>
        <w:spacing w:line="360" w:lineRule="auto"/>
        <w:rPr>
          <w:rFonts w:ascii="Times New Roman" w:hAnsi="Times New Roman" w:cs="Times New Roman"/>
        </w:rPr>
      </w:pPr>
      <w:r w:rsidRPr="00BD74A8">
        <w:lastRenderedPageBreak/>
        <w:drawing>
          <wp:inline distT="0" distB="0" distL="0" distR="0" wp14:anchorId="0C0DBAF2" wp14:editId="05C9911C">
            <wp:extent cx="2616200" cy="1073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49" w:rsidRDefault="007F4249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7F4249" w:rsidRPr="007F4249" w:rsidRDefault="007F4249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C86111" w:rsidRPr="00BD74A8" w:rsidRDefault="00D82431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procédant cette fois avec trois clusters, la structure semble ne plus </w:t>
      </w:r>
      <w:r w:rsidR="00B2532C" w:rsidRPr="00BD74A8">
        <w:rPr>
          <w:rFonts w:ascii="Times New Roman" w:hAnsi="Times New Roman" w:cs="Times New Roman"/>
        </w:rPr>
        <w:t xml:space="preserve">être </w:t>
      </w:r>
      <w:r w:rsidRPr="00BD74A8">
        <w:rPr>
          <w:rFonts w:ascii="Times New Roman" w:hAnsi="Times New Roman" w:cs="Times New Roman"/>
        </w:rPr>
        <w:t xml:space="preserve">complexe, </w:t>
      </w:r>
      <w:r w:rsidR="00C86111" w:rsidRPr="00BD74A8">
        <w:rPr>
          <w:rFonts w:ascii="Times New Roman" w:hAnsi="Times New Roman" w:cs="Times New Roman"/>
        </w:rPr>
        <w:t>les groupes sont bien distincts.</w:t>
      </w:r>
      <w:r w:rsidR="001B2739" w:rsidRPr="00BD74A8">
        <w:rPr>
          <w:rFonts w:ascii="Times New Roman" w:hAnsi="Times New Roman" w:cs="Times New Roman"/>
        </w:rPr>
        <w:t xml:space="preserve"> Les centres bien visible et chacun éloignés de l’autre</w:t>
      </w:r>
      <w:r w:rsidR="008138E7">
        <w:rPr>
          <w:rFonts w:ascii="Times New Roman" w:hAnsi="Times New Roman" w:cs="Times New Roman"/>
        </w:rPr>
        <w:t> ;</w:t>
      </w:r>
      <w:r w:rsidR="001B2739" w:rsidRPr="00BD74A8">
        <w:rPr>
          <w:rFonts w:ascii="Times New Roman" w:hAnsi="Times New Roman" w:cs="Times New Roman"/>
        </w:rPr>
        <w:t xml:space="preserve"> les éléments de chaque cluster gravite autour de son centre, la segmentation est clair</w:t>
      </w:r>
      <w:r w:rsidR="008138E7">
        <w:rPr>
          <w:rFonts w:ascii="Times New Roman" w:hAnsi="Times New Roman" w:cs="Times New Roman"/>
        </w:rPr>
        <w:t>.</w:t>
      </w:r>
    </w:p>
    <w:p w:rsidR="00A90F58" w:rsidRPr="00BD74A8" w:rsidRDefault="00D8243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 </w:t>
      </w:r>
      <w:r w:rsidR="001B2739" w:rsidRPr="00BD74A8">
        <w:rPr>
          <w:rFonts w:ascii="Times New Roman" w:hAnsi="Times New Roman" w:cs="Times New Roman"/>
        </w:rPr>
        <w:t xml:space="preserve">  </w:t>
      </w:r>
      <w:r w:rsidR="001B2739" w:rsidRPr="00BD74A8">
        <w:rPr>
          <w:rFonts w:ascii="Times New Roman" w:hAnsi="Times New Roman" w:cs="Times New Roman"/>
        </w:rPr>
        <w:drawing>
          <wp:inline distT="0" distB="0" distL="0" distR="0" wp14:anchorId="20D0A5AE" wp14:editId="7F70DB20">
            <wp:extent cx="2216150" cy="13462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AB" w:rsidRPr="00BD74A8" w:rsidRDefault="00B2532C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On a une vision de chaque catégorie bien distincte,</w:t>
      </w:r>
      <w:r w:rsidR="002667F8" w:rsidRPr="00BD74A8">
        <w:rPr>
          <w:rFonts w:ascii="Times New Roman" w:hAnsi="Times New Roman" w:cs="Times New Roman"/>
        </w:rPr>
        <w:t xml:space="preserve"> visible et défini.</w:t>
      </w:r>
      <w:r w:rsidRPr="00BD74A8">
        <w:rPr>
          <w:rFonts w:ascii="Times New Roman" w:hAnsi="Times New Roman" w:cs="Times New Roman"/>
        </w:rPr>
        <w:t xml:space="preserve"> </w:t>
      </w:r>
    </w:p>
    <w:p w:rsidR="00C86111" w:rsidRPr="00BD74A8" w:rsidRDefault="00B2532C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</w:t>
      </w:r>
      <w:r w:rsidR="002667F8" w:rsidRPr="00BD74A8">
        <w:rPr>
          <w:rFonts w:ascii="Times New Roman" w:hAnsi="Times New Roman" w:cs="Times New Roman"/>
        </w:rPr>
        <w:t xml:space="preserve">essayant </w:t>
      </w:r>
      <w:r w:rsidRPr="00BD74A8">
        <w:rPr>
          <w:rFonts w:ascii="Times New Roman" w:hAnsi="Times New Roman" w:cs="Times New Roman"/>
        </w:rPr>
        <w:t xml:space="preserve">tous de même avec deux clusters, cela semble </w:t>
      </w:r>
      <w:r w:rsidR="002667F8" w:rsidRPr="00BD74A8">
        <w:rPr>
          <w:rFonts w:ascii="Times New Roman" w:hAnsi="Times New Roman" w:cs="Times New Roman"/>
        </w:rPr>
        <w:t>être la bonne car chacun des clusters est de son coté, même si au milieu ils semblent</w:t>
      </w:r>
      <w:r w:rsidR="008138E7">
        <w:rPr>
          <w:rFonts w:ascii="Times New Roman" w:hAnsi="Times New Roman" w:cs="Times New Roman"/>
        </w:rPr>
        <w:t xml:space="preserve"> avoir quelques données similaires car quelques point semblent se rencontrés. C</w:t>
      </w:r>
      <w:r w:rsidR="002667F8" w:rsidRPr="00BD74A8">
        <w:rPr>
          <w:rFonts w:ascii="Times New Roman" w:hAnsi="Times New Roman" w:cs="Times New Roman"/>
        </w:rPr>
        <w:t xml:space="preserve">haque centre </w:t>
      </w:r>
      <w:r w:rsidR="00C86111" w:rsidRPr="00BD74A8">
        <w:rPr>
          <w:rFonts w:ascii="Times New Roman" w:hAnsi="Times New Roman" w:cs="Times New Roman"/>
        </w:rPr>
        <w:t>est bien défini l’un de l’autre.</w:t>
      </w:r>
      <w:r w:rsidR="007F04E5" w:rsidRPr="00BD74A8">
        <w:rPr>
          <w:rFonts w:ascii="Times New Roman" w:hAnsi="Times New Roman" w:cs="Times New Roman"/>
        </w:rPr>
        <w:t xml:space="preserve"> Les textes constituant ces derniers sont très bien concentrés autour du centre vide.</w:t>
      </w:r>
    </w:p>
    <w:p w:rsidR="00527669" w:rsidRPr="00BD74A8" w:rsidRDefault="00527669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Et nous avons donc générer</w:t>
      </w:r>
      <w:r w:rsidR="001D32AB" w:rsidRPr="00BD74A8">
        <w:rPr>
          <w:rFonts w:ascii="Times New Roman" w:hAnsi="Times New Roman" w:cs="Times New Roman"/>
        </w:rPr>
        <w:t xml:space="preserve"> un nuage de mot de ce cluster qui ne semble vraiment pas faire sens. </w:t>
      </w:r>
    </w:p>
    <w:p w:rsidR="00B2532C" w:rsidRPr="00BD74A8" w:rsidRDefault="00C8611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27934F71" wp14:editId="595B5C6B">
            <wp:extent cx="2184400" cy="139065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739" w:rsidRPr="00BD74A8">
        <w:rPr>
          <w:rFonts w:ascii="Times New Roman" w:hAnsi="Times New Roman" w:cs="Times New Roman"/>
        </w:rPr>
        <w:t xml:space="preserve">  </w:t>
      </w:r>
      <w:r w:rsidR="00527669" w:rsidRPr="00BD74A8">
        <w:rPr>
          <w:rFonts w:ascii="Times New Roman" w:hAnsi="Times New Roman" w:cs="Times New Roman"/>
        </w:rPr>
        <w:drawing>
          <wp:inline distT="0" distB="0" distL="0" distR="0" wp14:anchorId="20F561D2" wp14:editId="00B66CD1">
            <wp:extent cx="2133600" cy="133764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7319" cy="13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2C" w:rsidRPr="00BD74A8" w:rsidRDefault="00B2532C" w:rsidP="0065141E">
      <w:pPr>
        <w:spacing w:line="360" w:lineRule="auto"/>
        <w:rPr>
          <w:rFonts w:ascii="Times New Roman" w:hAnsi="Times New Roman" w:cs="Times New Roman"/>
        </w:rPr>
      </w:pPr>
    </w:p>
    <w:p w:rsidR="00C86111" w:rsidRPr="00BD74A8" w:rsidRDefault="00C86111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  <w:b/>
          <w:u w:val="single"/>
        </w:rPr>
        <w:t>CONCLUSION</w:t>
      </w:r>
      <w:r w:rsidR="007F04E5" w:rsidRPr="00BD74A8">
        <w:rPr>
          <w:rFonts w:ascii="Times New Roman" w:hAnsi="Times New Roman" w:cs="Times New Roman"/>
          <w:b/>
          <w:u w:val="single"/>
        </w:rPr>
        <w:t> </w:t>
      </w:r>
      <w:r w:rsidR="007F04E5" w:rsidRPr="00BD74A8">
        <w:rPr>
          <w:rFonts w:ascii="Times New Roman" w:hAnsi="Times New Roman" w:cs="Times New Roman"/>
        </w:rPr>
        <w:t xml:space="preserve">:   </w:t>
      </w:r>
      <w:r w:rsidR="007F04E5" w:rsidRPr="00BD74A8">
        <w:rPr>
          <w:rFonts w:ascii="Times New Roman" w:hAnsi="Times New Roman" w:cs="Times New Roman"/>
        </w:rPr>
        <w:t>La meilleure configuration au vu des différents cas étud</w:t>
      </w:r>
      <w:r w:rsidR="007F04E5" w:rsidRPr="00BD74A8">
        <w:rPr>
          <w:rFonts w:ascii="Times New Roman" w:hAnsi="Times New Roman" w:cs="Times New Roman"/>
        </w:rPr>
        <w:t>iés est celle ou on dispose de 2</w:t>
      </w:r>
      <w:r w:rsidR="007F04E5" w:rsidRPr="00BD74A8">
        <w:rPr>
          <w:rFonts w:ascii="Times New Roman" w:hAnsi="Times New Roman" w:cs="Times New Roman"/>
        </w:rPr>
        <w:t xml:space="preserve"> clusters </w:t>
      </w:r>
      <w:r w:rsidR="005A045F">
        <w:rPr>
          <w:rFonts w:ascii="Times New Roman" w:hAnsi="Times New Roman" w:cs="Times New Roman"/>
        </w:rPr>
        <w:t xml:space="preserve">et 3 </w:t>
      </w:r>
      <w:r w:rsidR="007F04E5" w:rsidRPr="00BD74A8">
        <w:rPr>
          <w:rFonts w:ascii="Times New Roman" w:hAnsi="Times New Roman" w:cs="Times New Roman"/>
        </w:rPr>
        <w:t>car elle permet une distinction b</w:t>
      </w:r>
      <w:r w:rsidR="007F04E5" w:rsidRPr="00BD74A8">
        <w:rPr>
          <w:rFonts w:ascii="Times New Roman" w:hAnsi="Times New Roman" w:cs="Times New Roman"/>
        </w:rPr>
        <w:t xml:space="preserve">eaucoup plus claire de celle-ci. Les centres vide sont bien distinct et surtout bien distant d’où le meilleur cluster parmi les six qui ont été analysés. </w:t>
      </w:r>
      <w:r w:rsidR="005A045F">
        <w:rPr>
          <w:rFonts w:ascii="Times New Roman" w:hAnsi="Times New Roman" w:cs="Times New Roman"/>
        </w:rPr>
        <w:t xml:space="preserve">Les données sont assez bien segmentées. </w:t>
      </w:r>
      <w:bookmarkStart w:id="0" w:name="_GoBack"/>
      <w:bookmarkEnd w:id="0"/>
    </w:p>
    <w:p w:rsidR="002F68AC" w:rsidRPr="00BD74A8" w:rsidRDefault="002F68AC" w:rsidP="0065141E">
      <w:pPr>
        <w:spacing w:line="360" w:lineRule="auto"/>
        <w:rPr>
          <w:rFonts w:ascii="Times New Roman" w:hAnsi="Times New Roman" w:cs="Times New Roman"/>
        </w:rPr>
      </w:pPr>
    </w:p>
    <w:p w:rsidR="002F68AC" w:rsidRPr="00BD74A8" w:rsidRDefault="002F68AC" w:rsidP="0065141E">
      <w:pPr>
        <w:spacing w:line="360" w:lineRule="auto"/>
        <w:rPr>
          <w:rFonts w:ascii="Times New Roman" w:hAnsi="Times New Roman" w:cs="Times New Roman"/>
        </w:rPr>
      </w:pPr>
    </w:p>
    <w:p w:rsidR="002F68AC" w:rsidRPr="00BD74A8" w:rsidRDefault="0038237D" w:rsidP="0065141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BD74A8">
        <w:rPr>
          <w:rFonts w:ascii="Times New Roman" w:hAnsi="Times New Roman" w:cs="Times New Roman"/>
        </w:rPr>
        <w:t>Modèle word2vec</w:t>
      </w:r>
    </w:p>
    <w:p w:rsidR="0038237D" w:rsidRPr="00BD74A8" w:rsidRDefault="0038237D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Afin d’entrainer le modèle word2vec, nous allons adapter la taille du vecteur à 52  et mettre le Windows à 7. </w:t>
      </w:r>
    </w:p>
    <w:p w:rsidR="00834B02" w:rsidRPr="00BD74A8" w:rsidRDefault="0038237D" w:rsidP="0065141E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BD74A8">
        <w:rPr>
          <w:rFonts w:ascii="Times New Roman" w:hAnsi="Times New Roman" w:cs="Times New Roman"/>
        </w:rPr>
        <w:t>Similarity</w:t>
      </w:r>
      <w:proofErr w:type="spellEnd"/>
    </w:p>
    <w:p w:rsidR="0038237D" w:rsidRPr="00BD74A8" w:rsidRDefault="0038237D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BD74A8">
        <w:rPr>
          <w:rFonts w:ascii="Times New Roman" w:hAnsi="Times New Roman" w:cs="Times New Roman"/>
        </w:rPr>
        <w:t>Pour cette fonction, nous essayons d’interpréter la simi</w:t>
      </w:r>
      <w:r w:rsidR="001910D4" w:rsidRPr="00BD74A8">
        <w:rPr>
          <w:rFonts w:ascii="Times New Roman" w:hAnsi="Times New Roman" w:cs="Times New Roman"/>
        </w:rPr>
        <w:t>larité entre les termes ‘chat’ et ‘souris</w:t>
      </w:r>
      <w:r w:rsidRPr="00BD74A8">
        <w:rPr>
          <w:rFonts w:ascii="Times New Roman" w:hAnsi="Times New Roman" w:cs="Times New Roman"/>
        </w:rPr>
        <w:t>’ et nous constatons q</w:t>
      </w:r>
      <w:r w:rsidR="00B976CC" w:rsidRPr="00BD74A8">
        <w:rPr>
          <w:rFonts w:ascii="Times New Roman" w:hAnsi="Times New Roman" w:cs="Times New Roman"/>
        </w:rPr>
        <w:t>u’elle donne une valeur neutre</w:t>
      </w:r>
      <w:r w:rsidRPr="00BD74A8">
        <w:rPr>
          <w:rFonts w:ascii="Times New Roman" w:hAnsi="Times New Roman" w:cs="Times New Roman"/>
        </w:rPr>
        <w:t xml:space="preserve">. On peut donc conclure que les termes ici sont loin d’être proche, </w:t>
      </w:r>
      <w:r w:rsidR="00B976CC" w:rsidRPr="00BD74A8">
        <w:rPr>
          <w:rFonts w:ascii="Times New Roman" w:hAnsi="Times New Roman" w:cs="Times New Roman"/>
        </w:rPr>
        <w:t xml:space="preserve">mais ne sont pas aussi </w:t>
      </w:r>
      <w:r w:rsidRPr="00BD74A8">
        <w:rPr>
          <w:rFonts w:ascii="Times New Roman" w:hAnsi="Times New Roman" w:cs="Times New Roman"/>
        </w:rPr>
        <w:t>distants l’un de l’autre</w:t>
      </w:r>
      <w:r w:rsidR="001C29F6" w:rsidRPr="00BD74A8">
        <w:rPr>
          <w:rFonts w:ascii="Times New Roman" w:hAnsi="Times New Roman" w:cs="Times New Roman"/>
        </w:rPr>
        <w:t xml:space="preserve"> surement dû à la manière donc au contexte spécifique du modèle</w:t>
      </w:r>
      <w:r w:rsidRPr="00BD74A8">
        <w:rPr>
          <w:rFonts w:ascii="Times New Roman" w:hAnsi="Times New Roman" w:cs="Times New Roman"/>
        </w:rPr>
        <w:t>.</w:t>
      </w:r>
    </w:p>
    <w:p w:rsidR="001C29F6" w:rsidRPr="00BD74A8" w:rsidRDefault="001910D4" w:rsidP="0065141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717931E4" wp14:editId="517BD8DC">
            <wp:extent cx="5760720" cy="106321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8D" w:rsidRPr="00BD74A8" w:rsidRDefault="0061178D" w:rsidP="0065141E">
      <w:pPr>
        <w:pStyle w:val="Paragraphedeliste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2D9D" w:rsidRPr="00BD74A8" w:rsidRDefault="00A32D9D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Pour les termes ‘café’ et ‘croissant</w:t>
      </w:r>
      <w:r w:rsidRPr="00BD74A8">
        <w:rPr>
          <w:rFonts w:ascii="Times New Roman" w:hAnsi="Times New Roman" w:cs="Times New Roman"/>
        </w:rPr>
        <w:t>’, on constate que la similarité se rapproche</w:t>
      </w:r>
      <w:r w:rsidRPr="00BD74A8">
        <w:rPr>
          <w:rFonts w:ascii="Times New Roman" w:hAnsi="Times New Roman" w:cs="Times New Roman"/>
        </w:rPr>
        <w:t xml:space="preserve"> et a une valeur positive. </w:t>
      </w:r>
      <w:r w:rsidRPr="00BD74A8">
        <w:rPr>
          <w:rFonts w:ascii="Times New Roman" w:hAnsi="Times New Roman" w:cs="Times New Roman"/>
        </w:rPr>
        <w:t xml:space="preserve"> Par contre, la valeur montre que ces termes</w:t>
      </w:r>
      <w:r w:rsidRPr="00BD74A8">
        <w:rPr>
          <w:rFonts w:ascii="Times New Roman" w:hAnsi="Times New Roman" w:cs="Times New Roman"/>
        </w:rPr>
        <w:t xml:space="preserve"> malgré tout n’ont pas une bonne similarité or, café et croissant sont deux termes qui devraient être</w:t>
      </w:r>
      <w:r w:rsidR="001C29F6" w:rsidRPr="00BD74A8">
        <w:rPr>
          <w:rFonts w:ascii="Times New Roman" w:hAnsi="Times New Roman" w:cs="Times New Roman"/>
        </w:rPr>
        <w:t xml:space="preserve"> assez proche, étant donné qu’ils sont tout le temps utilisés dans le même contexte. </w:t>
      </w:r>
      <w:r w:rsidRPr="00BD74A8">
        <w:rPr>
          <w:rFonts w:ascii="Times New Roman" w:hAnsi="Times New Roman" w:cs="Times New Roman"/>
        </w:rPr>
        <w:t xml:space="preserve"> </w:t>
      </w:r>
    </w:p>
    <w:p w:rsidR="0061178D" w:rsidRPr="00BD74A8" w:rsidRDefault="00A32D9D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173B5DFF" wp14:editId="5B91AC98">
            <wp:extent cx="5760720" cy="59407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8D" w:rsidRPr="00BD74A8" w:rsidRDefault="0061178D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 Pour les termes ‘Paris</w:t>
      </w:r>
      <w:r w:rsidRPr="00BD74A8">
        <w:rPr>
          <w:rFonts w:ascii="Times New Roman" w:hAnsi="Times New Roman" w:cs="Times New Roman"/>
        </w:rPr>
        <w:t>’</w:t>
      </w:r>
      <w:r w:rsidRPr="00BD74A8">
        <w:rPr>
          <w:rFonts w:ascii="Times New Roman" w:hAnsi="Times New Roman" w:cs="Times New Roman"/>
        </w:rPr>
        <w:t xml:space="preserve"> et ‘Londres</w:t>
      </w:r>
      <w:r w:rsidRPr="00BD74A8">
        <w:rPr>
          <w:rFonts w:ascii="Times New Roman" w:hAnsi="Times New Roman" w:cs="Times New Roman"/>
        </w:rPr>
        <w:t>’, on a une similarité assez bonne, ce qui implique que les termes sont assez pro</w:t>
      </w:r>
      <w:r w:rsidRPr="00BD74A8">
        <w:rPr>
          <w:rFonts w:ascii="Times New Roman" w:hAnsi="Times New Roman" w:cs="Times New Roman"/>
        </w:rPr>
        <w:t>che.</w:t>
      </w:r>
    </w:p>
    <w:p w:rsidR="0061178D" w:rsidRPr="00BD74A8" w:rsidRDefault="0061178D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7E971C74" wp14:editId="062B9B29">
            <wp:extent cx="5760720" cy="500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98" w:rsidRPr="00BD74A8" w:rsidRDefault="00930B98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En changeant les paramètres pour entrainer le modèle, donc en mettant la taille du vecteur à 32 et le Windows à 5, nous obtenons un résultat plus proche donc similaire malgré </w:t>
      </w:r>
      <w:r w:rsidR="00BD74A8" w:rsidRPr="00BD74A8">
        <w:rPr>
          <w:rFonts w:ascii="Times New Roman" w:hAnsi="Times New Roman" w:cs="Times New Roman"/>
        </w:rPr>
        <w:t>un</w:t>
      </w:r>
      <w:r w:rsidRPr="00BD74A8">
        <w:rPr>
          <w:rFonts w:ascii="Times New Roman" w:hAnsi="Times New Roman" w:cs="Times New Roman"/>
        </w:rPr>
        <w:t xml:space="preserve"> pas très grande différence des résultats. </w:t>
      </w:r>
    </w:p>
    <w:p w:rsidR="00930B98" w:rsidRPr="00BD74A8" w:rsidRDefault="00930B98" w:rsidP="0065141E">
      <w:pPr>
        <w:spacing w:line="360" w:lineRule="auto"/>
        <w:rPr>
          <w:rFonts w:ascii="Times New Roman" w:hAnsi="Times New Roman" w:cs="Times New Roman"/>
        </w:rPr>
      </w:pPr>
      <w:r w:rsidRPr="00BD74A8">
        <w:lastRenderedPageBreak/>
        <w:drawing>
          <wp:inline distT="0" distB="0" distL="0" distR="0" wp14:anchorId="51EC21AD" wp14:editId="6AD4C303">
            <wp:extent cx="5760720" cy="549982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8" w:rsidRPr="00BD74A8" w:rsidRDefault="00BD74A8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BD74A8" w:rsidRDefault="00BD74A8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Une fois de plus, afin d’entrainer notre modèle, nous avons changé de paramètres en mettant cette fois ci la taille du vecteur à 52, le Windows à 7 et le </w:t>
      </w:r>
      <w:proofErr w:type="spellStart"/>
      <w:r w:rsidRPr="00BD74A8">
        <w:rPr>
          <w:rFonts w:ascii="Times New Roman" w:hAnsi="Times New Roman" w:cs="Times New Roman"/>
        </w:rPr>
        <w:t>Mint_Count</w:t>
      </w:r>
      <w:proofErr w:type="spellEnd"/>
      <w:r w:rsidRPr="00BD74A8">
        <w:rPr>
          <w:rFonts w:ascii="Times New Roman" w:hAnsi="Times New Roman" w:cs="Times New Roman"/>
        </w:rPr>
        <w:t xml:space="preserve"> à 7, nous avons obtenus les résultats suivant</w:t>
      </w:r>
      <w:r>
        <w:rPr>
          <w:rFonts w:ascii="Times New Roman" w:hAnsi="Times New Roman" w:cs="Times New Roman"/>
        </w:rPr>
        <w:t> :</w:t>
      </w:r>
    </w:p>
    <w:p w:rsidR="00B2532C" w:rsidRPr="00BD74A8" w:rsidRDefault="00BD74A8" w:rsidP="0065141E">
      <w:pPr>
        <w:spacing w:line="360" w:lineRule="auto"/>
        <w:rPr>
          <w:rFonts w:ascii="Times New Roman" w:hAnsi="Times New Roman" w:cs="Times New Roman"/>
        </w:rPr>
      </w:pPr>
      <w:r w:rsidRPr="00BD74A8">
        <w:drawing>
          <wp:inline distT="0" distB="0" distL="0" distR="0" wp14:anchorId="7F4A29C5" wp14:editId="5B31691E">
            <wp:extent cx="5760720" cy="16799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8" w:rsidRDefault="00BD74A8" w:rsidP="0065141E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BD74A8" w:rsidRPr="00BD74A8" w:rsidRDefault="00BD74A8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 xml:space="preserve">Et nous remarquons que les degrés de similitude ont changes voir même progresser.  Par contre le degré de similitude entre «  chat et souris » a plutôt régressé. </w:t>
      </w:r>
    </w:p>
    <w:p w:rsidR="00BD74A8" w:rsidRPr="00BD74A8" w:rsidRDefault="00BD74A8" w:rsidP="0065141E">
      <w:pPr>
        <w:spacing w:line="360" w:lineRule="auto"/>
        <w:ind w:left="360"/>
        <w:rPr>
          <w:rFonts w:ascii="Times New Roman" w:hAnsi="Times New Roman" w:cs="Times New Roman"/>
        </w:rPr>
      </w:pPr>
    </w:p>
    <w:p w:rsidR="00843197" w:rsidRPr="00BD74A8" w:rsidRDefault="00244954" w:rsidP="0065141E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D74A8">
        <w:rPr>
          <w:rFonts w:ascii="Times New Roman" w:hAnsi="Times New Roman" w:cs="Times New Roman"/>
        </w:rPr>
        <w:t>Most_</w:t>
      </w:r>
      <w:r w:rsidR="0061178D" w:rsidRPr="00BD74A8">
        <w:rPr>
          <w:rFonts w:ascii="Times New Roman" w:hAnsi="Times New Roman" w:cs="Times New Roman"/>
        </w:rPr>
        <w:t>Similar</w:t>
      </w:r>
      <w:proofErr w:type="spellEnd"/>
    </w:p>
    <w:p w:rsidR="00613684" w:rsidRPr="00BD74A8" w:rsidRDefault="00A842D1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Mot similaire p</w:t>
      </w:r>
      <w:r w:rsidR="00EC5C7B" w:rsidRPr="00BD74A8">
        <w:rPr>
          <w:rFonts w:ascii="Times New Roman" w:hAnsi="Times New Roman" w:cs="Times New Roman"/>
        </w:rPr>
        <w:t>our le terme « femme »</w:t>
      </w:r>
      <w:r w:rsidRPr="00BD74A8">
        <w:rPr>
          <w:rFonts w:ascii="Times New Roman" w:hAnsi="Times New Roman" w:cs="Times New Roman"/>
        </w:rPr>
        <w:t> :</w:t>
      </w:r>
      <w:r w:rsidR="00613684" w:rsidRPr="00BD74A8">
        <w:rPr>
          <w:rFonts w:ascii="Times New Roman" w:hAnsi="Times New Roman" w:cs="Times New Roman"/>
        </w:rPr>
        <w:t xml:space="preserve"> la ma</w:t>
      </w:r>
      <w:r w:rsidRPr="00BD74A8">
        <w:rPr>
          <w:rFonts w:ascii="Times New Roman" w:hAnsi="Times New Roman" w:cs="Times New Roman"/>
        </w:rPr>
        <w:t>jorité des mots ici se rapproche</w:t>
      </w:r>
      <w:r w:rsidR="00613684" w:rsidRPr="00BD74A8">
        <w:rPr>
          <w:rFonts w:ascii="Times New Roman" w:hAnsi="Times New Roman" w:cs="Times New Roman"/>
        </w:rPr>
        <w:t>nt</w:t>
      </w:r>
      <w:r w:rsidRPr="00BD74A8">
        <w:rPr>
          <w:rFonts w:ascii="Times New Roman" w:hAnsi="Times New Roman" w:cs="Times New Roman"/>
        </w:rPr>
        <w:t xml:space="preserve"> assez bien </w:t>
      </w:r>
      <w:r w:rsidR="00EC5C7B" w:rsidRPr="00BD74A8">
        <w:rPr>
          <w:rFonts w:ascii="Times New Roman" w:hAnsi="Times New Roman" w:cs="Times New Roman"/>
        </w:rPr>
        <w:t xml:space="preserve"> </w:t>
      </w:r>
      <w:r w:rsidR="00613684" w:rsidRPr="00BD74A8">
        <w:rPr>
          <w:rFonts w:ascii="Times New Roman" w:hAnsi="Times New Roman" w:cs="Times New Roman"/>
        </w:rPr>
        <w:t>du terme FEMME et forme un bon champ lexical de mot. Par contre, les mots tels que « jeune-tille », « tille », « hile » n’ont vraiment rien avoir avec femme mais ont ici une très forte similarité avec celui-ci</w:t>
      </w:r>
      <w:r w:rsidR="00843197" w:rsidRPr="00BD74A8">
        <w:rPr>
          <w:rFonts w:ascii="Times New Roman" w:hAnsi="Times New Roman" w:cs="Times New Roman"/>
        </w:rPr>
        <w:t xml:space="preserve">, le modèle a du se baser sur les valeurs ou la distance grammatical entre femme et ces autres mots. </w:t>
      </w:r>
    </w:p>
    <w:p w:rsidR="00EC5C7B" w:rsidRPr="00E97D9E" w:rsidRDefault="00EC5C7B" w:rsidP="00E97D9E">
      <w:pPr>
        <w:spacing w:line="360" w:lineRule="auto"/>
        <w:ind w:left="360"/>
        <w:rPr>
          <w:rFonts w:ascii="Times New Roman" w:hAnsi="Times New Roman" w:cs="Times New Roman"/>
        </w:rPr>
      </w:pPr>
      <w:r w:rsidRPr="00BD74A8">
        <w:drawing>
          <wp:inline distT="0" distB="0" distL="0" distR="0" wp14:anchorId="2C9EB2C1" wp14:editId="5F3C5C9F">
            <wp:extent cx="5759450" cy="10350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54" w:rsidRPr="00BD74A8" w:rsidRDefault="00EC5C7B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Mots similaires pour le terme ‘art’ : Pour la plupart des mots trouvés, l</w:t>
      </w:r>
      <w:r w:rsidRPr="00BD74A8">
        <w:rPr>
          <w:rFonts w:ascii="Times New Roman" w:hAnsi="Times New Roman" w:cs="Times New Roman"/>
        </w:rPr>
        <w:t>a similarité est bonne car très</w:t>
      </w:r>
      <w:r w:rsidRPr="00BD74A8">
        <w:rPr>
          <w:rFonts w:ascii="Times New Roman" w:hAnsi="Times New Roman" w:cs="Times New Roman"/>
        </w:rPr>
        <w:t xml:space="preserve"> proche. Par contre, on rencontre comme précédemment le terme ‘</w:t>
      </w:r>
      <w:proofErr w:type="spellStart"/>
      <w:r w:rsidRPr="00BD74A8">
        <w:rPr>
          <w:rFonts w:ascii="Times New Roman" w:hAnsi="Times New Roman" w:cs="Times New Roman"/>
        </w:rPr>
        <w:t>arl</w:t>
      </w:r>
      <w:proofErr w:type="spellEnd"/>
      <w:r w:rsidRPr="00BD74A8">
        <w:rPr>
          <w:rFonts w:ascii="Times New Roman" w:hAnsi="Times New Roman" w:cs="Times New Roman"/>
        </w:rPr>
        <w:t>’ qui n’a pas de réel sens mais y figure sûrement à cause de sa proximité sur le plan grammatical.</w:t>
      </w:r>
    </w:p>
    <w:p w:rsidR="00B2532C" w:rsidRPr="00BD74A8" w:rsidRDefault="00EC5C7B" w:rsidP="00E97D9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lastRenderedPageBreak/>
        <w:drawing>
          <wp:inline distT="0" distB="0" distL="0" distR="0" wp14:anchorId="090CEB3C" wp14:editId="4FA905A2">
            <wp:extent cx="5749337" cy="133350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B2" w:rsidRPr="00BD74A8" w:rsidRDefault="0004662F" w:rsidP="0065141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t>Mots similaires pour le ter</w:t>
      </w:r>
      <w:r w:rsidRPr="00BD74A8">
        <w:rPr>
          <w:rFonts w:ascii="Times New Roman" w:hAnsi="Times New Roman" w:cs="Times New Roman"/>
        </w:rPr>
        <w:t xml:space="preserve">me « Nation » : </w:t>
      </w:r>
      <w:r w:rsidRPr="00BD74A8">
        <w:rPr>
          <w:rFonts w:ascii="Times New Roman" w:hAnsi="Times New Roman" w:cs="Times New Roman"/>
        </w:rPr>
        <w:t>le calcul est assez réaliste car l</w:t>
      </w:r>
      <w:r w:rsidRPr="00BD74A8">
        <w:rPr>
          <w:rFonts w:ascii="Times New Roman" w:hAnsi="Times New Roman" w:cs="Times New Roman"/>
        </w:rPr>
        <w:t>a similarité est assez évidente ici ; tous les 15 mots ont une assez bonne similarité avec le mot de base Nation</w:t>
      </w:r>
      <w:r w:rsidR="00FF4420" w:rsidRPr="00BD74A8">
        <w:rPr>
          <w:rFonts w:ascii="Times New Roman" w:hAnsi="Times New Roman" w:cs="Times New Roman"/>
        </w:rPr>
        <w:t>.</w:t>
      </w:r>
    </w:p>
    <w:p w:rsidR="0004662F" w:rsidRDefault="0004662F" w:rsidP="0065141E">
      <w:pPr>
        <w:spacing w:line="360" w:lineRule="auto"/>
        <w:rPr>
          <w:rFonts w:ascii="Times New Roman" w:hAnsi="Times New Roman" w:cs="Times New Roman"/>
        </w:rPr>
      </w:pPr>
      <w:r w:rsidRPr="00BD74A8">
        <w:rPr>
          <w:rFonts w:ascii="Times New Roman" w:hAnsi="Times New Roman" w:cs="Times New Roman"/>
        </w:rPr>
        <w:drawing>
          <wp:inline distT="0" distB="0" distL="0" distR="0" wp14:anchorId="794470AE" wp14:editId="51A3AEE2">
            <wp:extent cx="5760720" cy="181346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E" w:rsidRPr="00BD74A8" w:rsidRDefault="00E97D9E" w:rsidP="006514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entrainant le modèle, on se rend que le degré de similitude varie à chaque fois</w:t>
      </w:r>
    </w:p>
    <w:sectPr w:rsidR="00E97D9E" w:rsidRPr="00BD7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CE3" w:rsidRDefault="00D11CE3" w:rsidP="001B2739">
      <w:pPr>
        <w:spacing w:after="0" w:line="240" w:lineRule="auto"/>
      </w:pPr>
      <w:r>
        <w:separator/>
      </w:r>
    </w:p>
  </w:endnote>
  <w:endnote w:type="continuationSeparator" w:id="0">
    <w:p w:rsidR="00D11CE3" w:rsidRDefault="00D11CE3" w:rsidP="001B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CE3" w:rsidRDefault="00D11CE3" w:rsidP="001B2739">
      <w:pPr>
        <w:spacing w:after="0" w:line="240" w:lineRule="auto"/>
      </w:pPr>
      <w:r>
        <w:separator/>
      </w:r>
    </w:p>
  </w:footnote>
  <w:footnote w:type="continuationSeparator" w:id="0">
    <w:p w:rsidR="00D11CE3" w:rsidRDefault="00D11CE3" w:rsidP="001B2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1.5pt;height:11.5pt" o:bullet="t">
        <v:imagedata r:id="rId1" o:title="msoC7D8"/>
      </v:shape>
    </w:pict>
  </w:numPicBullet>
  <w:abstractNum w:abstractNumId="0">
    <w:nsid w:val="334C181B"/>
    <w:multiLevelType w:val="hybridMultilevel"/>
    <w:tmpl w:val="14CC4D4A"/>
    <w:lvl w:ilvl="0" w:tplc="D9A63D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A532B4"/>
    <w:multiLevelType w:val="hybridMultilevel"/>
    <w:tmpl w:val="A4C81F0A"/>
    <w:lvl w:ilvl="0" w:tplc="0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66F5E"/>
    <w:multiLevelType w:val="hybridMultilevel"/>
    <w:tmpl w:val="0858997C"/>
    <w:lvl w:ilvl="0" w:tplc="FDAEA150">
      <w:start w:val="1"/>
      <w:numFmt w:val="lowerLetter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F00ACE"/>
    <w:multiLevelType w:val="hybridMultilevel"/>
    <w:tmpl w:val="F3385E3E"/>
    <w:lvl w:ilvl="0" w:tplc="069E1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B2"/>
    <w:rsid w:val="0004662F"/>
    <w:rsid w:val="000E4D47"/>
    <w:rsid w:val="001910D4"/>
    <w:rsid w:val="001B2739"/>
    <w:rsid w:val="001C29F6"/>
    <w:rsid w:val="001D32AB"/>
    <w:rsid w:val="00244954"/>
    <w:rsid w:val="00246B1C"/>
    <w:rsid w:val="002667F8"/>
    <w:rsid w:val="002F68AC"/>
    <w:rsid w:val="0038237D"/>
    <w:rsid w:val="003A698A"/>
    <w:rsid w:val="00444C66"/>
    <w:rsid w:val="00527669"/>
    <w:rsid w:val="005A045F"/>
    <w:rsid w:val="0061178D"/>
    <w:rsid w:val="00613684"/>
    <w:rsid w:val="006210B2"/>
    <w:rsid w:val="0065141E"/>
    <w:rsid w:val="006C5F05"/>
    <w:rsid w:val="007F04E5"/>
    <w:rsid w:val="007F2499"/>
    <w:rsid w:val="007F4249"/>
    <w:rsid w:val="008138E7"/>
    <w:rsid w:val="00834B02"/>
    <w:rsid w:val="00843197"/>
    <w:rsid w:val="00930B98"/>
    <w:rsid w:val="00A32D9D"/>
    <w:rsid w:val="00A55ACB"/>
    <w:rsid w:val="00A842D1"/>
    <w:rsid w:val="00A90F58"/>
    <w:rsid w:val="00B2532C"/>
    <w:rsid w:val="00B976CC"/>
    <w:rsid w:val="00BB349A"/>
    <w:rsid w:val="00BB46F3"/>
    <w:rsid w:val="00BD74A8"/>
    <w:rsid w:val="00C86111"/>
    <w:rsid w:val="00CC1025"/>
    <w:rsid w:val="00D11CE3"/>
    <w:rsid w:val="00D82431"/>
    <w:rsid w:val="00E97D9E"/>
    <w:rsid w:val="00EC5C7B"/>
    <w:rsid w:val="00FD1B22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0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10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739"/>
  </w:style>
  <w:style w:type="paragraph" w:styleId="Pieddepage">
    <w:name w:val="footer"/>
    <w:basedOn w:val="Normal"/>
    <w:link w:val="Pieddepag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0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10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739"/>
  </w:style>
  <w:style w:type="paragraph" w:styleId="Pieddepage">
    <w:name w:val="footer"/>
    <w:basedOn w:val="Normal"/>
    <w:link w:val="PieddepageCar"/>
    <w:uiPriority w:val="99"/>
    <w:unhideWhenUsed/>
    <w:rsid w:val="001B2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06E5B-8915-44E9-8412-E4EDE43C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5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dcterms:created xsi:type="dcterms:W3CDTF">2023-11-26T07:53:00Z</dcterms:created>
  <dcterms:modified xsi:type="dcterms:W3CDTF">2023-11-27T18:58:00Z</dcterms:modified>
</cp:coreProperties>
</file>