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9C496" w14:textId="77777777" w:rsidR="00027754" w:rsidRDefault="00027754" w:rsidP="00027754">
      <w:pPr>
        <w:spacing w:after="0"/>
      </w:pPr>
      <w:r w:rsidRPr="00027754">
        <w:t xml:space="preserve">I have spent my 20-year career under a single mandate: "If you’re going to do a job, do it right". This commitment to technical integrity and operational excellence is why I am eager to apply for the Manager of Insights &amp; Reporting role at Patagonia. To me, "doing it right" in business intelligence means building the transparent, resilient systems required to support a mission as vital as saving our home planet. As a lifelong rock climber who trusts my life to high-quality </w:t>
      </w:r>
      <w:proofErr w:type="gramStart"/>
      <w:r w:rsidRPr="00027754">
        <w:t>gear in the</w:t>
      </w:r>
      <w:proofErr w:type="gramEnd"/>
      <w:r w:rsidRPr="00027754">
        <w:t xml:space="preserve"> outdoors, I am deeply motivated to ensure Patagonia’s EMEA leadership has the high-fidelity data needed to drive sustainable growth.</w:t>
      </w:r>
    </w:p>
    <w:p w14:paraId="629C9D06" w14:textId="77777777" w:rsidR="00F565EF" w:rsidRPr="00027754" w:rsidRDefault="00F565EF" w:rsidP="00027754">
      <w:pPr>
        <w:spacing w:after="0"/>
      </w:pPr>
    </w:p>
    <w:p w14:paraId="357779A5" w14:textId="77777777" w:rsidR="00027754" w:rsidRPr="00027754" w:rsidRDefault="00027754" w:rsidP="00027754">
      <w:pPr>
        <w:spacing w:after="0"/>
      </w:pPr>
      <w:r w:rsidRPr="00027754">
        <w:t>My background in leading complex analytics initiatives and high-performance teams directly supports your EMEA-wide reporting and forecasting needs:</w:t>
      </w:r>
    </w:p>
    <w:p w14:paraId="43828FE6" w14:textId="77777777" w:rsidR="00027754" w:rsidRPr="00027754" w:rsidRDefault="00027754" w:rsidP="00027754">
      <w:pPr>
        <w:numPr>
          <w:ilvl w:val="0"/>
          <w:numId w:val="7"/>
        </w:numPr>
        <w:spacing w:after="0"/>
      </w:pPr>
      <w:r w:rsidRPr="00027754">
        <w:t>Strategic Leadership &amp; Team Management: I am a mission-driven leader with extensive experience mentoring junior engineers and analysts to ensure high-quality, scalable output. I lead by fostering trust and accountability, having guided the five-year technical evolution of the Yass Prize platform from manual workflows into a robust, automated digital ecosystem.</w:t>
      </w:r>
    </w:p>
    <w:p w14:paraId="02D7460C" w14:textId="77777777" w:rsidR="00027754" w:rsidRPr="00027754" w:rsidRDefault="00027754" w:rsidP="00027754">
      <w:pPr>
        <w:numPr>
          <w:ilvl w:val="0"/>
          <w:numId w:val="7"/>
        </w:numPr>
        <w:spacing w:after="0"/>
      </w:pPr>
      <w:r w:rsidRPr="00027754">
        <w:t>Revenue Forecasting &amp; Business Planning: I specialize in building the data architectures that drive revenue growth and planning accuracy. At Floor &amp; Decor, I engineered an automation platform that generated $25 million in annual profit. I also developed a PO "Lifecycle" reporting process that unified global shipping statuses into a controlled data cube, enabling precise forecasting and identifying trends before they impacted the bottom line.</w:t>
      </w:r>
    </w:p>
    <w:p w14:paraId="17A6E585" w14:textId="77777777" w:rsidR="00027754" w:rsidRPr="00027754" w:rsidRDefault="00027754" w:rsidP="00027754">
      <w:pPr>
        <w:numPr>
          <w:ilvl w:val="0"/>
          <w:numId w:val="7"/>
        </w:numPr>
        <w:spacing w:after="0"/>
      </w:pPr>
      <w:r w:rsidRPr="00027754">
        <w:t>Reporting Governance &amp; BI Mastery: I have a proven track record of moving organizations toward a "single source of truth". I am an expert in Power BI, SQL, and Excel, with a history of replacing fragmented reporting with centralized SQL Server environments that ensure data integrity and global consistency.</w:t>
      </w:r>
    </w:p>
    <w:p w14:paraId="78BFEAC5" w14:textId="77777777" w:rsidR="00027754" w:rsidRDefault="00027754" w:rsidP="00027754">
      <w:pPr>
        <w:numPr>
          <w:ilvl w:val="0"/>
          <w:numId w:val="7"/>
        </w:numPr>
        <w:spacing w:after="0"/>
      </w:pPr>
      <w:r w:rsidRPr="00027754">
        <w:t>Insight Generation &amp; Actionable Analytics: I thrive on identifying business opportunities and performance gaps. For example, I used deep-dive analytics to uncover $2.3 million in unpaid rebates during a six-month audit at Southeastern Grocers. I specialize in translating complex quantitative findings into clear, concise narratives for senior leadership to enable data-informed decision-making.</w:t>
      </w:r>
    </w:p>
    <w:p w14:paraId="2A4B42CA" w14:textId="77777777" w:rsidR="00F565EF" w:rsidRPr="00027754" w:rsidRDefault="00F565EF" w:rsidP="00F565EF">
      <w:pPr>
        <w:spacing w:after="0"/>
        <w:ind w:left="720"/>
      </w:pPr>
    </w:p>
    <w:p w14:paraId="759E7509" w14:textId="77777777" w:rsidR="00027754" w:rsidRPr="00027754" w:rsidRDefault="00027754" w:rsidP="00027754">
      <w:pPr>
        <w:spacing w:after="0"/>
      </w:pPr>
      <w:r w:rsidRPr="00027754">
        <w:t>I am a self-directed professional who thrives in environments of change and strategic growth. Whether auditing complex logistics budgets or scaling a rock face in the Red River Gorge, I bring a level of critical rigor and passion that aligns with Patagonia’s core values.</w:t>
      </w:r>
    </w:p>
    <w:p w14:paraId="2DC40ED5" w14:textId="77777777" w:rsidR="00027754" w:rsidRPr="00027754" w:rsidRDefault="00027754" w:rsidP="00027754">
      <w:pPr>
        <w:spacing w:after="0"/>
      </w:pPr>
      <w:r w:rsidRPr="00027754">
        <w:t>I look forward to discussing how my experience in leading analytics and insights can contribute to the success of Patagonia’s EMEA operations.</w:t>
      </w:r>
    </w:p>
    <w:p w14:paraId="358745AE" w14:textId="77777777" w:rsidR="00A54A91" w:rsidRPr="00027754" w:rsidRDefault="00A54A91" w:rsidP="00852B97">
      <w:pPr>
        <w:spacing w:after="0"/>
      </w:pPr>
    </w:p>
    <w:p w14:paraId="4E8DF624" w14:textId="38C89CF3" w:rsidR="00852B97" w:rsidRPr="00027754" w:rsidRDefault="00852B97" w:rsidP="00852B97">
      <w:pPr>
        <w:spacing w:after="0"/>
      </w:pPr>
      <w:r w:rsidRPr="003274BB">
        <w:lastRenderedPageBreak/>
        <w:t>Best regards,</w:t>
      </w:r>
      <w:r w:rsidRPr="003274BB">
        <w:br/>
        <w:t>David A. Morgan</w:t>
      </w:r>
    </w:p>
    <w:p w14:paraId="1F3F2DA1" w14:textId="02F02767" w:rsidR="00A54A91" w:rsidRPr="00027754" w:rsidRDefault="00A54A91" w:rsidP="00852B97">
      <w:pPr>
        <w:spacing w:after="0"/>
      </w:pPr>
      <w:r w:rsidRPr="00027754">
        <w:t>https://damgooddata.com/</w:t>
      </w:r>
    </w:p>
    <w:p w14:paraId="7FE9F892" w14:textId="0D9DD465" w:rsidR="00BF216F" w:rsidRPr="00027754" w:rsidRDefault="00BF216F" w:rsidP="00852B97"/>
    <w:sectPr w:rsidR="00BF216F" w:rsidRPr="000277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E34A8"/>
    <w:multiLevelType w:val="multilevel"/>
    <w:tmpl w:val="8F3E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B383C"/>
    <w:multiLevelType w:val="multilevel"/>
    <w:tmpl w:val="0546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21688"/>
    <w:multiLevelType w:val="multilevel"/>
    <w:tmpl w:val="1F06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90687A"/>
    <w:multiLevelType w:val="multilevel"/>
    <w:tmpl w:val="9CDA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D0F6D"/>
    <w:multiLevelType w:val="multilevel"/>
    <w:tmpl w:val="1614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EF0383"/>
    <w:multiLevelType w:val="multilevel"/>
    <w:tmpl w:val="AACA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243F24"/>
    <w:multiLevelType w:val="multilevel"/>
    <w:tmpl w:val="2EC8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020039">
    <w:abstractNumId w:val="1"/>
  </w:num>
  <w:num w:numId="2" w16cid:durableId="622469567">
    <w:abstractNumId w:val="3"/>
  </w:num>
  <w:num w:numId="3" w16cid:durableId="2048331931">
    <w:abstractNumId w:val="6"/>
  </w:num>
  <w:num w:numId="4" w16cid:durableId="933631340">
    <w:abstractNumId w:val="0"/>
  </w:num>
  <w:num w:numId="5" w16cid:durableId="611284835">
    <w:abstractNumId w:val="2"/>
  </w:num>
  <w:num w:numId="6" w16cid:durableId="958221160">
    <w:abstractNumId w:val="5"/>
  </w:num>
  <w:num w:numId="7" w16cid:durableId="10581670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BB"/>
    <w:rsid w:val="00027754"/>
    <w:rsid w:val="00096FF0"/>
    <w:rsid w:val="00190CD2"/>
    <w:rsid w:val="001B7061"/>
    <w:rsid w:val="003274BB"/>
    <w:rsid w:val="00363F4A"/>
    <w:rsid w:val="003C4797"/>
    <w:rsid w:val="00511C00"/>
    <w:rsid w:val="005F446E"/>
    <w:rsid w:val="00604425"/>
    <w:rsid w:val="006256FD"/>
    <w:rsid w:val="007364CF"/>
    <w:rsid w:val="007E334B"/>
    <w:rsid w:val="00852B97"/>
    <w:rsid w:val="00A54A91"/>
    <w:rsid w:val="00BF216F"/>
    <w:rsid w:val="00DA2DB1"/>
    <w:rsid w:val="00E05855"/>
    <w:rsid w:val="00E45629"/>
    <w:rsid w:val="00EE36E5"/>
    <w:rsid w:val="00F5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A10D3"/>
  <w15:chartTrackingRefBased/>
  <w15:docId w15:val="{022EA1DF-A011-4F22-A97F-B9CD0D505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B97"/>
  </w:style>
  <w:style w:type="paragraph" w:styleId="Heading1">
    <w:name w:val="heading 1"/>
    <w:basedOn w:val="Normal"/>
    <w:next w:val="Normal"/>
    <w:link w:val="Heading1Char"/>
    <w:uiPriority w:val="9"/>
    <w:qFormat/>
    <w:rsid w:val="00327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4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4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4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4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4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74B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274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4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Morgan</dc:creator>
  <cp:keywords/>
  <dc:description/>
  <cp:lastModifiedBy>David Morgan</cp:lastModifiedBy>
  <cp:revision>4</cp:revision>
  <dcterms:created xsi:type="dcterms:W3CDTF">2026-01-19T20:10:00Z</dcterms:created>
  <dcterms:modified xsi:type="dcterms:W3CDTF">2026-01-19T20:14:00Z</dcterms:modified>
</cp:coreProperties>
</file>