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89829" w14:textId="2EC470EC" w:rsidR="000D46E4" w:rsidRPr="000D46E4" w:rsidRDefault="000D46E4" w:rsidP="000D46E4">
      <w:r w:rsidRPr="000D46E4">
        <w:t>Launch Potato’s model</w:t>
      </w:r>
      <w:r>
        <w:t xml:space="preserve">, </w:t>
      </w:r>
      <w:r w:rsidRPr="000D46E4">
        <w:t>using data-driven content and technology to drive measurable acquisition and revenue</w:t>
      </w:r>
      <w:r>
        <w:t xml:space="preserve">, </w:t>
      </w:r>
      <w:r w:rsidRPr="000D46E4">
        <w:t>maps cleanly to the work I’ve done for 20+ years: turning messy, fragmented data + manual operations into reliable systems that scale without adding headcount. I’m applying for your Data Engineering role because I thrive in high-velocity environments where “good enough” data is expensive, and ownership matters.</w:t>
      </w:r>
    </w:p>
    <w:p w14:paraId="37E23A08" w14:textId="4A4D674C" w:rsidR="000D46E4" w:rsidRPr="000D46E4" w:rsidRDefault="000D46E4" w:rsidP="000D46E4">
      <w:r w:rsidRPr="000D46E4">
        <w:t xml:space="preserve">My professional philosophy is simple: </w:t>
      </w:r>
      <w:r w:rsidRPr="000D46E4">
        <w:rPr>
          <w:b/>
          <w:bCs/>
        </w:rPr>
        <w:t>“If you’re going to do a job, do it right.”</w:t>
      </w:r>
      <w:r w:rsidRPr="000D46E4">
        <w:t xml:space="preserve"> I build systems that are resilient, auditable, and designed to stand the test of time</w:t>
      </w:r>
      <w:r>
        <w:t xml:space="preserve"> (</w:t>
      </w:r>
      <w:r w:rsidRPr="000D46E4">
        <w:t>not brittle pipelines that need constant babysitting</w:t>
      </w:r>
      <w:r>
        <w:t>)</w:t>
      </w:r>
      <w:r w:rsidRPr="000D46E4">
        <w:t>.</w:t>
      </w:r>
    </w:p>
    <w:p w14:paraId="7CD91646" w14:textId="77777777" w:rsidR="000D46E4" w:rsidRPr="000D46E4" w:rsidRDefault="000D46E4" w:rsidP="000D46E4">
      <w:pPr>
        <w:spacing w:after="0"/>
      </w:pPr>
      <w:r w:rsidRPr="000D46E4">
        <w:t>Here’s where I align with the outcomes you listed:</w:t>
      </w:r>
    </w:p>
    <w:p w14:paraId="2F3885AC" w14:textId="77777777" w:rsidR="000D46E4" w:rsidRPr="000D46E4" w:rsidRDefault="000D46E4" w:rsidP="000D46E4">
      <w:pPr>
        <w:pStyle w:val="ListParagraph"/>
        <w:numPr>
          <w:ilvl w:val="0"/>
          <w:numId w:val="2"/>
        </w:numPr>
        <w:spacing w:after="0"/>
      </w:pPr>
      <w:r w:rsidRPr="000D46E4">
        <w:rPr>
          <w:b/>
          <w:bCs/>
        </w:rPr>
        <w:t>Scalable ingestion + transformation (quality-first):</w:t>
      </w:r>
      <w:r w:rsidRPr="000D46E4">
        <w:t xml:space="preserve"> I specialize in building end-to-end automation frameworks in </w:t>
      </w:r>
      <w:r w:rsidRPr="000D46E4">
        <w:rPr>
          <w:b/>
          <w:bCs/>
        </w:rPr>
        <w:t>Python + SQL</w:t>
      </w:r>
      <w:r w:rsidRPr="000D46E4">
        <w:t xml:space="preserve"> with strong validation patterns, clear data contracts, and operational visibility so issues are caught </w:t>
      </w:r>
      <w:r w:rsidRPr="000D46E4">
        <w:rPr>
          <w:i/>
          <w:iCs/>
        </w:rPr>
        <w:t>before</w:t>
      </w:r>
      <w:r w:rsidRPr="000D46E4">
        <w:t xml:space="preserve"> BI stakeholders find them.</w:t>
      </w:r>
    </w:p>
    <w:p w14:paraId="266CF645" w14:textId="77777777" w:rsidR="000D46E4" w:rsidRPr="000D46E4" w:rsidRDefault="000D46E4" w:rsidP="000D46E4">
      <w:pPr>
        <w:pStyle w:val="ListParagraph"/>
        <w:numPr>
          <w:ilvl w:val="0"/>
          <w:numId w:val="2"/>
        </w:numPr>
        <w:spacing w:after="0"/>
      </w:pPr>
      <w:r w:rsidRPr="000D46E4">
        <w:rPr>
          <w:b/>
          <w:bCs/>
        </w:rPr>
        <w:t>Business-impacting pipeline ownership:</w:t>
      </w:r>
      <w:r w:rsidRPr="000D46E4">
        <w:t xml:space="preserve"> At Floor &amp; Decor, I built and ran a Python automation platform for vendor subsidy / cost recovery programs that generated </w:t>
      </w:r>
      <w:r w:rsidRPr="000D46E4">
        <w:rPr>
          <w:b/>
          <w:bCs/>
        </w:rPr>
        <w:t>$25M in profit</w:t>
      </w:r>
      <w:r w:rsidRPr="000D46E4">
        <w:t xml:space="preserve"> in a single year. It replaced a full-time manual process, processed </w:t>
      </w:r>
      <w:r w:rsidRPr="000D46E4">
        <w:rPr>
          <w:b/>
          <w:bCs/>
        </w:rPr>
        <w:t>10,000+ vendor invoices</w:t>
      </w:r>
      <w:r w:rsidRPr="000D46E4">
        <w:t>, and automated large-scale vendor communications with a transparent, auditable trail.</w:t>
      </w:r>
    </w:p>
    <w:p w14:paraId="3D30864A" w14:textId="77777777" w:rsidR="000D46E4" w:rsidRPr="000D46E4" w:rsidRDefault="000D46E4" w:rsidP="000D46E4">
      <w:pPr>
        <w:pStyle w:val="ListParagraph"/>
        <w:numPr>
          <w:ilvl w:val="0"/>
          <w:numId w:val="2"/>
        </w:numPr>
        <w:spacing w:after="0"/>
      </w:pPr>
      <w:r w:rsidRPr="000D46E4">
        <w:rPr>
          <w:b/>
          <w:bCs/>
        </w:rPr>
        <w:t>Operational monitoring and anomaly-style controls:</w:t>
      </w:r>
      <w:r w:rsidRPr="000D46E4">
        <w:t xml:space="preserve"> I also engineered a real-time reconciliation system for distribution-center physical inventory that reduced warehouse downtime from </w:t>
      </w:r>
      <w:r w:rsidRPr="000D46E4">
        <w:rPr>
          <w:b/>
          <w:bCs/>
        </w:rPr>
        <w:t>nearly a week to 2 business days</w:t>
      </w:r>
      <w:r w:rsidRPr="000D46E4">
        <w:t xml:space="preserve"> by detecting entry errors and variance issues in near real time.</w:t>
      </w:r>
    </w:p>
    <w:p w14:paraId="099C9AD4" w14:textId="77777777" w:rsidR="000D46E4" w:rsidRPr="000D46E4" w:rsidRDefault="000D46E4" w:rsidP="000D46E4">
      <w:pPr>
        <w:pStyle w:val="ListParagraph"/>
        <w:numPr>
          <w:ilvl w:val="0"/>
          <w:numId w:val="2"/>
        </w:numPr>
      </w:pPr>
      <w:r w:rsidRPr="000D46E4">
        <w:t>On platform: my deepest cloud work has been in Microsoft Azure and Google Cloud Run–based deployments. While my background isn’t “AWS-native by default,” the underlying engineering patterns you need (data lake thinking, scalable ETL, reliability, and proactive QA) are exactly what I do, and I’m comfortable translating that into an Amazon Web Services stack quickly.</w:t>
      </w:r>
    </w:p>
    <w:p w14:paraId="57EC779A" w14:textId="77777777" w:rsidR="000D46E4" w:rsidRPr="000D46E4" w:rsidRDefault="000D46E4" w:rsidP="000D46E4">
      <w:r w:rsidRPr="000D46E4">
        <w:t xml:space="preserve">If you’re looking for someone who will own the pipeline, protect data integrity, and ship improvements that the business </w:t>
      </w:r>
      <w:r w:rsidRPr="000D46E4">
        <w:rPr>
          <w:i/>
          <w:iCs/>
        </w:rPr>
        <w:t>feels</w:t>
      </w:r>
      <w:r w:rsidRPr="000D46E4">
        <w:t>, I’d like to talk.</w:t>
      </w:r>
    </w:p>
    <w:p w14:paraId="3691E0EA" w14:textId="1F30136D" w:rsidR="00BF216F" w:rsidRDefault="003E5DD6" w:rsidP="00723CEE">
      <w:pPr>
        <w:spacing w:after="0"/>
      </w:pPr>
      <w:r w:rsidRPr="003E5DD6">
        <w:t>David</w:t>
      </w:r>
      <w:r w:rsidRPr="003E5DD6">
        <w:br/>
        <w:t>904-486-6383</w:t>
      </w:r>
      <w:r w:rsidRPr="003E5DD6">
        <w:br/>
      </w:r>
      <w:hyperlink r:id="rId5" w:tgtFrame="_self" w:history="1">
        <w:r w:rsidRPr="003E5DD6">
          <w:rPr>
            <w:rStyle w:val="Hyperlink"/>
            <w:b/>
            <w:bCs/>
          </w:rPr>
          <w:t>David@DAMgoodData.com</w:t>
        </w:r>
      </w:hyperlink>
      <w:r w:rsidRPr="003E5DD6">
        <w:br/>
      </w:r>
      <w:hyperlink r:id="rId6" w:tgtFrame="_blank" w:history="1">
        <w:r w:rsidRPr="003E5DD6">
          <w:rPr>
            <w:rStyle w:val="Hyperlink"/>
            <w:b/>
            <w:bCs/>
          </w:rPr>
          <w:t>https://DAMgoodData.com</w:t>
        </w:r>
      </w:hyperlink>
    </w:p>
    <w:p w14:paraId="456F9EE1" w14:textId="5B6AFB34" w:rsidR="00723CEE" w:rsidRPr="003E5DD6" w:rsidRDefault="00723CEE" w:rsidP="00723CEE">
      <w:pPr>
        <w:spacing w:after="0"/>
      </w:pPr>
      <w:hyperlink r:id="rId7" w:history="1">
        <w:r w:rsidRPr="00723CEE">
          <w:rPr>
            <w:rStyle w:val="Hyperlink"/>
          </w:rPr>
          <w:t>GitHub</w:t>
        </w:r>
      </w:hyperlink>
    </w:p>
    <w:sectPr w:rsidR="00723CEE" w:rsidRPr="003E5D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D10E4"/>
    <w:multiLevelType w:val="multilevel"/>
    <w:tmpl w:val="38A20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CB5224"/>
    <w:multiLevelType w:val="hybridMultilevel"/>
    <w:tmpl w:val="D924E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5168060">
    <w:abstractNumId w:val="0"/>
  </w:num>
  <w:num w:numId="2" w16cid:durableId="1819154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C20"/>
    <w:rsid w:val="00096FF0"/>
    <w:rsid w:val="000D46E4"/>
    <w:rsid w:val="003564C0"/>
    <w:rsid w:val="003E5DD6"/>
    <w:rsid w:val="00563C20"/>
    <w:rsid w:val="00604425"/>
    <w:rsid w:val="006256FD"/>
    <w:rsid w:val="00723CEE"/>
    <w:rsid w:val="007364CF"/>
    <w:rsid w:val="007F5583"/>
    <w:rsid w:val="00BF216F"/>
    <w:rsid w:val="00EE3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44D3A"/>
  <w15:chartTrackingRefBased/>
  <w15:docId w15:val="{3A33C138-6DB5-496E-A0C1-C71A5797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3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C2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3C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3C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damgooddat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mgooddata.com/" TargetMode="External"/><Relationship Id="rId5" Type="http://schemas.openxmlformats.org/officeDocument/2006/relationships/hyperlink" Target="mailto:David@DAMgoodData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2</cp:revision>
  <dcterms:created xsi:type="dcterms:W3CDTF">2026-02-03T17:21:00Z</dcterms:created>
  <dcterms:modified xsi:type="dcterms:W3CDTF">2026-02-03T17:21:00Z</dcterms:modified>
</cp:coreProperties>
</file>