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8F8" w:rsidRDefault="00BB58F8" w:rsidP="00901C0A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Wstęp.</w:t>
      </w:r>
    </w:p>
    <w:p w:rsidR="00BB58F8" w:rsidRPr="00BB58F8" w:rsidRDefault="00BB58F8" w:rsidP="00901C0A">
      <w:pPr>
        <w:ind w:left="360"/>
        <w:jc w:val="both"/>
      </w:pPr>
      <w:r w:rsidRPr="00BB58F8">
        <w:t xml:space="preserve">Celem projektu było </w:t>
      </w:r>
      <w:r w:rsidR="002A4F99">
        <w:t>napisanie symulatora tomografu oraz zbadanie jakości odtwarzanego zdjęcia. Zaimplementowany symulator zasadą działania przypomina prawdziwy tomograf, przy czym analizuje obrazy dwuwymiarowe a nie obiekty 3D.</w:t>
      </w:r>
    </w:p>
    <w:p w:rsidR="00BB58F8" w:rsidRPr="00BB58F8" w:rsidRDefault="00BB58F8" w:rsidP="00901C0A">
      <w:pPr>
        <w:jc w:val="both"/>
      </w:pPr>
    </w:p>
    <w:p w:rsidR="00BB58F8" w:rsidRDefault="00545B0D" w:rsidP="00901C0A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Opis rozwiązania</w:t>
      </w:r>
      <w:r w:rsidR="00BB58F8">
        <w:rPr>
          <w:lang w:val="en-US"/>
        </w:rPr>
        <w:t>.</w:t>
      </w:r>
    </w:p>
    <w:p w:rsidR="006A1E40" w:rsidRDefault="00545B0D" w:rsidP="00901C0A">
      <w:pPr>
        <w:ind w:left="360"/>
        <w:jc w:val="both"/>
        <w:rPr>
          <w:rFonts w:eastAsiaTheme="minorEastAsia"/>
        </w:rPr>
      </w:pPr>
      <w:r w:rsidRPr="00545B0D">
        <w:t xml:space="preserve">Symulator tomografu składa się z </w:t>
      </w:r>
      <m:oMath>
        <m:r>
          <w:rPr>
            <w:rFonts w:ascii="Cambria Math" w:hAnsi="Cambria Math"/>
            <w:lang w:val="en-US"/>
          </w:rPr>
          <m:t>n</m:t>
        </m:r>
      </m:oMath>
      <w:r w:rsidRPr="00545B0D">
        <w:rPr>
          <w:rFonts w:eastAsiaTheme="minorEastAsia"/>
        </w:rPr>
        <w:t xml:space="preserve"> detektorów 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emiterów. Emitery i detektory rozstawione są w równych odległościach na dwóch równoległych prostych. Zarówno liczba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jak i krok </w:t>
      </w:r>
      <m:oMath>
        <m:r>
          <w:rPr>
            <w:rFonts w:ascii="Cambria Math" w:eastAsiaTheme="minorEastAsia" w:hAnsi="Cambria Math"/>
          </w:rPr>
          <m:t>∆α</m:t>
        </m:r>
      </m:oMath>
      <w:r>
        <w:rPr>
          <w:rFonts w:eastAsiaTheme="minorEastAsia"/>
        </w:rPr>
        <w:t xml:space="preserve"> układu emiter/detektor oraz rozpiętość kątowa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są konfigurowalne.</w:t>
      </w:r>
    </w:p>
    <w:p w:rsidR="00F85B5F" w:rsidRDefault="00B36EBB" w:rsidP="00901C0A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Pierwszym krokiem w naszym rozwiązaniu jest wygenerowanie sinogramu przy pomocy funkcji </w:t>
      </w:r>
      <w:r>
        <w:rPr>
          <w:rFonts w:eastAsiaTheme="minorEastAsia"/>
          <w:i/>
        </w:rPr>
        <w:t xml:space="preserve">gen_sinogram. </w:t>
      </w:r>
      <w:r w:rsidR="006A1E40">
        <w:rPr>
          <w:rFonts w:eastAsiaTheme="minorEastAsia"/>
        </w:rPr>
        <w:t xml:space="preserve">Wykorzystuje ona funkcję </w:t>
      </w:r>
      <w:r w:rsidR="006A1E40" w:rsidRPr="00B36EBB">
        <w:rPr>
          <w:rFonts w:eastAsiaTheme="minorEastAsia"/>
          <w:i/>
        </w:rPr>
        <w:t>gen_emitters_and_detectors</w:t>
      </w:r>
      <w:r w:rsidR="006A1E40">
        <w:rPr>
          <w:rFonts w:eastAsiaTheme="minorEastAsia"/>
          <w:i/>
        </w:rPr>
        <w:t xml:space="preserve"> </w:t>
      </w:r>
      <w:r w:rsidR="006A1E40">
        <w:rPr>
          <w:rFonts w:eastAsiaTheme="minorEastAsia"/>
        </w:rPr>
        <w:t>do wygenerowania początkowych pozycji emiterów i detektorów.</w:t>
      </w:r>
      <w:r w:rsidR="00F85B5F">
        <w:rPr>
          <w:rFonts w:eastAsiaTheme="minorEastAsia"/>
        </w:rPr>
        <w:t xml:space="preserve"> Następnie używając algorytmu Bresenhama generujemy </w:t>
      </w:r>
      <m:oMath>
        <m:r>
          <w:rPr>
            <w:rFonts w:ascii="Cambria Math" w:eastAsiaTheme="minorEastAsia" w:hAnsi="Cambria Math"/>
          </w:rPr>
          <m:t>n</m:t>
        </m:r>
      </m:oMath>
      <w:r w:rsidR="00F85B5F">
        <w:rPr>
          <w:rFonts w:eastAsiaTheme="minorEastAsia"/>
        </w:rPr>
        <w:t xml:space="preserve"> równoległych linii między kolejnymi odpowiadającymi sobie emiterami i detektorami. Kolejnym krokiem jest iteracja </w:t>
      </w:r>
      <w:r w:rsidR="00BD0199">
        <w:rPr>
          <w:rFonts w:eastAsiaTheme="minorEastAsia"/>
        </w:rPr>
        <w:t xml:space="preserve">od </w:t>
      </w:r>
      <m:oMath>
        <m:r>
          <w:rPr>
            <w:rFonts w:ascii="Cambria Math" w:eastAsiaTheme="minorEastAsia" w:hAnsi="Cambria Math"/>
          </w:rPr>
          <m:t>0°</m:t>
        </m:r>
      </m:oMath>
      <w:r w:rsidR="00BD0199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360°</m:t>
        </m:r>
      </m:oMath>
      <w:r w:rsidR="00BD0199"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∆α</m:t>
        </m:r>
      </m:oMath>
      <w:r w:rsidR="00BD0199">
        <w:rPr>
          <w:rFonts w:eastAsiaTheme="minorEastAsia"/>
        </w:rPr>
        <w:t xml:space="preserve">, która symuluje obrót układu emiter/detektor. W każdej takiej iteracji obracamy wszystkie wygenerowane linie o odpowiedni kąt przy pomocy funkcji </w:t>
      </w:r>
      <w:r w:rsidR="00BD0199">
        <w:rPr>
          <w:rFonts w:eastAsiaTheme="minorEastAsia"/>
          <w:i/>
        </w:rPr>
        <w:t xml:space="preserve">rotate_line. </w:t>
      </w:r>
      <w:r w:rsidR="00BD0199">
        <w:rPr>
          <w:rFonts w:eastAsiaTheme="minorEastAsia"/>
        </w:rPr>
        <w:t xml:space="preserve">Każdemu pikselowi sinogramu </w:t>
      </w:r>
      <m:oMath>
        <m:r>
          <w:rPr>
            <w:rFonts w:ascii="Cambria Math" w:eastAsiaTheme="minorEastAsia" w:hAnsi="Cambria Math"/>
          </w:rPr>
          <m:t>(i,j)</m:t>
        </m:r>
      </m:oMath>
      <w:r w:rsidR="00BD0199">
        <w:rPr>
          <w:rFonts w:eastAsiaTheme="minorEastAsia"/>
        </w:rPr>
        <w:t xml:space="preserve"> przypisujemy wartość równą sumie wartości pikseli na linii odpowiadającej </w:t>
      </w:r>
      <m:oMath>
        <m:r>
          <w:rPr>
            <w:rFonts w:ascii="Cambria Math" w:eastAsiaTheme="minorEastAsia" w:hAnsi="Cambria Math"/>
          </w:rPr>
          <m:t>i</m:t>
        </m:r>
      </m:oMath>
      <w:r w:rsidR="00F61A70">
        <w:rPr>
          <w:rFonts w:eastAsiaTheme="minorEastAsia"/>
        </w:rPr>
        <w:t>-tej parze emite</w:t>
      </w:r>
      <w:r w:rsidR="00BD0199">
        <w:rPr>
          <w:rFonts w:eastAsiaTheme="minorEastAsia"/>
        </w:rPr>
        <w:t xml:space="preserve">r, detektor po obrocie o kąt </w:t>
      </w:r>
      <m:oMath>
        <m:r>
          <w:rPr>
            <w:rFonts w:ascii="Cambria Math" w:eastAsiaTheme="minorEastAsia" w:hAnsi="Cambria Math"/>
          </w:rPr>
          <m:t xml:space="preserve">j*∆α </m:t>
        </m:r>
      </m:oMath>
      <w:r w:rsidR="00BD0199">
        <w:rPr>
          <w:rFonts w:eastAsiaTheme="minorEastAsia"/>
        </w:rPr>
        <w:t xml:space="preserve">. Na koniec </w:t>
      </w:r>
      <w:r w:rsidR="00F61A70">
        <w:rPr>
          <w:rFonts w:eastAsiaTheme="minorEastAsia"/>
        </w:rPr>
        <w:t xml:space="preserve">normalizujemy otrzymany sinogram dzieląc wartość każdego piksela przez maksymalną wartość piksela </w:t>
      </w:r>
      <w:r w:rsidR="00EA1682">
        <w:rPr>
          <w:rFonts w:eastAsiaTheme="minorEastAsia"/>
        </w:rPr>
        <w:t xml:space="preserve">w wynikowej tablicy dwuwymiarowej. Funkcja </w:t>
      </w:r>
      <w:r w:rsidR="00EA1682">
        <w:rPr>
          <w:rFonts w:eastAsiaTheme="minorEastAsia"/>
          <w:i/>
        </w:rPr>
        <w:t xml:space="preserve">gen_sinogram </w:t>
      </w:r>
      <w:r w:rsidR="00EA1682">
        <w:rPr>
          <w:rFonts w:eastAsiaTheme="minorEastAsia"/>
        </w:rPr>
        <w:t>zwraca również wygenerowane w algorytmie Bresenhama i obrócone linie.</w:t>
      </w:r>
    </w:p>
    <w:p w:rsidR="007B32E0" w:rsidRDefault="00756BFE" w:rsidP="00901C0A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W celu redukcji szumu otrzymany sinogram poddajemy splotowi z pewną funkcją. Testy prz</w:t>
      </w:r>
      <w:r w:rsidR="00192AA1">
        <w:rPr>
          <w:rFonts w:eastAsiaTheme="minorEastAsia"/>
        </w:rPr>
        <w:t>eprowadziliśmy dla funkcji</w:t>
      </w:r>
      <w:r>
        <w:rPr>
          <w:rFonts w:eastAsiaTheme="minorEastAsia"/>
        </w:rPr>
        <w:t>:</w:t>
      </w:r>
    </w:p>
    <w:p w:rsidR="007B32E0" w:rsidRDefault="00192AA1" w:rsidP="009C5115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-2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jeśli k=-1 lub k=1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,5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jeśli k=0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 innym przypadku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A1682" w:rsidRDefault="00EA1682" w:rsidP="00901C0A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Operacja odwrotna polega na iteracji przez linie wygenerowane między detektorami i emiterami oraz dla każdego punktu na tych liniach zwiększaniu wartości piksela odtwarzanego obrazu o wartość na odpowiednim pikselu sinogramu. Ponieważ liczba linii przechodzących przez każdy punkt może być różna, to w celu normalizacji zliczamy również liczbę linii pr</w:t>
      </w:r>
      <w:r w:rsidR="007B32E0">
        <w:rPr>
          <w:rFonts w:eastAsiaTheme="minorEastAsia"/>
        </w:rPr>
        <w:t>ze</w:t>
      </w:r>
      <w:r w:rsidR="00541ABF">
        <w:rPr>
          <w:rFonts w:eastAsiaTheme="minorEastAsia"/>
        </w:rPr>
        <w:t xml:space="preserve">chodzących przez każdy piksel i </w:t>
      </w:r>
      <w:r w:rsidR="007B32E0">
        <w:rPr>
          <w:rFonts w:eastAsiaTheme="minorEastAsia"/>
        </w:rPr>
        <w:t>dzielimy wartość każdego piksela przez liczbę linii przez niego przechodzących.</w:t>
      </w:r>
    </w:p>
    <w:p w:rsidR="009C5115" w:rsidRPr="009C5115" w:rsidRDefault="00426894" w:rsidP="001538E2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Na koniec </w:t>
      </w:r>
      <w:r w:rsidR="007B32E0">
        <w:rPr>
          <w:rFonts w:eastAsiaTheme="minorEastAsia"/>
        </w:rPr>
        <w:t xml:space="preserve">otrzymany obraz poddajemy </w:t>
      </w:r>
      <w:r w:rsidR="00541ABF">
        <w:rPr>
          <w:rFonts w:eastAsiaTheme="minorEastAsia"/>
        </w:rPr>
        <w:t>korekcji gamma</w:t>
      </w:r>
      <w:r w:rsidR="00C24661">
        <w:rPr>
          <w:rFonts w:eastAsiaTheme="minorEastAsia"/>
        </w:rPr>
        <w:t xml:space="preserve"> z wartością</w:t>
      </w:r>
      <w:r w:rsidR="00541A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=2</m:t>
        </m:r>
      </m:oMath>
      <w:r w:rsidR="00541ABF">
        <w:rPr>
          <w:rFonts w:eastAsiaTheme="minorEastAsia"/>
        </w:rPr>
        <w:t>.</w:t>
      </w:r>
    </w:p>
    <w:p w:rsidR="00C24661" w:rsidRDefault="00C24661" w:rsidP="00C24661">
      <w:pPr>
        <w:pStyle w:val="Akapitzlist"/>
        <w:ind w:left="630"/>
        <w:jc w:val="both"/>
      </w:pPr>
    </w:p>
    <w:p w:rsidR="00BB58F8" w:rsidRDefault="00BB58F8" w:rsidP="00901C0A">
      <w:pPr>
        <w:pStyle w:val="Akapitzlist"/>
        <w:numPr>
          <w:ilvl w:val="0"/>
          <w:numId w:val="2"/>
        </w:numPr>
        <w:jc w:val="both"/>
      </w:pPr>
      <w:r w:rsidRPr="00545B0D">
        <w:lastRenderedPageBreak/>
        <w:t>Wyniki.</w:t>
      </w:r>
    </w:p>
    <w:p w:rsidR="00085D01" w:rsidRDefault="00085D01" w:rsidP="00901C0A">
      <w:pPr>
        <w:ind w:left="360"/>
        <w:jc w:val="both"/>
        <w:rPr>
          <w:rFonts w:eastAsiaTheme="minorEastAsia"/>
          <w:lang w:val="en-US"/>
        </w:rPr>
      </w:pPr>
      <w:r>
        <w:t xml:space="preserve">Otrzymane wyniki są zadowalające. Poniżej kilka przykładowych obrazów wejściowych z wygenerowanym </w:t>
      </w:r>
      <w:r w:rsidR="007D3B92">
        <w:t>sino</w:t>
      </w:r>
      <w:r>
        <w:t xml:space="preserve">gramem oraz obrazem odtworzonym z sinogramu przy różnych ustawieniach parametrów </w:t>
      </w:r>
      <m:oMath>
        <m:r>
          <w:rPr>
            <w:rFonts w:ascii="Cambria Math" w:hAnsi="Cambria Math"/>
          </w:rPr>
          <m:t xml:space="preserve">n, </m:t>
        </m:r>
        <m:r>
          <w:rPr>
            <w:rFonts w:ascii="Cambria Math" w:eastAsiaTheme="minorEastAsia" w:hAnsi="Cambria Math"/>
          </w:rPr>
          <m:t>∆α, l</m:t>
        </m:r>
      </m:oMath>
      <w:r>
        <w:rPr>
          <w:rFonts w:eastAsiaTheme="minorEastAsia"/>
        </w:rPr>
        <w:t xml:space="preserve"> oraz wykorzystaniu lub nie filtrowania za pomocą splotu.</w:t>
      </w:r>
      <w:r w:rsidR="007D0A3A">
        <w:rPr>
          <w:rFonts w:eastAsiaTheme="minorEastAsia"/>
        </w:rPr>
        <w:t xml:space="preserve"> Wszystkie wej</w:t>
      </w:r>
      <w:r w:rsidR="007D0A3A">
        <w:rPr>
          <w:rFonts w:eastAsiaTheme="minorEastAsia"/>
          <w:lang w:val="en-US"/>
        </w:rPr>
        <w:t>ściowe obrazy mają rozdzielczość 250</w:t>
      </w:r>
      <w:r w:rsidR="00E86984">
        <w:rPr>
          <w:rFonts w:eastAsiaTheme="minorEastAsia"/>
          <w:lang w:val="en-US"/>
        </w:rPr>
        <w:t>x250.</w:t>
      </w:r>
    </w:p>
    <w:p w:rsidR="00E86984" w:rsidRPr="007D0A3A" w:rsidRDefault="00E86984" w:rsidP="00E86984">
      <w:pPr>
        <w:ind w:left="36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</w:t>
      </w:r>
      <w:r w:rsidR="00BF1768" w:rsidRPr="00BF1768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85D01" w:rsidRDefault="00BF1768" w:rsidP="00901C0A">
      <w:pPr>
        <w:ind w:left="360"/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-3175</wp:posOffset>
            </wp:positionV>
            <wp:extent cx="2480310" cy="2057400"/>
            <wp:effectExtent l="19050" t="0" r="0" b="0"/>
            <wp:wrapSquare wrapText="bothSides"/>
            <wp:docPr id="26" name="Obraz 7" descr="C:\studia\semestr6\IwM\backprojection-tomography\img\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ia\semestr6\IwM\backprojection-tomography\img\skull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D01" w:rsidRDefault="00901C0A" w:rsidP="00901C0A">
      <w:pPr>
        <w:ind w:left="360"/>
        <w:jc w:val="both"/>
        <w:rPr>
          <w:rFonts w:eastAsiaTheme="minorEastAsia"/>
        </w:rPr>
      </w:pPr>
      <w:r w:rsidRPr="00901C0A">
        <w:rPr>
          <w:rFonts w:eastAsiaTheme="minorEastAsia"/>
          <w:noProof/>
          <w:lang w:eastAsia="pl-PL"/>
        </w:rPr>
        <w:t xml:space="preserve"> </w:t>
      </w:r>
    </w:p>
    <w:p w:rsidR="00085D01" w:rsidRDefault="00085D01" w:rsidP="00901C0A">
      <w:pPr>
        <w:ind w:left="360"/>
        <w:jc w:val="both"/>
        <w:rPr>
          <w:rFonts w:eastAsiaTheme="minorEastAsia"/>
        </w:rPr>
      </w:pPr>
    </w:p>
    <w:p w:rsidR="00085D01" w:rsidRPr="00545B0D" w:rsidRDefault="00085D01" w:rsidP="00901C0A">
      <w:pPr>
        <w:ind w:left="360"/>
        <w:jc w:val="both"/>
      </w:pPr>
    </w:p>
    <w:p w:rsidR="00BB58F8" w:rsidRDefault="00BB58F8" w:rsidP="00901C0A">
      <w:pPr>
        <w:jc w:val="both"/>
      </w:pPr>
    </w:p>
    <w:p w:rsidR="007D0A3A" w:rsidRPr="007D0A3A" w:rsidRDefault="007D3B92" w:rsidP="00901C0A">
      <w:pPr>
        <w:jc w:val="both"/>
      </w:pPr>
      <w:r w:rsidRPr="007D0A3A">
        <w:t xml:space="preserve"> </w:t>
      </w:r>
    </w:p>
    <w:p w:rsidR="007D0A3A" w:rsidRDefault="007E2744" w:rsidP="007D0A3A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38.2pt;margin-top:4.9pt;width:180.45pt;height:22.2pt;z-index:251676672;mso-width-percent:400;mso-width-percent:400;mso-width-relative:margin;mso-height-relative:margin" stroked="f">
            <v:textbox>
              <w:txbxContent>
                <w:p w:rsidR="008F4E77" w:rsidRDefault="008F4E77" w:rsidP="008F4E77">
                  <w:pPr>
                    <w:jc w:val="center"/>
                  </w:pPr>
                  <w:r>
                    <w:t>Obraz wejściowy</w:t>
                  </w:r>
                </w:p>
                <w:p w:rsidR="008F4E77" w:rsidRDefault="008F4E77" w:rsidP="008F4E77"/>
              </w:txbxContent>
            </v:textbox>
          </v:shape>
        </w:pict>
      </w:r>
    </w:p>
    <w:p w:rsidR="00E86984" w:rsidRDefault="00E86984" w:rsidP="007D0A3A"/>
    <w:p w:rsidR="00E86984" w:rsidRDefault="00BF1768" w:rsidP="007D0A3A">
      <w:r>
        <w:rPr>
          <w:noProof/>
          <w:lang w:eastAsia="pl-PL"/>
        </w:rPr>
        <w:pict>
          <v:shape id="_x0000_s1044" type="#_x0000_t202" style="position:absolute;margin-left:-32.8pt;margin-top:.8pt;width:518.2pt;height:47.4pt;z-index:251699200;mso-width-relative:margin;mso-height-relative:margin" stroked="f">
            <v:textbox>
              <w:txbxContent>
                <w:p w:rsidR="00BF1768" w:rsidRPr="00BF1768" w:rsidRDefault="00BF1768" w:rsidP="00BF1768">
                  <w:pPr>
                    <w:rPr>
                      <w:i/>
                    </w:rPr>
                  </w:pPr>
                  <w:r>
                    <w:rPr>
                      <w:rFonts w:eastAsiaTheme="minorEastAsia"/>
                    </w:rPr>
                    <w:t xml:space="preserve">Wynik dla </w:t>
                  </w:r>
                  <m:oMath>
                    <m:r>
                      <w:rPr>
                        <w:rFonts w:ascii="Cambria Math" w:hAnsi="Cambria Math"/>
                      </w:rPr>
                      <m:t xml:space="preserve">n=100, </m:t>
                    </m:r>
                    <m:r>
                      <w:rPr>
                        <w:rFonts w:ascii="Cambria Math" w:eastAsiaTheme="minorEastAsia" w:hAnsi="Cambria Math"/>
                      </w:rPr>
                      <m:t>∆α=2°, l=180°</m:t>
                    </m:r>
                  </m:oMath>
                  <w:r>
                    <w:rPr>
                      <w:rFonts w:eastAsiaTheme="minorEastAsia"/>
                    </w:rPr>
                    <w:t xml:space="preserve">. Kolejno sinogram, obraz wynikowy bez filtrowania i bez korekcji gamma, z filtrowaniem bez korekcji gamma, z filtrowaniem i korekcją gamma: </w:t>
                  </w:r>
                </w:p>
              </w:txbxContent>
            </v:textbox>
          </v:shape>
        </w:pict>
      </w:r>
    </w:p>
    <w:p w:rsidR="00E86984" w:rsidRDefault="00BF1768" w:rsidP="007D0A3A">
      <w:r>
        <w:rPr>
          <w:noProof/>
          <w:lang w:eastAsia="pl-PL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1642110</wp:posOffset>
            </wp:positionH>
            <wp:positionV relativeFrom="paragraph">
              <wp:posOffset>303530</wp:posOffset>
            </wp:positionV>
            <wp:extent cx="2419350" cy="1346200"/>
            <wp:effectExtent l="19050" t="0" r="0" b="0"/>
            <wp:wrapSquare wrapText="bothSides"/>
            <wp:docPr id="27" name="Obraz 8" descr="C:\studia\semestr6\IwM\backprojection-tomography\sinogram_100_180_2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ia\semestr6\IwM\backprojection-tomography\sinogram_100_180_2skull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6984" w:rsidRDefault="00E86984" w:rsidP="007D0A3A"/>
    <w:p w:rsidR="00E86984" w:rsidRPr="007D0A3A" w:rsidRDefault="00E86984" w:rsidP="007D0A3A"/>
    <w:p w:rsidR="007D0A3A" w:rsidRPr="007D0A3A" w:rsidRDefault="007D0A3A" w:rsidP="007D0A3A"/>
    <w:p w:rsidR="007D0A3A" w:rsidRPr="007D0A3A" w:rsidRDefault="00BF1768" w:rsidP="007D0A3A">
      <w:r>
        <w:rPr>
          <w:noProof/>
          <w:lang w:eastAsia="pl-PL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1878330</wp:posOffset>
            </wp:positionH>
            <wp:positionV relativeFrom="paragraph">
              <wp:posOffset>574040</wp:posOffset>
            </wp:positionV>
            <wp:extent cx="2098675" cy="2095500"/>
            <wp:effectExtent l="19050" t="0" r="0" b="0"/>
            <wp:wrapSquare wrapText="bothSides"/>
            <wp:docPr id="29" name="Obraz 10" descr="C:\studia\semestr6\IwM\backprojection-tomography\restored_conv_100_180_2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ia\semestr6\IwM\backprojection-tomography\restored_conv_100_180_2skull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A3A" w:rsidRPr="007D0A3A" w:rsidRDefault="00BF1768" w:rsidP="007D0A3A">
      <w:r>
        <w:rPr>
          <w:noProof/>
          <w:lang w:eastAsia="pl-PL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4384675</wp:posOffset>
            </wp:positionH>
            <wp:positionV relativeFrom="paragraph">
              <wp:posOffset>250825</wp:posOffset>
            </wp:positionV>
            <wp:extent cx="2099310" cy="2095500"/>
            <wp:effectExtent l="19050" t="0" r="0" b="0"/>
            <wp:wrapSquare wrapText="bothSides"/>
            <wp:docPr id="30" name="Obraz 11" descr="C:\studia\semestr6\IwM\backprojection-tomography\restored_conv_gamma_100_180_2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ia\semestr6\IwM\backprojection-tomography\restored_conv_gamma_100_180_2skull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243205</wp:posOffset>
            </wp:positionV>
            <wp:extent cx="2105660" cy="2103120"/>
            <wp:effectExtent l="19050" t="0" r="8890" b="0"/>
            <wp:wrapSquare wrapText="bothSides"/>
            <wp:docPr id="28" name="Obraz 9" descr="C:\studia\semestr6\IwM\backprojection-tomography\restored_100_180_2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ia\semestr6\IwM\backprojection-tomography\restored_100_180_2skull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A3A" w:rsidRPr="007D0A3A" w:rsidRDefault="004A0CCE" w:rsidP="007D0A3A">
      <w:r>
        <w:rPr>
          <w:noProof/>
          <w:lang w:eastAsia="pl-PL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76200</wp:posOffset>
            </wp:positionV>
            <wp:extent cx="655320" cy="1371600"/>
            <wp:effectExtent l="19050" t="0" r="0" b="0"/>
            <wp:wrapSquare wrapText="bothSides"/>
            <wp:docPr id="36" name="Obraz 15" descr="C:\studia\semestr6\IwM\backprojection-tomography\sinogram_150_180_5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studia\semestr6\IwM\backprojection-tomography\sinogram_150_180_5skull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768">
        <w:rPr>
          <w:noProof/>
          <w:lang w:eastAsia="pl-PL"/>
        </w:rPr>
        <w:pict>
          <v:shape id="_x0000_s1045" type="#_x0000_t202" style="position:absolute;margin-left:-35.2pt;margin-top:-43.8pt;width:518.2pt;height:47.4pt;z-index:251703296;mso-position-horizontal-relative:text;mso-position-vertical-relative:text;mso-width-relative:margin;mso-height-relative:margin" stroked="f">
            <v:textbox>
              <w:txbxContent>
                <w:p w:rsidR="00BF1768" w:rsidRPr="00BF1768" w:rsidRDefault="00BF1768" w:rsidP="00BF1768">
                  <w:pPr>
                    <w:rPr>
                      <w:i/>
                    </w:rPr>
                  </w:pPr>
                  <w:r>
                    <w:rPr>
                      <w:rFonts w:eastAsiaTheme="minorEastAsia"/>
                    </w:rPr>
                    <w:t xml:space="preserve">Wynik dla </w:t>
                  </w:r>
                  <m:oMath>
                    <m:r>
                      <w:rPr>
                        <w:rFonts w:ascii="Cambria Math" w:hAnsi="Cambria Math"/>
                      </w:rPr>
                      <m:t xml:space="preserve">n=150, </m:t>
                    </m:r>
                    <m:r>
                      <w:rPr>
                        <w:rFonts w:ascii="Cambria Math" w:eastAsiaTheme="minorEastAsia" w:hAnsi="Cambria Math"/>
                      </w:rPr>
                      <m:t>∆α=5°, l=180°</m:t>
                    </m:r>
                  </m:oMath>
                  <w:r>
                    <w:rPr>
                      <w:rFonts w:eastAsiaTheme="minorEastAsia"/>
                    </w:rPr>
                    <w:t xml:space="preserve">. Kolejno sinogram, obraz wynikowy bez filtrowania i bez korekcji gamma, z filtrowaniem bez korekcji gamma, z filtrowaniem i korekcją gamma: </w:t>
                  </w:r>
                </w:p>
              </w:txbxContent>
            </v:textbox>
          </v:shape>
        </w:pict>
      </w:r>
    </w:p>
    <w:p w:rsidR="007D0A3A" w:rsidRDefault="004A0CCE" w:rsidP="00E86984">
      <w:r>
        <w:rPr>
          <w:noProof/>
          <w:lang w:eastAsia="pl-P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-797560</wp:posOffset>
            </wp:positionH>
            <wp:positionV relativeFrom="paragraph">
              <wp:posOffset>1345565</wp:posOffset>
            </wp:positionV>
            <wp:extent cx="2289810" cy="2286000"/>
            <wp:effectExtent l="19050" t="0" r="0" b="0"/>
            <wp:wrapSquare wrapText="bothSides"/>
            <wp:docPr id="31" name="Obraz 12" descr="C:\studia\semestr6\IwM\backprojection-tomography\restored_150_180_5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tudia\semestr6\IwM\backprojection-tomography\restored_150_180_5skull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8E2">
        <w:t xml:space="preserve">     </w:t>
      </w:r>
    </w:p>
    <w:p w:rsidR="00E86984" w:rsidRPr="007D0A3A" w:rsidRDefault="00E86984" w:rsidP="00E86984">
      <w:r>
        <w:tab/>
      </w:r>
    </w:p>
    <w:p w:rsidR="007D0A3A" w:rsidRPr="007D0A3A" w:rsidRDefault="007D0A3A" w:rsidP="007D0A3A"/>
    <w:p w:rsidR="007D0A3A" w:rsidRPr="007D0A3A" w:rsidRDefault="004A0CCE" w:rsidP="007D0A3A">
      <w:pPr>
        <w:tabs>
          <w:tab w:val="left" w:pos="7668"/>
        </w:tabs>
      </w:pPr>
      <w:r>
        <w:rPr>
          <w:noProof/>
          <w:lang w:eastAsia="pl-PL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376555</wp:posOffset>
            </wp:positionV>
            <wp:extent cx="2289810" cy="2286000"/>
            <wp:effectExtent l="19050" t="0" r="0" b="0"/>
            <wp:wrapSquare wrapText="bothSides"/>
            <wp:docPr id="32" name="Obraz 13" descr="C:\studia\semestr6\IwM\backprojection-tomography\restored_conv_150_180_5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studia\semestr6\IwM\backprojection-tomography\restored_conv_150_180_5skull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376555</wp:posOffset>
            </wp:positionV>
            <wp:extent cx="2289810" cy="2286000"/>
            <wp:effectExtent l="19050" t="0" r="0" b="0"/>
            <wp:wrapSquare wrapText="bothSides"/>
            <wp:docPr id="34" name="Obraz 14" descr="C:\studia\semestr6\IwM\backprojection-tomography\restored_conv_gamma_150_180_5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studia\semestr6\IwM\backprojection-tomography\restored_conv_gamma_150_180_5skull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A3A" w:rsidRPr="007D0A3A">
        <w:tab/>
      </w:r>
    </w:p>
    <w:p w:rsidR="002E4B52" w:rsidRDefault="004A0D5B">
      <w:r>
        <w:rPr>
          <w:noProof/>
          <w:lang w:eastAsia="pl-PL"/>
        </w:rPr>
        <w:pict>
          <v:shape id="_x0000_s1049" type="#_x0000_t202" style="position:absolute;margin-left:-35.2pt;margin-top:205.2pt;width:518.2pt;height:47.4pt;z-index:251717632;mso-width-relative:margin;mso-height-relative:margin" stroked="f">
            <v:textbox>
              <w:txbxContent>
                <w:p w:rsidR="00652E6B" w:rsidRPr="00BF1768" w:rsidRDefault="00652E6B" w:rsidP="00652E6B">
                  <w:pPr>
                    <w:rPr>
                      <w:i/>
                    </w:rPr>
                  </w:pPr>
                  <w:r>
                    <w:rPr>
                      <w:rFonts w:eastAsiaTheme="minorEastAsia"/>
                    </w:rPr>
                    <w:t xml:space="preserve">Wynik dla </w:t>
                  </w:r>
                  <m:oMath>
                    <m:r>
                      <w:rPr>
                        <w:rFonts w:ascii="Cambria Math" w:hAnsi="Cambria Math"/>
                      </w:rPr>
                      <m:t xml:space="preserve">n=200, </m:t>
                    </m:r>
                    <m:r>
                      <w:rPr>
                        <w:rFonts w:ascii="Cambria Math" w:eastAsiaTheme="minorEastAsia" w:hAnsi="Cambria Math"/>
                      </w:rPr>
                      <m:t>∆α=1°, l=150°</m:t>
                    </m:r>
                  </m:oMath>
                  <w:r>
                    <w:rPr>
                      <w:rFonts w:eastAsiaTheme="minorEastAsia"/>
                    </w:rPr>
                    <w:t xml:space="preserve">. Kolejno sinogram, obraz wynikowy bez filtrowania i bez korekcji gamma, z filtrowaniem bez korekcji gamma, z filtrowaniem i korekcją gamma: </w:t>
                  </w:r>
                </w:p>
              </w:txbxContent>
            </v:textbox>
          </v:shape>
        </w:pict>
      </w:r>
    </w:p>
    <w:p w:rsidR="002E4B52" w:rsidRPr="002E4B52" w:rsidRDefault="002E4B52" w:rsidP="002E4B52"/>
    <w:p w:rsidR="004A0CCE" w:rsidRDefault="007D20D2" w:rsidP="002E4B52">
      <w:r>
        <w:rPr>
          <w:noProof/>
          <w:lang w:eastAsia="pl-PL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57785</wp:posOffset>
            </wp:positionV>
            <wp:extent cx="3300730" cy="1828800"/>
            <wp:effectExtent l="19050" t="0" r="0" b="0"/>
            <wp:wrapSquare wrapText="bothSides"/>
            <wp:docPr id="43" name="Obraz 22" descr="C:\studia\semestr6\IwM\backprojection-tomography\sinogram_200_150_1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ia\semestr6\IwM\backprojection-tomography\sinogram_200_150_1skull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0CCE" w:rsidRDefault="004A0CCE" w:rsidP="002E4B52"/>
    <w:p w:rsidR="004A0CCE" w:rsidRDefault="004A0CCE" w:rsidP="002E4B52"/>
    <w:p w:rsidR="004A0CCE" w:rsidRDefault="004A0CCE" w:rsidP="002E4B52"/>
    <w:p w:rsidR="004A0CCE" w:rsidRDefault="004A0CCE" w:rsidP="002E4B52"/>
    <w:p w:rsidR="004A0CCE" w:rsidRDefault="004A0CCE" w:rsidP="002E4B52"/>
    <w:p w:rsidR="004A0CCE" w:rsidRDefault="004A0D5B" w:rsidP="002E4B52">
      <w:r>
        <w:rPr>
          <w:noProof/>
          <w:lang w:eastAsia="pl-P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295275</wp:posOffset>
            </wp:positionV>
            <wp:extent cx="2160270" cy="2141220"/>
            <wp:effectExtent l="19050" t="0" r="0" b="0"/>
            <wp:wrapSquare wrapText="bothSides"/>
            <wp:docPr id="50" name="Obraz 28" descr="C:\studia\semestr6\IwM\backprojection-tomography\restored_conv_gamma_200_150_1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studia\semestr6\IwM\backprojection-tomography\restored_conv_gamma_200_150_1skull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1649730</wp:posOffset>
            </wp:positionH>
            <wp:positionV relativeFrom="paragraph">
              <wp:posOffset>295275</wp:posOffset>
            </wp:positionV>
            <wp:extent cx="2137410" cy="2125980"/>
            <wp:effectExtent l="19050" t="0" r="0" b="0"/>
            <wp:wrapSquare wrapText="bothSides"/>
            <wp:docPr id="49" name="Obraz 27" descr="C:\studia\semestr6\IwM\backprojection-tomography\restored_conv_200_150_1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studia\semestr6\IwM\backprojection-tomography\restored_conv_200_150_1skull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-796290</wp:posOffset>
            </wp:positionH>
            <wp:positionV relativeFrom="paragraph">
              <wp:posOffset>295275</wp:posOffset>
            </wp:positionV>
            <wp:extent cx="2175510" cy="2164080"/>
            <wp:effectExtent l="19050" t="0" r="0" b="0"/>
            <wp:wrapSquare wrapText="bothSides"/>
            <wp:docPr id="42" name="Obraz 21" descr="C:\studia\semestr6\IwM\backprojection-tomography\restored_200_150_1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ia\semestr6\IwM\backprojection-tomography\restored_200_150_1skull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0CCE" w:rsidRDefault="004A0CCE" w:rsidP="002E4B52"/>
    <w:p w:rsidR="004A0CCE" w:rsidRDefault="004A0CCE" w:rsidP="002E4B52"/>
    <w:p w:rsidR="004A0CCE" w:rsidRDefault="004A0CCE" w:rsidP="002E4B52"/>
    <w:p w:rsidR="004A0CCE" w:rsidRDefault="004A0CCE" w:rsidP="002E4B52"/>
    <w:p w:rsidR="004A0CCE" w:rsidRDefault="004A0CCE" w:rsidP="002E4B52"/>
    <w:p w:rsidR="004A0CCE" w:rsidRDefault="004A0CCE" w:rsidP="002E4B52"/>
    <w:p w:rsidR="002E4B52" w:rsidRPr="002E4B52" w:rsidRDefault="007D20D2" w:rsidP="002E4B52">
      <w:r>
        <w:rPr>
          <w:noProof/>
          <w:lang w:eastAsia="pl-PL"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-403225</wp:posOffset>
            </wp:positionV>
            <wp:extent cx="2259330" cy="2252980"/>
            <wp:effectExtent l="19050" t="0" r="7620" b="0"/>
            <wp:wrapSquare wrapText="bothSides"/>
            <wp:docPr id="37" name="Obraz 16" descr="C:\studia\semestr6\IwM\backprojection-tomography\img\h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studia\semestr6\IwM\backprojection-tomography\img\hgw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CCE">
        <w:t>2.</w:t>
      </w:r>
      <w:r w:rsidR="004A0CCE" w:rsidRPr="004A0CCE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E4B52" w:rsidRPr="002E4B52" w:rsidRDefault="002E4B52" w:rsidP="002E4B52"/>
    <w:p w:rsidR="002E4B52" w:rsidRPr="002E4B52" w:rsidRDefault="002E4B52" w:rsidP="002E4B52"/>
    <w:p w:rsidR="002E4B52" w:rsidRPr="002E4B52" w:rsidRDefault="002E4B52" w:rsidP="002E4B52"/>
    <w:p w:rsidR="002E4B52" w:rsidRPr="002E4B52" w:rsidRDefault="002E4B52" w:rsidP="002E4B52"/>
    <w:p w:rsidR="002E4B52" w:rsidRPr="002E4B52" w:rsidRDefault="007D20D2" w:rsidP="002E4B52">
      <w:r>
        <w:rPr>
          <w:noProof/>
          <w:lang w:eastAsia="pl-PL"/>
        </w:rPr>
        <w:pict>
          <v:shape id="_x0000_s1046" type="#_x0000_t202" style="position:absolute;margin-left:129.8pt;margin-top:20.8pt;width:180.45pt;height:22.2pt;z-index:251709440;mso-width-percent:400;mso-width-percent:400;mso-width-relative:margin;mso-height-relative:margin" stroked="f">
            <v:textbox>
              <w:txbxContent>
                <w:p w:rsidR="004A0CCE" w:rsidRDefault="004A0CCE" w:rsidP="004A0CCE">
                  <w:pPr>
                    <w:jc w:val="center"/>
                  </w:pPr>
                  <w:r>
                    <w:t>Obraz wejściowy</w:t>
                  </w:r>
                </w:p>
                <w:p w:rsidR="004A0CCE" w:rsidRDefault="004A0CCE" w:rsidP="004A0CCE"/>
              </w:txbxContent>
            </v:textbox>
          </v:shape>
        </w:pict>
      </w:r>
    </w:p>
    <w:p w:rsidR="002E4B52" w:rsidRPr="002E4B52" w:rsidRDefault="002E4B52" w:rsidP="002E4B52"/>
    <w:p w:rsidR="002E4B52" w:rsidRPr="002E4B52" w:rsidRDefault="007D20D2" w:rsidP="002E4B52">
      <w:r>
        <w:rPr>
          <w:noProof/>
          <w:lang w:eastAsia="pl-PL"/>
        </w:rPr>
        <w:pict>
          <v:shape id="_x0000_s1047" type="#_x0000_t202" style="position:absolute;margin-left:-42.55pt;margin-top:5.35pt;width:518.2pt;height:47.4pt;z-index:251710464;mso-width-relative:margin;mso-height-relative:margin" stroked="f">
            <v:textbox>
              <w:txbxContent>
                <w:p w:rsidR="004A0CCE" w:rsidRPr="00BF1768" w:rsidRDefault="004A0CCE" w:rsidP="004A0CCE">
                  <w:pPr>
                    <w:rPr>
                      <w:i/>
                    </w:rPr>
                  </w:pPr>
                  <w:r>
                    <w:rPr>
                      <w:rFonts w:eastAsiaTheme="minorEastAsia"/>
                    </w:rPr>
                    <w:t xml:space="preserve">Wynik dla </w:t>
                  </w:r>
                  <m:oMath>
                    <m:r>
                      <w:rPr>
                        <w:rFonts w:ascii="Cambria Math" w:hAnsi="Cambria Math"/>
                      </w:rPr>
                      <m:t xml:space="preserve">n=100, </m:t>
                    </m:r>
                    <m:r>
                      <w:rPr>
                        <w:rFonts w:ascii="Cambria Math" w:eastAsiaTheme="minorEastAsia" w:hAnsi="Cambria Math"/>
                      </w:rPr>
                      <m:t>∆α=1°, l=120°</m:t>
                    </m:r>
                  </m:oMath>
                  <w:r>
                    <w:rPr>
                      <w:rFonts w:eastAsiaTheme="minorEastAsia"/>
                    </w:rPr>
                    <w:t xml:space="preserve">. Kolejno sinogram, obraz wynikowy bez filtrowania i bez korekcji gamma, z filtrowaniem bez korekcji gamma, z filtrowaniem i korekcją gamma: </w:t>
                  </w:r>
                </w:p>
              </w:txbxContent>
            </v:textbox>
          </v:shape>
        </w:pict>
      </w:r>
    </w:p>
    <w:p w:rsidR="002E4B52" w:rsidRPr="002E4B52" w:rsidRDefault="007D20D2" w:rsidP="002E4B52">
      <w:pPr>
        <w:tabs>
          <w:tab w:val="left" w:pos="984"/>
        </w:tabs>
      </w:pPr>
      <w:r>
        <w:rPr>
          <w:noProof/>
          <w:lang w:eastAsia="pl-PL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288290</wp:posOffset>
            </wp:positionV>
            <wp:extent cx="3296920" cy="914400"/>
            <wp:effectExtent l="19050" t="0" r="0" b="0"/>
            <wp:wrapSquare wrapText="bothSides"/>
            <wp:docPr id="39" name="Obraz 18" descr="C:\studia\semestr6\IwM\backprojection-tomography\sinogram_100_120_1h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studia\semestr6\IwM\backprojection-tomography\sinogram_100_120_1hgw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4B52">
        <w:tab/>
      </w:r>
    </w:p>
    <w:p w:rsidR="002E4B52" w:rsidRPr="002E4B52" w:rsidRDefault="002E4B52" w:rsidP="002E4B52"/>
    <w:p w:rsidR="002E4B52" w:rsidRPr="002E4B52" w:rsidRDefault="002E4B52" w:rsidP="002E4B52"/>
    <w:p w:rsidR="002E4B52" w:rsidRPr="002E4B52" w:rsidRDefault="002E4B52" w:rsidP="002E4B52"/>
    <w:p w:rsidR="002E4B52" w:rsidRPr="002E4B52" w:rsidRDefault="007D20D2" w:rsidP="002E4B52">
      <w:r>
        <w:rPr>
          <w:noProof/>
          <w:lang w:eastAsia="pl-PL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172085</wp:posOffset>
            </wp:positionV>
            <wp:extent cx="2288540" cy="2286000"/>
            <wp:effectExtent l="19050" t="0" r="0" b="0"/>
            <wp:wrapSquare wrapText="bothSides"/>
            <wp:docPr id="38" name="Obraz 17" descr="C:\studia\semestr6\IwM\backprojection-tomography\restored_100_120_1h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studia\semestr6\IwM\backprojection-tomography\restored_100_120_1hgw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172085</wp:posOffset>
            </wp:positionV>
            <wp:extent cx="2288540" cy="2286000"/>
            <wp:effectExtent l="19050" t="0" r="0" b="0"/>
            <wp:wrapSquare wrapText="bothSides"/>
            <wp:docPr id="41" name="Obraz 20" descr="C:\studia\semestr6\IwM\backprojection-tomography\restored_conv_gamma_100_120_1h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studia\semestr6\IwM\backprojection-tomography\restored_conv_gamma_100_120_1hgw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172085</wp:posOffset>
            </wp:positionV>
            <wp:extent cx="2288540" cy="2286000"/>
            <wp:effectExtent l="19050" t="0" r="0" b="0"/>
            <wp:wrapSquare wrapText="bothSides"/>
            <wp:docPr id="40" name="Obraz 19" descr="C:\studia\semestr6\IwM\backprojection-tomography\restored_conv_100_120_1h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studia\semestr6\IwM\backprojection-tomography\restored_conv_100_120_1hgw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5115" w:rsidRDefault="007D0A3A" w:rsidP="000333D3">
      <w:pPr>
        <w:jc w:val="both"/>
      </w:pPr>
      <w:r w:rsidRPr="002E4B52">
        <w:br w:type="page"/>
      </w:r>
      <w:r w:rsidR="009C5115">
        <w:lastRenderedPageBreak/>
        <w:t>Poniżej wykresy błędu średniokwadratowego</w:t>
      </w:r>
      <w:r w:rsidR="008F2B95">
        <w:t xml:space="preserve"> po wszystkich pikselach obrazu wejściowego i wyjściowego</w:t>
      </w:r>
      <w:r w:rsidR="009C5115">
        <w:t xml:space="preserve"> w zależności od różnych parametrów.</w:t>
      </w:r>
      <w:r w:rsidR="00DB3826">
        <w:t xml:space="preserve"> Wszystkie testy przeprowadzono na zamieszczonym poniżej obrazie wejściowym, przeskalowanym do rozmiaru 150x150 pikseli.</w:t>
      </w:r>
    </w:p>
    <w:p w:rsidR="00DB3826" w:rsidRDefault="00DB3826" w:rsidP="00097A91">
      <w:pPr>
        <w:tabs>
          <w:tab w:val="left" w:pos="3360"/>
        </w:tabs>
      </w:pPr>
      <w:r>
        <w:rPr>
          <w:noProof/>
          <w:lang w:eastAsia="pl-PL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92075</wp:posOffset>
            </wp:positionV>
            <wp:extent cx="1916430" cy="1592580"/>
            <wp:effectExtent l="19050" t="0" r="7620" b="0"/>
            <wp:wrapSquare wrapText="bothSides"/>
            <wp:docPr id="18" name="Obraz 4" descr="C:\studia\semestr6\IwM\backprojection-tomography\img\sku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ia\semestr6\IwM\backprojection-tomography\img\skull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826" w:rsidRDefault="00DB3826" w:rsidP="00097A91">
      <w:pPr>
        <w:tabs>
          <w:tab w:val="left" w:pos="3360"/>
        </w:tabs>
      </w:pPr>
    </w:p>
    <w:p w:rsidR="00DB3826" w:rsidRDefault="00DB3826" w:rsidP="00097A91">
      <w:pPr>
        <w:tabs>
          <w:tab w:val="left" w:pos="3360"/>
        </w:tabs>
      </w:pPr>
    </w:p>
    <w:p w:rsidR="00DB3826" w:rsidRDefault="00DB3826" w:rsidP="00097A91">
      <w:pPr>
        <w:tabs>
          <w:tab w:val="left" w:pos="3360"/>
        </w:tabs>
      </w:pPr>
    </w:p>
    <w:p w:rsidR="00DB3826" w:rsidRDefault="00DB3826" w:rsidP="00097A91">
      <w:pPr>
        <w:tabs>
          <w:tab w:val="left" w:pos="3360"/>
        </w:tabs>
      </w:pPr>
    </w:p>
    <w:p w:rsidR="00DB3826" w:rsidRDefault="00DB3826" w:rsidP="00097A91">
      <w:pPr>
        <w:tabs>
          <w:tab w:val="left" w:pos="3360"/>
        </w:tabs>
      </w:pPr>
    </w:p>
    <w:p w:rsidR="00DB3826" w:rsidRDefault="00DB3826" w:rsidP="00097A91">
      <w:pPr>
        <w:tabs>
          <w:tab w:val="left" w:pos="3360"/>
        </w:tabs>
      </w:pPr>
    </w:p>
    <w:p w:rsidR="00DB3826" w:rsidRDefault="00DB3826" w:rsidP="00097A91">
      <w:pPr>
        <w:tabs>
          <w:tab w:val="left" w:pos="3360"/>
        </w:tabs>
      </w:pPr>
      <w:r>
        <w:rPr>
          <w:noProof/>
        </w:rPr>
        <w:pict>
          <v:shape id="_x0000_s1039" type="#_x0000_t202" style="position:absolute;margin-left:-12pt;margin-top:294.8pt;width:448.6pt;height:49.8pt;z-index:251684864;mso-width-relative:margin;mso-height-relative:margin" stroked="f">
            <v:textbox>
              <w:txbxContent>
                <w:p w:rsidR="00234F7B" w:rsidRPr="00234F7B" w:rsidRDefault="00234F7B" w:rsidP="00234F7B">
                  <w:pPr>
                    <w:jc w:val="center"/>
                  </w:pPr>
                  <w:r w:rsidRPr="00234F7B">
                    <w:t xml:space="preserve"> Zależność błędu średniokwadratowego od liczby detektorów.</w:t>
                  </w:r>
                  <w:r w:rsidR="00DB3826">
                    <w:t xml:space="preserve"> </w:t>
                  </w:r>
                  <w:r>
                    <w:t xml:space="preserve">Stałe są kąt obrotu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∆α</m:t>
                    </m:r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oMath>
                  <w:r>
                    <w:rPr>
                      <w:rFonts w:eastAsiaTheme="minorEastAsia"/>
                    </w:rPr>
                    <w:t xml:space="preserve">, rozpiętość kątowa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 xml:space="preserve"> l=180°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γ=2</m:t>
                    </m:r>
                  </m:oMath>
                  <w:r>
                    <w:rPr>
                      <w:rFonts w:eastAsiaTheme="minorEastAsia"/>
                    </w:rPr>
                    <w:t xml:space="preserve">, filtr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</w:txbxContent>
            </v:textbox>
          </v:shape>
        </w:pict>
      </w:r>
      <w:r w:rsidRPr="00DB3826">
        <w:drawing>
          <wp:inline distT="0" distB="0" distL="0" distR="0">
            <wp:extent cx="5486400" cy="3657600"/>
            <wp:effectExtent l="19050" t="0" r="0" b="0"/>
            <wp:docPr id="22" name="Obraz 2" descr="C:\studia\semestr6\IwM\backprojection-tomography\det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ia\semestr6\IwM\backprojection-tomography\detectors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5A" w:rsidRDefault="008F2B95" w:rsidP="00097A91">
      <w:pPr>
        <w:tabs>
          <w:tab w:val="left" w:pos="3360"/>
        </w:tabs>
      </w:pPr>
      <w:r>
        <w:rPr>
          <w:noProof/>
          <w:lang w:eastAsia="pl-PL"/>
        </w:rPr>
        <w:pict>
          <v:shape id="_x0000_s1040" type="#_x0000_t202" style="position:absolute;margin-left:4.2pt;margin-top:615.15pt;width:448.6pt;height:41pt;z-index:251685888;mso-width-relative:margin;mso-height-relative:margin" stroked="f">
            <v:textbox>
              <w:txbxContent>
                <w:p w:rsidR="00234F7B" w:rsidRPr="00234F7B" w:rsidRDefault="00234F7B" w:rsidP="00234F7B">
                  <w:pPr>
                    <w:jc w:val="center"/>
                  </w:pPr>
                  <w:r w:rsidRPr="00234F7B">
                    <w:t xml:space="preserve"> Zależność błędu średniokwadratowego </w:t>
                  </w:r>
                  <w:r>
                    <w:t>od kąta obrotu</w:t>
                  </w:r>
                  <w:r w:rsidRPr="00234F7B">
                    <w:t xml:space="preserve">. </w:t>
                  </w:r>
                  <w:r>
                    <w:t xml:space="preserve">Stałe są liczba detektorów </w:t>
                  </w:r>
                  <m:oMath>
                    <m:r>
                      <w:rPr>
                        <w:rFonts w:ascii="Cambria Math" w:hAnsi="Cambria Math"/>
                      </w:rPr>
                      <m:t>n=100,</m:t>
                    </m:r>
                  </m:oMath>
                  <w:r>
                    <w:rPr>
                      <w:rFonts w:eastAsiaTheme="minorEastAsia"/>
                    </w:rPr>
                    <w:t xml:space="preserve"> rozpiętość kątowa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 xml:space="preserve"> l=180°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γ=2</m:t>
                    </m:r>
                  </m:oMath>
                  <w:r>
                    <w:rPr>
                      <w:rFonts w:eastAsiaTheme="minorEastAsia"/>
                    </w:rPr>
                    <w:t xml:space="preserve">, filtr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</w:txbxContent>
            </v:textbox>
          </v:shape>
        </w:pict>
      </w:r>
      <w:r w:rsidR="00097A91">
        <w:tab/>
      </w:r>
    </w:p>
    <w:p w:rsidR="00D65D5A" w:rsidRPr="00344A90" w:rsidRDefault="001538E2">
      <w:pPr>
        <w:rPr>
          <w:lang w:val="en-US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4229100</wp:posOffset>
            </wp:positionV>
            <wp:extent cx="5490210" cy="3657600"/>
            <wp:effectExtent l="19050" t="0" r="0" b="0"/>
            <wp:wrapSquare wrapText="bothSides"/>
            <wp:docPr id="24" name="Obraz 5" descr="C:\studia\semestr6\IwM\backprojection-tomography\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ia\semestr6\IwM\backprojection-tomography\width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pict>
          <v:shape id="_x0000_s1043" type="#_x0000_t202" style="position:absolute;margin-left:8.4pt;margin-top:641.2pt;width:448.6pt;height:41pt;z-index:251692032;mso-position-horizontal-relative:text;mso-position-vertical-relative:text;mso-width-relative:margin;mso-height-relative:margin" stroked="f">
            <v:textbox>
              <w:txbxContent>
                <w:p w:rsidR="00344A90" w:rsidRPr="00234F7B" w:rsidRDefault="00344A90" w:rsidP="00344A90">
                  <w:pPr>
                    <w:jc w:val="center"/>
                  </w:pPr>
                  <w:r w:rsidRPr="00234F7B">
                    <w:t xml:space="preserve"> Zależność błędu średniokwadratowego od</w:t>
                  </w:r>
                  <w:r>
                    <w:t xml:space="preserve"> rozpi</w:t>
                  </w:r>
                  <w:r w:rsidRPr="00344A90">
                    <w:t>ętości kątowej</w:t>
                  </w:r>
                  <w:r>
                    <w:t xml:space="preserve"> tomografu</w:t>
                  </w:r>
                  <w:r w:rsidRPr="00234F7B">
                    <w:t xml:space="preserve">. </w:t>
                  </w:r>
                  <w:r>
                    <w:t xml:space="preserve">Stałe są liczba detektorów </w:t>
                  </w:r>
                  <m:oMath>
                    <m:r>
                      <w:rPr>
                        <w:rFonts w:ascii="Cambria Math" w:hAnsi="Cambria Math"/>
                      </w:rPr>
                      <m:t>n=100</m:t>
                    </m:r>
                  </m:oMath>
                  <w:r>
                    <w:rPr>
                      <w:rFonts w:eastAsiaTheme="minorEastAsia"/>
                    </w:rPr>
                    <w:t xml:space="preserve">,kąt obrotu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∆α=2°</m:t>
                    </m:r>
                  </m:oMath>
                  <w:r>
                    <w:rPr>
                      <w:rFonts w:eastAsiaTheme="minorEastAsia"/>
                    </w:rPr>
                    <w:t>,</w:t>
                  </w:r>
                  <w:r w:rsidRPr="00D65D5A"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γ=2</m:t>
                    </m:r>
                  </m:oMath>
                  <w:r>
                    <w:rPr>
                      <w:rFonts w:eastAsiaTheme="minorEastAsia"/>
                    </w:rPr>
                    <w:t xml:space="preserve">, filtr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</w:txbxContent>
            </v:textbox>
          </v:shape>
        </w:pict>
      </w:r>
      <w:r w:rsidR="00DB3826">
        <w:rPr>
          <w:noProof/>
          <w:lang w:eastAsia="pl-PL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-152400</wp:posOffset>
            </wp:positionV>
            <wp:extent cx="5490210" cy="3657600"/>
            <wp:effectExtent l="19050" t="0" r="0" b="0"/>
            <wp:wrapSquare wrapText="bothSides"/>
            <wp:docPr id="10" name="Obraz 3" descr="C:\studia\semestr6\IwM\backprojection-tomography\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ia\semestr6\IwM\backprojection-tomography\alpha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26">
        <w:rPr>
          <w:noProof/>
          <w:lang w:eastAsia="pl-PL"/>
        </w:rPr>
        <w:pict>
          <v:shape id="_x0000_s1041" type="#_x0000_t202" style="position:absolute;margin-left:-1.8pt;margin-top:286.8pt;width:448.6pt;height:41pt;z-index:251687936;mso-position-horizontal-relative:text;mso-position-vertical-relative:text;mso-width-relative:margin;mso-height-relative:margin" stroked="f">
            <v:textbox>
              <w:txbxContent>
                <w:p w:rsidR="00D65D5A" w:rsidRPr="00234F7B" w:rsidRDefault="00D65D5A" w:rsidP="00D65D5A">
                  <w:pPr>
                    <w:jc w:val="center"/>
                  </w:pPr>
                  <w:r w:rsidRPr="00234F7B">
                    <w:t xml:space="preserve"> Zależność błędu średniokwadratowego od</w:t>
                  </w:r>
                  <w:r w:rsidR="00DB3826">
                    <w:t xml:space="preserve"> kąta obrotu</w:t>
                  </w:r>
                  <w:r w:rsidRPr="00234F7B">
                    <w:t xml:space="preserve">. </w:t>
                  </w:r>
                  <w:r>
                    <w:t xml:space="preserve">Stałe są liczba detektorów </w:t>
                  </w:r>
                  <m:oMath>
                    <m:r>
                      <w:rPr>
                        <w:rFonts w:ascii="Cambria Math" w:hAnsi="Cambria Math"/>
                      </w:rPr>
                      <m:t>n=100</m:t>
                    </m:r>
                  </m:oMath>
                  <w:r>
                    <w:rPr>
                      <w:rFonts w:eastAsiaTheme="minorEastAsia"/>
                    </w:rPr>
                    <w:t>,</w:t>
                  </w:r>
                  <w:r w:rsidR="00DB3826">
                    <w:rPr>
                      <w:rFonts w:eastAsiaTheme="minorEastAsia"/>
                    </w:rPr>
                    <w:t xml:space="preserve"> rozpiętość</w:t>
                  </w:r>
                  <w: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γ=2</m:t>
                    </m:r>
                  </m:oMath>
                  <w:r>
                    <w:rPr>
                      <w:rFonts w:eastAsiaTheme="minorEastAsia"/>
                    </w:rPr>
                    <w:t xml:space="preserve">, filtr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</w:txbxContent>
            </v:textbox>
          </v:shape>
        </w:pict>
      </w:r>
      <w:r w:rsidR="00D65D5A">
        <w:br w:type="page"/>
      </w:r>
    </w:p>
    <w:p w:rsidR="00901C0A" w:rsidRPr="00097A91" w:rsidRDefault="00825FB6" w:rsidP="00097A91">
      <w:pPr>
        <w:tabs>
          <w:tab w:val="left" w:pos="336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-594360</wp:posOffset>
            </wp:positionV>
            <wp:extent cx="5490210" cy="3657600"/>
            <wp:effectExtent l="19050" t="0" r="0" b="0"/>
            <wp:wrapSquare wrapText="bothSides"/>
            <wp:docPr id="25" name="Obraz 6" descr="C:\studia\semestr6\IwM\backprojection-tomography\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ia\semestr6\IwM\backprojection-tomography\iter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4A90">
        <w:rPr>
          <w:noProof/>
          <w:lang w:eastAsia="pl-PL"/>
        </w:rPr>
        <w:pict>
          <v:shape id="_x0000_s1042" type="#_x0000_t202" style="position:absolute;margin-left:-11.4pt;margin-top:249.4pt;width:448.6pt;height:41pt;z-index:251688960;mso-position-horizontal-relative:text;mso-position-vertical-relative:text;mso-width-relative:margin;mso-height-relative:margin" stroked="f">
            <v:textbox>
              <w:txbxContent>
                <w:p w:rsidR="00D65D5A" w:rsidRPr="00D65D5A" w:rsidRDefault="00205851" w:rsidP="00D65D5A">
                  <w:pPr>
                    <w:jc w:val="center"/>
                    <w:rPr>
                      <w:lang w:val="en-US"/>
                    </w:rPr>
                  </w:pPr>
                  <w:r>
                    <w:t>Błąd średniokwadratowy w kolejnych iteracjach</w:t>
                  </w:r>
                  <w:r w:rsidR="00D65D5A" w:rsidRPr="00234F7B">
                    <w:t xml:space="preserve">. </w:t>
                  </w:r>
                  <w:r w:rsidR="00D65D5A">
                    <w:t xml:space="preserve">Stałe są liczba detektorów </w:t>
                  </w:r>
                  <m:oMath>
                    <m:r>
                      <w:rPr>
                        <w:rFonts w:ascii="Cambria Math" w:hAnsi="Cambria Math"/>
                      </w:rPr>
                      <m:t>n=100</m:t>
                    </m:r>
                  </m:oMath>
                  <w:r w:rsidR="00D65D5A">
                    <w:rPr>
                      <w:rFonts w:eastAsiaTheme="minorEastAsia"/>
                    </w:rPr>
                    <w:t xml:space="preserve">, </w:t>
                  </w:r>
                  <w:r w:rsidR="00D65D5A">
                    <w:t xml:space="preserve">kąt obrotu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∆α=1°</m:t>
                    </m:r>
                  </m:oMath>
                  <w:r w:rsidR="00D65D5A">
                    <w:rPr>
                      <w:rFonts w:eastAsiaTheme="minorEastAsia"/>
                    </w:rPr>
                    <w:t>,</w:t>
                  </w:r>
                  <w:r w:rsidR="00D65D5A" w:rsidRPr="00D65D5A">
                    <w:rPr>
                      <w:rFonts w:eastAsiaTheme="minorEastAsia"/>
                    </w:rPr>
                    <w:t xml:space="preserve"> </w:t>
                  </w:r>
                  <w:r w:rsidR="00D65D5A">
                    <w:rPr>
                      <w:rFonts w:eastAsiaTheme="minorEastAsia"/>
                    </w:rPr>
                    <w:t xml:space="preserve">rozpiętość kątowa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 xml:space="preserve"> l=180°</m:t>
                    </m:r>
                  </m:oMath>
                  <w:r w:rsidR="00D65D5A"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γ=2</m:t>
                    </m:r>
                  </m:oMath>
                  <w:r w:rsidR="00D65D5A">
                    <w:rPr>
                      <w:rFonts w:eastAsiaTheme="minorEastAsia"/>
                    </w:rPr>
                    <w:t xml:space="preserve">, filtr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 w:rsidR="00D65D5A">
                    <w:rPr>
                      <w:rFonts w:eastAsiaTheme="minorEastAsia"/>
                    </w:rPr>
                    <w:t>.</w:t>
                  </w:r>
                </w:p>
              </w:txbxContent>
            </v:textbox>
          </v:shape>
        </w:pict>
      </w:r>
    </w:p>
    <w:sectPr w:rsidR="00901C0A" w:rsidRPr="00097A91" w:rsidSect="00541ABF">
      <w:headerReference w:type="firs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4A0" w:rsidRDefault="00A304A0" w:rsidP="007D0A3A">
      <w:pPr>
        <w:spacing w:after="0" w:line="240" w:lineRule="auto"/>
      </w:pPr>
      <w:r>
        <w:separator/>
      </w:r>
    </w:p>
  </w:endnote>
  <w:endnote w:type="continuationSeparator" w:id="1">
    <w:p w:rsidR="00A304A0" w:rsidRDefault="00A304A0" w:rsidP="007D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4A0" w:rsidRDefault="00A304A0" w:rsidP="007D0A3A">
      <w:pPr>
        <w:spacing w:after="0" w:line="240" w:lineRule="auto"/>
      </w:pPr>
      <w:r>
        <w:separator/>
      </w:r>
    </w:p>
  </w:footnote>
  <w:footnote w:type="continuationSeparator" w:id="1">
    <w:p w:rsidR="00A304A0" w:rsidRDefault="00A304A0" w:rsidP="007D0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ABF" w:rsidRDefault="00541ABF" w:rsidP="00541ABF">
    <w:pPr>
      <w:pStyle w:val="Nagwek"/>
      <w:rPr>
        <w:sz w:val="28"/>
        <w:szCs w:val="28"/>
      </w:rPr>
    </w:pPr>
    <w:r>
      <w:rPr>
        <w:sz w:val="28"/>
        <w:szCs w:val="28"/>
      </w:rPr>
      <w:t>Damian Horna 132240</w:t>
    </w:r>
  </w:p>
  <w:p w:rsidR="00541ABF" w:rsidRDefault="00541ABF" w:rsidP="00541ABF">
    <w:pPr>
      <w:pStyle w:val="Nagwek"/>
      <w:rPr>
        <w:sz w:val="28"/>
        <w:szCs w:val="28"/>
      </w:rPr>
    </w:pPr>
    <w:r>
      <w:rPr>
        <w:sz w:val="28"/>
        <w:szCs w:val="28"/>
      </w:rPr>
      <w:t>Jacek Grycza 132233</w:t>
    </w:r>
  </w:p>
  <w:p w:rsidR="00541ABF" w:rsidRDefault="00541ABF" w:rsidP="00541ABF">
    <w:pPr>
      <w:pStyle w:val="Nagwek"/>
      <w:rPr>
        <w:sz w:val="28"/>
        <w:szCs w:val="28"/>
      </w:rPr>
    </w:pPr>
    <w:r>
      <w:rPr>
        <w:sz w:val="28"/>
        <w:szCs w:val="28"/>
      </w:rPr>
      <w:tab/>
    </w:r>
  </w:p>
  <w:p w:rsidR="00541ABF" w:rsidRPr="00541ABF" w:rsidRDefault="00541ABF" w:rsidP="00541ABF">
    <w:pPr>
      <w:pStyle w:val="Nagwek"/>
      <w:rPr>
        <w:sz w:val="28"/>
        <w:szCs w:val="28"/>
      </w:rPr>
    </w:pPr>
    <w:r>
      <w:rPr>
        <w:sz w:val="28"/>
        <w:szCs w:val="28"/>
      </w:rPr>
      <w:tab/>
    </w:r>
    <w:r w:rsidRPr="00541ABF">
      <w:rPr>
        <w:sz w:val="28"/>
        <w:szCs w:val="28"/>
      </w:rPr>
      <w:t>Informatyka w Medycynie</w:t>
    </w:r>
  </w:p>
  <w:p w:rsidR="00541ABF" w:rsidRPr="00541ABF" w:rsidRDefault="00541ABF" w:rsidP="00541ABF">
    <w:pPr>
      <w:pStyle w:val="Nagwek"/>
      <w:jc w:val="center"/>
      <w:rPr>
        <w:sz w:val="28"/>
        <w:szCs w:val="28"/>
      </w:rPr>
    </w:pPr>
    <w:r w:rsidRPr="00541ABF">
      <w:rPr>
        <w:sz w:val="28"/>
        <w:szCs w:val="28"/>
      </w:rPr>
      <w:t xml:space="preserve">Raport </w:t>
    </w:r>
    <w:r>
      <w:rPr>
        <w:sz w:val="28"/>
        <w:szCs w:val="28"/>
      </w:rPr>
      <w:t xml:space="preserve">z </w:t>
    </w:r>
    <w:r w:rsidRPr="00541ABF">
      <w:rPr>
        <w:sz w:val="28"/>
        <w:szCs w:val="28"/>
      </w:rPr>
      <w:t>projektu nr 1</w:t>
    </w:r>
  </w:p>
  <w:p w:rsidR="00541ABF" w:rsidRDefault="00541ABF" w:rsidP="00541ABF">
    <w:pPr>
      <w:pStyle w:val="Nagwek"/>
    </w:pPr>
  </w:p>
  <w:p w:rsidR="00541ABF" w:rsidRDefault="00541ABF" w:rsidP="00541ABF">
    <w:pPr>
      <w:pStyle w:val="Nagwek"/>
    </w:pPr>
  </w:p>
  <w:p w:rsidR="00541ABF" w:rsidRDefault="00541ABF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3718F"/>
    <w:multiLevelType w:val="hybridMultilevel"/>
    <w:tmpl w:val="A3F44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666EC"/>
    <w:multiLevelType w:val="hybridMultilevel"/>
    <w:tmpl w:val="820C8A6C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58F8"/>
    <w:rsid w:val="000333D3"/>
    <w:rsid w:val="00085D01"/>
    <w:rsid w:val="00097A91"/>
    <w:rsid w:val="000A1AF0"/>
    <w:rsid w:val="001538E2"/>
    <w:rsid w:val="00192AA1"/>
    <w:rsid w:val="00205851"/>
    <w:rsid w:val="00234F7B"/>
    <w:rsid w:val="002A4F99"/>
    <w:rsid w:val="002E4B52"/>
    <w:rsid w:val="00344A90"/>
    <w:rsid w:val="00356979"/>
    <w:rsid w:val="00426894"/>
    <w:rsid w:val="004A0CCE"/>
    <w:rsid w:val="004A0D5B"/>
    <w:rsid w:val="00541ABF"/>
    <w:rsid w:val="00545B0D"/>
    <w:rsid w:val="00580E8C"/>
    <w:rsid w:val="00652E6B"/>
    <w:rsid w:val="006646CF"/>
    <w:rsid w:val="006A1E40"/>
    <w:rsid w:val="00756BFE"/>
    <w:rsid w:val="007927CF"/>
    <w:rsid w:val="007B32E0"/>
    <w:rsid w:val="007D0A3A"/>
    <w:rsid w:val="007D20D2"/>
    <w:rsid w:val="007D3B92"/>
    <w:rsid w:val="007E2744"/>
    <w:rsid w:val="00825FB6"/>
    <w:rsid w:val="008B187A"/>
    <w:rsid w:val="008F2B95"/>
    <w:rsid w:val="008F4E77"/>
    <w:rsid w:val="00901C0A"/>
    <w:rsid w:val="00961ED6"/>
    <w:rsid w:val="009C5115"/>
    <w:rsid w:val="009F1729"/>
    <w:rsid w:val="00A304A0"/>
    <w:rsid w:val="00B36EBB"/>
    <w:rsid w:val="00BB58F8"/>
    <w:rsid w:val="00BD0199"/>
    <w:rsid w:val="00BF1768"/>
    <w:rsid w:val="00C24661"/>
    <w:rsid w:val="00C45B8C"/>
    <w:rsid w:val="00D65D5A"/>
    <w:rsid w:val="00DB3826"/>
    <w:rsid w:val="00E3141A"/>
    <w:rsid w:val="00E86984"/>
    <w:rsid w:val="00EA1682"/>
    <w:rsid w:val="00F61A70"/>
    <w:rsid w:val="00F8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7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58F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45B0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5B0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D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D0A3A"/>
  </w:style>
  <w:style w:type="paragraph" w:styleId="Stopka">
    <w:name w:val="footer"/>
    <w:basedOn w:val="Normalny"/>
    <w:link w:val="StopkaZnak"/>
    <w:uiPriority w:val="99"/>
    <w:semiHidden/>
    <w:unhideWhenUsed/>
    <w:rsid w:val="007D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0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414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29</cp:revision>
  <dcterms:created xsi:type="dcterms:W3CDTF">2019-03-20T19:11:00Z</dcterms:created>
  <dcterms:modified xsi:type="dcterms:W3CDTF">2019-03-23T00:04:00Z</dcterms:modified>
</cp:coreProperties>
</file>