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Funny</w:t>
        <w:br/>
        <w:t xml:space="preserve">            Submitted on: 2023-01-30</w:t>
        <w:br/>
        <w:t xml:space="preserve">            Reviewed on: 2023-02-01</w:t>
        <w:br/>
        <w:t xml:space="preserve">            Reviewed by: automatic</w:t>
        <w:br/>
        <w:t xml:space="preserve">            Item: 1000553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Funny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1. 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Don’t leave the house now because it’s too hot.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2. 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I don’t know what I should do.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3. 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I don’t love you anymore. We have to get divorce.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4. 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Mom, we want to get married in this summer.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5. 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You have to tell me the story when we meet.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6. 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missed the buss, so I need to take the cab.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7. 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I can go to the party with you, but I don’t want to drink.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8. 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I am excited because I’m meeting an old friend of mine tomorrow.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9. 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We’ll go for a coffee once the weather will be good.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10. 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I’ve been limited drinking for a long time. That’s why I feel better now.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