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98" w:rsidRPr="00903A98" w:rsidRDefault="00903A98" w:rsidP="00903A98">
      <w:pPr>
        <w:spacing w:before="100" w:beforeAutospacing="1" w:after="100" w:afterAutospacing="1" w:line="240" w:lineRule="auto"/>
        <w:outlineLvl w:val="1"/>
        <w:rPr>
          <w:rFonts w:ascii="Times New Roman" w:eastAsia="Times New Roman" w:hAnsi="Times New Roman" w:cs="Times New Roman"/>
          <w:b/>
          <w:bCs/>
          <w:sz w:val="36"/>
          <w:szCs w:val="36"/>
          <w:lang w:val="en-US" w:eastAsia="sv-SE"/>
        </w:rPr>
      </w:pPr>
      <w:proofErr w:type="spellStart"/>
      <w:proofErr w:type="gramStart"/>
      <w:r w:rsidRPr="00903A98">
        <w:rPr>
          <w:rFonts w:ascii="Times New Roman" w:eastAsia="Times New Roman" w:hAnsi="Times New Roman" w:cs="Times New Roman"/>
          <w:b/>
          <w:bCs/>
          <w:sz w:val="36"/>
          <w:szCs w:val="36"/>
          <w:lang w:val="en-US" w:eastAsia="sv-SE"/>
        </w:rPr>
        <w:t>iLib</w:t>
      </w:r>
      <w:proofErr w:type="spellEnd"/>
      <w:proofErr w:type="gramEnd"/>
      <w:r w:rsidRPr="00903A98">
        <w:rPr>
          <w:rFonts w:ascii="Times New Roman" w:eastAsia="Times New Roman" w:hAnsi="Times New Roman" w:cs="Times New Roman"/>
          <w:b/>
          <w:bCs/>
          <w:sz w:val="36"/>
          <w:szCs w:val="36"/>
          <w:lang w:val="en-US" w:eastAsia="sv-SE"/>
        </w:rPr>
        <w:t xml:space="preserve"> </w:t>
      </w:r>
      <w:proofErr w:type="spellStart"/>
      <w:r w:rsidRPr="00903A98">
        <w:rPr>
          <w:rFonts w:ascii="Times New Roman" w:eastAsia="Times New Roman" w:hAnsi="Times New Roman" w:cs="Times New Roman"/>
          <w:b/>
          <w:bCs/>
          <w:sz w:val="36"/>
          <w:szCs w:val="36"/>
          <w:lang w:val="en-US" w:eastAsia="sv-SE"/>
        </w:rPr>
        <w:t>BuildCurve</w:t>
      </w:r>
      <w:proofErr w:type="spellEnd"/>
      <w:r w:rsidRPr="00903A98">
        <w:rPr>
          <w:rFonts w:ascii="Times New Roman" w:eastAsia="Times New Roman" w:hAnsi="Times New Roman" w:cs="Times New Roman"/>
          <w:b/>
          <w:bCs/>
          <w:sz w:val="36"/>
          <w:szCs w:val="36"/>
          <w:lang w:val="en-US" w:eastAsia="sv-SE"/>
        </w:rPr>
        <w:t xml:space="preserve"> function</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r w:rsidRPr="00903A98">
        <w:rPr>
          <w:rFonts w:ascii="Times New Roman" w:eastAsia="Times New Roman" w:hAnsi="Times New Roman" w:cs="Times New Roman"/>
          <w:sz w:val="24"/>
          <w:szCs w:val="24"/>
          <w:lang w:val="en-US" w:eastAsia="sv-SE"/>
        </w:rPr>
        <w:t>Creates a named zero coupon discount curve. As many discount curves as PC memory allows can be created.</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r w:rsidRPr="00903A98">
        <w:rPr>
          <w:rFonts w:ascii="Times New Roman" w:eastAsia="Times New Roman" w:hAnsi="Times New Roman" w:cs="Times New Roman"/>
          <w:sz w:val="24"/>
          <w:szCs w:val="24"/>
          <w:lang w:val="en-US" w:eastAsia="sv-SE"/>
        </w:rPr>
        <w:t xml:space="preserve">This function returns the name of the curve in the Excel cell. All other discount curve functions require this name. The cell containing the name should be passed to these functions, rather than coding the name as a string in the Excel formula. Then all dependent cells will update if any cells that the </w:t>
      </w:r>
      <w:proofErr w:type="spellStart"/>
      <w:r w:rsidRPr="00903A98">
        <w:rPr>
          <w:rFonts w:ascii="Times New Roman" w:eastAsia="Times New Roman" w:hAnsi="Times New Roman" w:cs="Times New Roman"/>
          <w:sz w:val="24"/>
          <w:szCs w:val="24"/>
          <w:lang w:val="en-US" w:eastAsia="sv-SE"/>
        </w:rPr>
        <w:t>BuildCurve</w:t>
      </w:r>
      <w:proofErr w:type="spellEnd"/>
      <w:r w:rsidRPr="00903A98">
        <w:rPr>
          <w:rFonts w:ascii="Times New Roman" w:eastAsia="Times New Roman" w:hAnsi="Times New Roman" w:cs="Times New Roman"/>
          <w:sz w:val="24"/>
          <w:szCs w:val="24"/>
          <w:lang w:val="en-US" w:eastAsia="sv-SE"/>
        </w:rPr>
        <w:t xml:space="preserve"> function depends on are changed.</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r w:rsidRPr="00903A98">
        <w:rPr>
          <w:rFonts w:ascii="Times New Roman" w:eastAsia="Times New Roman" w:hAnsi="Times New Roman" w:cs="Times New Roman"/>
          <w:sz w:val="24"/>
          <w:szCs w:val="24"/>
          <w:lang w:val="en-US" w:eastAsia="sv-SE"/>
        </w:rPr>
        <w:t>Syntax</w:t>
      </w:r>
      <w:proofErr w:type="gramStart"/>
      <w:r w:rsidRPr="00903A98">
        <w:rPr>
          <w:rFonts w:ascii="Times New Roman" w:eastAsia="Times New Roman" w:hAnsi="Times New Roman" w:cs="Times New Roman"/>
          <w:sz w:val="24"/>
          <w:szCs w:val="24"/>
          <w:lang w:val="en-US" w:eastAsia="sv-SE"/>
        </w:rPr>
        <w:t>:</w:t>
      </w:r>
      <w:proofErr w:type="gramEnd"/>
      <w:r w:rsidRPr="00903A98">
        <w:rPr>
          <w:rFonts w:ascii="Times New Roman" w:eastAsia="Times New Roman" w:hAnsi="Times New Roman" w:cs="Times New Roman"/>
          <w:sz w:val="24"/>
          <w:szCs w:val="24"/>
          <w:lang w:val="en-US" w:eastAsia="sv-SE"/>
        </w:rPr>
        <w:br/>
      </w:r>
      <w:proofErr w:type="spellStart"/>
      <w:r w:rsidRPr="00903A98">
        <w:rPr>
          <w:rFonts w:ascii="Times New Roman" w:eastAsia="Times New Roman" w:hAnsi="Times New Roman" w:cs="Times New Roman"/>
          <w:b/>
          <w:bCs/>
          <w:sz w:val="24"/>
          <w:szCs w:val="24"/>
          <w:lang w:val="en-US" w:eastAsia="sv-SE"/>
        </w:rPr>
        <w:t>BuildCurve</w:t>
      </w:r>
      <w:proofErr w:type="spellEnd"/>
      <w:r w:rsidRPr="00903A98">
        <w:rPr>
          <w:rFonts w:ascii="Times New Roman" w:eastAsia="Times New Roman" w:hAnsi="Times New Roman" w:cs="Times New Roman"/>
          <w:b/>
          <w:bCs/>
          <w:sz w:val="24"/>
          <w:szCs w:val="24"/>
          <w:lang w:val="en-US" w:eastAsia="sv-SE"/>
        </w:rPr>
        <w:t>(</w:t>
      </w:r>
      <w:r w:rsidRPr="00903A98">
        <w:rPr>
          <w:rFonts w:ascii="Times New Roman" w:eastAsia="Times New Roman" w:hAnsi="Times New Roman" w:cs="Times New Roman"/>
          <w:i/>
          <w:iCs/>
          <w:sz w:val="24"/>
          <w:szCs w:val="24"/>
          <w:lang w:val="en-US" w:eastAsia="sv-SE"/>
        </w:rPr>
        <w:t xml:space="preserve">Name, Currency, </w:t>
      </w:r>
      <w:proofErr w:type="spellStart"/>
      <w:r w:rsidRPr="00903A98">
        <w:rPr>
          <w:rFonts w:ascii="Times New Roman" w:eastAsia="Times New Roman" w:hAnsi="Times New Roman" w:cs="Times New Roman"/>
          <w:i/>
          <w:iCs/>
          <w:sz w:val="24"/>
          <w:szCs w:val="24"/>
          <w:lang w:val="en-US" w:eastAsia="sv-SE"/>
        </w:rPr>
        <w:t>TodaysDate</w:t>
      </w:r>
      <w:proofErr w:type="spellEnd"/>
      <w:r w:rsidRPr="00903A98">
        <w:rPr>
          <w:rFonts w:ascii="Times New Roman" w:eastAsia="Times New Roman" w:hAnsi="Times New Roman" w:cs="Times New Roman"/>
          <w:i/>
          <w:iCs/>
          <w:sz w:val="24"/>
          <w:szCs w:val="24"/>
          <w:lang w:val="en-US" w:eastAsia="sv-SE"/>
        </w:rPr>
        <w:t>, Instruments, [</w:t>
      </w:r>
      <w:proofErr w:type="spellStart"/>
      <w:r w:rsidRPr="00903A98">
        <w:rPr>
          <w:rFonts w:ascii="Times New Roman" w:eastAsia="Times New Roman" w:hAnsi="Times New Roman" w:cs="Times New Roman"/>
          <w:i/>
          <w:iCs/>
          <w:sz w:val="24"/>
          <w:szCs w:val="24"/>
          <w:lang w:val="en-US" w:eastAsia="sv-SE"/>
        </w:rPr>
        <w:t>CashDCT</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CashBDC</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CashDaysToSpot</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CashCentres</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SwapsDCT</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SwapsBDC</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SwapsDaysToSpot</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SwapsCentres</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CurrencyPair</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FxSpotRate</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SecondCurveName</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InterpolationMethod</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DecimalPlaceAccuracy</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InterolateParRates</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OverrideShortRates</w:t>
      </w:r>
      <w:proofErr w:type="spellEnd"/>
      <w:r w:rsidRPr="00903A98">
        <w:rPr>
          <w:rFonts w:ascii="Times New Roman" w:eastAsia="Times New Roman" w:hAnsi="Times New Roman" w:cs="Times New Roman"/>
          <w:i/>
          <w:iCs/>
          <w:sz w:val="24"/>
          <w:szCs w:val="24"/>
          <w:lang w:val="en-US" w:eastAsia="sv-SE"/>
        </w:rPr>
        <w:t>], [</w:t>
      </w:r>
      <w:proofErr w:type="spellStart"/>
      <w:r w:rsidRPr="00903A98">
        <w:rPr>
          <w:rFonts w:ascii="Times New Roman" w:eastAsia="Times New Roman" w:hAnsi="Times New Roman" w:cs="Times New Roman"/>
          <w:i/>
          <w:iCs/>
          <w:sz w:val="24"/>
          <w:szCs w:val="24"/>
          <w:lang w:val="en-US" w:eastAsia="sv-SE"/>
        </w:rPr>
        <w:t>NoSensitivities</w:t>
      </w:r>
      <w:proofErr w:type="spellEnd"/>
      <w:r w:rsidRPr="00903A98">
        <w:rPr>
          <w:rFonts w:ascii="Times New Roman" w:eastAsia="Times New Roman" w:hAnsi="Times New Roman" w:cs="Times New Roman"/>
          <w:i/>
          <w:iCs/>
          <w:sz w:val="24"/>
          <w:szCs w:val="24"/>
          <w:lang w:val="en-US" w:eastAsia="sv-SE"/>
        </w:rPr>
        <w:t>]</w:t>
      </w:r>
      <w:r w:rsidRPr="00903A98">
        <w:rPr>
          <w:rFonts w:ascii="Times New Roman" w:eastAsia="Times New Roman" w:hAnsi="Times New Roman" w:cs="Times New Roman"/>
          <w:b/>
          <w:bCs/>
          <w:sz w:val="24"/>
          <w:szCs w:val="24"/>
          <w:lang w:val="en-US" w:eastAsia="sv-SE"/>
        </w:rPr>
        <w:t>)</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r w:rsidRPr="00903A98">
        <w:rPr>
          <w:rFonts w:ascii="Times New Roman" w:eastAsia="Times New Roman" w:hAnsi="Times New Roman" w:cs="Times New Roman"/>
          <w:i/>
          <w:iCs/>
          <w:sz w:val="24"/>
          <w:szCs w:val="24"/>
          <w:lang w:val="en-US" w:eastAsia="sv-SE"/>
        </w:rPr>
        <w:t>Name</w:t>
      </w:r>
      <w:r w:rsidRPr="00903A98">
        <w:rPr>
          <w:rFonts w:ascii="Times New Roman" w:eastAsia="Times New Roman" w:hAnsi="Times New Roman" w:cs="Times New Roman"/>
          <w:sz w:val="24"/>
          <w:szCs w:val="24"/>
          <w:lang w:val="en-US" w:eastAsia="sv-SE"/>
        </w:rPr>
        <w:t xml:space="preserve"> is the name to be given to this curve.</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r w:rsidRPr="00903A98">
        <w:rPr>
          <w:rFonts w:ascii="Times New Roman" w:eastAsia="Times New Roman" w:hAnsi="Times New Roman" w:cs="Times New Roman"/>
          <w:i/>
          <w:iCs/>
          <w:sz w:val="24"/>
          <w:szCs w:val="24"/>
          <w:lang w:val="en-US" w:eastAsia="sv-SE"/>
        </w:rPr>
        <w:t>Currency</w:t>
      </w:r>
      <w:r w:rsidRPr="00903A98">
        <w:rPr>
          <w:rFonts w:ascii="Times New Roman" w:eastAsia="Times New Roman" w:hAnsi="Times New Roman" w:cs="Times New Roman"/>
          <w:sz w:val="24"/>
          <w:szCs w:val="24"/>
          <w:lang w:val="en-US" w:eastAsia="sv-SE"/>
        </w:rPr>
        <w:t xml:space="preserve"> is the currency code of the curve to be built.</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903A98">
        <w:rPr>
          <w:rFonts w:ascii="Times New Roman" w:eastAsia="Times New Roman" w:hAnsi="Times New Roman" w:cs="Times New Roman"/>
          <w:i/>
          <w:iCs/>
          <w:sz w:val="24"/>
          <w:szCs w:val="24"/>
          <w:lang w:val="en-US" w:eastAsia="sv-SE"/>
        </w:rPr>
        <w:t>TodaysDate</w:t>
      </w:r>
      <w:proofErr w:type="spellEnd"/>
      <w:r w:rsidRPr="00903A98">
        <w:rPr>
          <w:rFonts w:ascii="Times New Roman" w:eastAsia="Times New Roman" w:hAnsi="Times New Roman" w:cs="Times New Roman"/>
          <w:sz w:val="24"/>
          <w:szCs w:val="24"/>
          <w:lang w:val="en-US" w:eastAsia="sv-SE"/>
        </w:rPr>
        <w:t xml:space="preserve"> is </w:t>
      </w:r>
      <w:proofErr w:type="spellStart"/>
      <w:r w:rsidRPr="00903A98">
        <w:rPr>
          <w:rFonts w:ascii="Times New Roman" w:eastAsia="Times New Roman" w:hAnsi="Times New Roman" w:cs="Times New Roman"/>
          <w:sz w:val="24"/>
          <w:szCs w:val="24"/>
          <w:lang w:val="en-US" w:eastAsia="sv-SE"/>
        </w:rPr>
        <w:t>todays</w:t>
      </w:r>
      <w:proofErr w:type="spellEnd"/>
      <w:r w:rsidRPr="00903A98">
        <w:rPr>
          <w:rFonts w:ascii="Times New Roman" w:eastAsia="Times New Roman" w:hAnsi="Times New Roman" w:cs="Times New Roman"/>
          <w:sz w:val="24"/>
          <w:szCs w:val="24"/>
          <w:lang w:val="en-US" w:eastAsia="sv-SE"/>
        </w:rPr>
        <w:t xml:space="preserve"> date. This will be rolled forward to the next business day of the default centre associated with </w:t>
      </w:r>
      <w:r w:rsidRPr="00903A98">
        <w:rPr>
          <w:rFonts w:ascii="Times New Roman" w:eastAsia="Times New Roman" w:hAnsi="Times New Roman" w:cs="Times New Roman"/>
          <w:i/>
          <w:iCs/>
          <w:sz w:val="24"/>
          <w:szCs w:val="24"/>
          <w:lang w:val="en-US" w:eastAsia="sv-SE"/>
        </w:rPr>
        <w:t>Currency</w:t>
      </w:r>
      <w:r w:rsidRPr="00903A98">
        <w:rPr>
          <w:rFonts w:ascii="Times New Roman" w:eastAsia="Times New Roman" w:hAnsi="Times New Roman" w:cs="Times New Roman"/>
          <w:sz w:val="24"/>
          <w:szCs w:val="24"/>
          <w:lang w:val="en-US" w:eastAsia="sv-SE"/>
        </w:rPr>
        <w:t xml:space="preserve"> if this is not a business day for that centre.</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proofErr w:type="gramStart"/>
      <w:r w:rsidRPr="00903A98">
        <w:rPr>
          <w:rFonts w:ascii="Times New Roman" w:eastAsia="Times New Roman" w:hAnsi="Times New Roman" w:cs="Times New Roman"/>
          <w:i/>
          <w:iCs/>
          <w:sz w:val="24"/>
          <w:szCs w:val="24"/>
          <w:lang w:val="en-US" w:eastAsia="sv-SE"/>
        </w:rPr>
        <w:t>Instruments</w:t>
      </w:r>
      <w:r w:rsidRPr="00903A98">
        <w:rPr>
          <w:rFonts w:ascii="Times New Roman" w:eastAsia="Times New Roman" w:hAnsi="Times New Roman" w:cs="Times New Roman"/>
          <w:sz w:val="24"/>
          <w:szCs w:val="24"/>
          <w:lang w:val="en-US" w:eastAsia="sv-SE"/>
        </w:rPr>
        <w:t xml:space="preserve"> is</w:t>
      </w:r>
      <w:proofErr w:type="gramEnd"/>
      <w:r w:rsidRPr="00903A98">
        <w:rPr>
          <w:rFonts w:ascii="Times New Roman" w:eastAsia="Times New Roman" w:hAnsi="Times New Roman" w:cs="Times New Roman"/>
          <w:sz w:val="24"/>
          <w:szCs w:val="24"/>
          <w:lang w:val="en-US" w:eastAsia="sv-SE"/>
        </w:rPr>
        <w:t xml:space="preserve"> an Excel range with each row containing:</w:t>
      </w:r>
    </w:p>
    <w:p w:rsidR="00903A98" w:rsidRPr="00903A98" w:rsidRDefault="00903A98" w:rsidP="00903A98">
      <w:pPr>
        <w:spacing w:beforeAutospacing="1" w:after="100" w:afterAutospacing="1" w:line="240" w:lineRule="auto"/>
        <w:rPr>
          <w:rFonts w:ascii="Times New Roman" w:eastAsia="Times New Roman" w:hAnsi="Times New Roman" w:cs="Times New Roman"/>
          <w:sz w:val="24"/>
          <w:szCs w:val="24"/>
          <w:lang w:val="en-US" w:eastAsia="sv-SE"/>
        </w:rPr>
      </w:pPr>
      <w:proofErr w:type="spellStart"/>
      <w:r w:rsidRPr="00903A98">
        <w:rPr>
          <w:rFonts w:ascii="Times New Roman" w:eastAsia="Times New Roman" w:hAnsi="Times New Roman" w:cs="Times New Roman"/>
          <w:i/>
          <w:iCs/>
          <w:sz w:val="24"/>
          <w:szCs w:val="24"/>
          <w:lang w:val="en-US" w:eastAsia="sv-SE"/>
        </w:rPr>
        <w:t>Instrument</w:t>
      </w:r>
      <w:proofErr w:type="gramStart"/>
      <w:r w:rsidRPr="00903A98">
        <w:rPr>
          <w:rFonts w:ascii="Times New Roman" w:eastAsia="Times New Roman" w:hAnsi="Times New Roman" w:cs="Times New Roman"/>
          <w:i/>
          <w:iCs/>
          <w:sz w:val="24"/>
          <w:szCs w:val="24"/>
          <w:lang w:val="en-US" w:eastAsia="sv-SE"/>
        </w:rPr>
        <w:t>,Maturity,CouponPeriod,RateOrPrice</w:t>
      </w:r>
      <w:proofErr w:type="spellEnd"/>
      <w:proofErr w:type="gramEnd"/>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r w:rsidRPr="00903A98">
        <w:rPr>
          <w:rFonts w:ascii="Times New Roman" w:eastAsia="Times New Roman" w:hAnsi="Times New Roman" w:cs="Times New Roman"/>
          <w:i/>
          <w:iCs/>
          <w:sz w:val="24"/>
          <w:szCs w:val="24"/>
          <w:lang w:val="en-US" w:eastAsia="sv-SE"/>
        </w:rPr>
        <w:t>Instrument</w:t>
      </w:r>
      <w:r w:rsidRPr="00903A98">
        <w:rPr>
          <w:rFonts w:ascii="Times New Roman" w:eastAsia="Times New Roman" w:hAnsi="Times New Roman" w:cs="Times New Roman"/>
          <w:sz w:val="24"/>
          <w:szCs w:val="24"/>
          <w:lang w:val="en-US" w:eastAsia="sv-SE"/>
        </w:rPr>
        <w:t xml:space="preserve"> is either: '</w:t>
      </w:r>
      <w:proofErr w:type="spellStart"/>
      <w:r w:rsidRPr="00903A98">
        <w:rPr>
          <w:rFonts w:ascii="Times New Roman" w:eastAsia="Times New Roman" w:hAnsi="Times New Roman" w:cs="Times New Roman"/>
          <w:sz w:val="24"/>
          <w:szCs w:val="24"/>
          <w:lang w:val="en-US" w:eastAsia="sv-SE"/>
        </w:rPr>
        <w:t>Cash','Swap','Fra','FX</w:t>
      </w:r>
      <w:proofErr w:type="spellEnd"/>
      <w:r w:rsidRPr="00903A98">
        <w:rPr>
          <w:rFonts w:ascii="Times New Roman" w:eastAsia="Times New Roman" w:hAnsi="Times New Roman" w:cs="Times New Roman"/>
          <w:sz w:val="24"/>
          <w:szCs w:val="24"/>
          <w:lang w:val="en-US" w:eastAsia="sv-SE"/>
        </w:rPr>
        <w:t>' or a valid futures contract code as described on the control file.</w:t>
      </w:r>
      <w:r w:rsidRPr="00903A98">
        <w:rPr>
          <w:rFonts w:ascii="Times New Roman" w:eastAsia="Times New Roman" w:hAnsi="Times New Roman" w:cs="Times New Roman"/>
          <w:sz w:val="24"/>
          <w:szCs w:val="24"/>
          <w:lang w:val="en-US" w:eastAsia="sv-SE"/>
        </w:rPr>
        <w:br/>
        <w:t xml:space="preserve">Abbreviations of the above are also </w:t>
      </w:r>
      <w:proofErr w:type="spellStart"/>
      <w:r w:rsidRPr="00903A98">
        <w:rPr>
          <w:rFonts w:ascii="Times New Roman" w:eastAsia="Times New Roman" w:hAnsi="Times New Roman" w:cs="Times New Roman"/>
          <w:sz w:val="24"/>
          <w:szCs w:val="24"/>
          <w:lang w:val="en-US" w:eastAsia="sv-SE"/>
        </w:rPr>
        <w:t>translateable</w:t>
      </w:r>
      <w:proofErr w:type="spellEnd"/>
      <w:r w:rsidRPr="00903A98">
        <w:rPr>
          <w:rFonts w:ascii="Times New Roman" w:eastAsia="Times New Roman" w:hAnsi="Times New Roman" w:cs="Times New Roman"/>
          <w:sz w:val="24"/>
          <w:szCs w:val="24"/>
          <w:lang w:val="en-US" w:eastAsia="sv-SE"/>
        </w:rPr>
        <w:t>.</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r w:rsidRPr="00903A98">
        <w:rPr>
          <w:rFonts w:ascii="Times New Roman" w:eastAsia="Times New Roman" w:hAnsi="Times New Roman" w:cs="Times New Roman"/>
          <w:i/>
          <w:iCs/>
          <w:sz w:val="24"/>
          <w:szCs w:val="24"/>
          <w:lang w:val="en-US" w:eastAsia="sv-SE"/>
        </w:rPr>
        <w:t>Maturity</w:t>
      </w:r>
      <w:r w:rsidRPr="00903A98">
        <w:rPr>
          <w:rFonts w:ascii="Times New Roman" w:eastAsia="Times New Roman" w:hAnsi="Times New Roman" w:cs="Times New Roman"/>
          <w:sz w:val="24"/>
          <w:szCs w:val="24"/>
          <w:lang w:val="en-US" w:eastAsia="sv-SE"/>
        </w:rPr>
        <w:t xml:space="preserve"> is one of the following:</w:t>
      </w:r>
    </w:p>
    <w:tbl>
      <w:tblPr>
        <w:tblW w:w="0" w:type="auto"/>
        <w:tblCellSpacing w:w="15" w:type="dxa"/>
        <w:tblCellMar>
          <w:top w:w="15" w:type="dxa"/>
          <w:left w:w="15" w:type="dxa"/>
          <w:bottom w:w="15" w:type="dxa"/>
          <w:right w:w="15" w:type="dxa"/>
        </w:tblCellMar>
        <w:tblLook w:val="04A0"/>
      </w:tblPr>
      <w:tblGrid>
        <w:gridCol w:w="1331"/>
        <w:gridCol w:w="8397"/>
      </w:tblGrid>
      <w:tr w:rsidR="00903A98" w:rsidRPr="00903A98" w:rsidTr="00903A98">
        <w:trPr>
          <w:tblCellSpacing w:w="15" w:type="dxa"/>
        </w:trPr>
        <w:tc>
          <w:tcPr>
            <w:tcW w:w="0" w:type="auto"/>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O/N</w:t>
            </w:r>
          </w:p>
        </w:tc>
        <w:tc>
          <w:tcPr>
            <w:tcW w:w="0" w:type="auto"/>
            <w:vAlign w:val="bottom"/>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Overnight</w:t>
            </w:r>
            <w:proofErr w:type="spellEnd"/>
          </w:p>
        </w:tc>
      </w:tr>
      <w:tr w:rsidR="00903A98" w:rsidRPr="00903A98" w:rsidTr="00903A98">
        <w:trPr>
          <w:tblCellSpacing w:w="15" w:type="dxa"/>
        </w:trPr>
        <w:tc>
          <w:tcPr>
            <w:tcW w:w="0" w:type="auto"/>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T/N</w:t>
            </w:r>
          </w:p>
        </w:tc>
        <w:tc>
          <w:tcPr>
            <w:tcW w:w="0" w:type="auto"/>
            <w:vAlign w:val="bottom"/>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Tom/Next</w:t>
            </w:r>
            <w:proofErr w:type="spellEnd"/>
          </w:p>
        </w:tc>
      </w:tr>
      <w:tr w:rsidR="00903A98" w:rsidRPr="00903A98" w:rsidTr="00903A98">
        <w:trPr>
          <w:tblCellSpacing w:w="15" w:type="dxa"/>
        </w:trPr>
        <w:tc>
          <w:tcPr>
            <w:tcW w:w="0" w:type="auto"/>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S/N</w:t>
            </w:r>
          </w:p>
        </w:tc>
        <w:tc>
          <w:tcPr>
            <w:tcW w:w="0" w:type="auto"/>
            <w:vAlign w:val="bottom"/>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Spot/Next</w:t>
            </w:r>
            <w:proofErr w:type="spellEnd"/>
          </w:p>
        </w:tc>
      </w:tr>
      <w:tr w:rsidR="00903A98" w:rsidRPr="00903A98" w:rsidTr="00903A98">
        <w:trPr>
          <w:tblCellSpacing w:w="15" w:type="dxa"/>
        </w:trPr>
        <w:tc>
          <w:tcPr>
            <w:tcW w:w="0" w:type="auto"/>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nD</w:t>
            </w:r>
            <w:proofErr w:type="spellEnd"/>
          </w:p>
        </w:tc>
        <w:tc>
          <w:tcPr>
            <w:tcW w:w="0" w:type="auto"/>
            <w:vAlign w:val="bottom"/>
            <w:hideMark/>
          </w:tcPr>
          <w:p w:rsidR="00903A98" w:rsidRPr="00903A98" w:rsidRDefault="00903A98" w:rsidP="00903A98">
            <w:pPr>
              <w:spacing w:after="0" w:line="240" w:lineRule="auto"/>
              <w:rPr>
                <w:rFonts w:ascii="Times New Roman" w:eastAsia="Times New Roman" w:hAnsi="Times New Roman" w:cs="Times New Roman"/>
                <w:sz w:val="24"/>
                <w:szCs w:val="24"/>
                <w:lang w:val="en-US" w:eastAsia="sv-SE"/>
              </w:rPr>
            </w:pPr>
            <w:proofErr w:type="gramStart"/>
            <w:r w:rsidRPr="00903A98">
              <w:rPr>
                <w:rFonts w:ascii="Times New Roman" w:eastAsia="Times New Roman" w:hAnsi="Times New Roman" w:cs="Times New Roman"/>
                <w:sz w:val="24"/>
                <w:szCs w:val="24"/>
                <w:lang w:val="en-US" w:eastAsia="sv-SE"/>
              </w:rPr>
              <w:t>n</w:t>
            </w:r>
            <w:proofErr w:type="gramEnd"/>
            <w:r w:rsidRPr="00903A98">
              <w:rPr>
                <w:rFonts w:ascii="Times New Roman" w:eastAsia="Times New Roman" w:hAnsi="Times New Roman" w:cs="Times New Roman"/>
                <w:sz w:val="24"/>
                <w:szCs w:val="24"/>
                <w:lang w:val="en-US" w:eastAsia="sv-SE"/>
              </w:rPr>
              <w:t xml:space="preserve"> Days from the spot date. BDC does not apply to </w:t>
            </w:r>
            <w:proofErr w:type="spellStart"/>
            <w:r w:rsidRPr="00903A98">
              <w:rPr>
                <w:rFonts w:ascii="Times New Roman" w:eastAsia="Times New Roman" w:hAnsi="Times New Roman" w:cs="Times New Roman"/>
                <w:sz w:val="24"/>
                <w:szCs w:val="24"/>
                <w:lang w:val="en-US" w:eastAsia="sv-SE"/>
              </w:rPr>
              <w:t>nD</w:t>
            </w:r>
            <w:proofErr w:type="spellEnd"/>
            <w:r w:rsidRPr="00903A98">
              <w:rPr>
                <w:rFonts w:ascii="Times New Roman" w:eastAsia="Times New Roman" w:hAnsi="Times New Roman" w:cs="Times New Roman"/>
                <w:sz w:val="24"/>
                <w:szCs w:val="24"/>
                <w:lang w:val="en-US" w:eastAsia="sv-SE"/>
              </w:rPr>
              <w:t>.</w:t>
            </w:r>
          </w:p>
        </w:tc>
      </w:tr>
      <w:tr w:rsidR="00903A98" w:rsidRPr="00903A98" w:rsidTr="00903A98">
        <w:trPr>
          <w:tblCellSpacing w:w="15" w:type="dxa"/>
        </w:trPr>
        <w:tc>
          <w:tcPr>
            <w:tcW w:w="0" w:type="auto"/>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nW</w:t>
            </w:r>
            <w:proofErr w:type="spellEnd"/>
          </w:p>
        </w:tc>
        <w:tc>
          <w:tcPr>
            <w:tcW w:w="0" w:type="auto"/>
            <w:vAlign w:val="bottom"/>
            <w:hideMark/>
          </w:tcPr>
          <w:p w:rsidR="00903A98" w:rsidRPr="00903A98" w:rsidRDefault="00903A98" w:rsidP="00903A98">
            <w:pPr>
              <w:spacing w:after="0" w:line="240" w:lineRule="auto"/>
              <w:rPr>
                <w:rFonts w:ascii="Times New Roman" w:eastAsia="Times New Roman" w:hAnsi="Times New Roman" w:cs="Times New Roman"/>
                <w:sz w:val="24"/>
                <w:szCs w:val="24"/>
                <w:lang w:val="en-US" w:eastAsia="sv-SE"/>
              </w:rPr>
            </w:pPr>
            <w:proofErr w:type="gramStart"/>
            <w:r w:rsidRPr="00903A98">
              <w:rPr>
                <w:rFonts w:ascii="Times New Roman" w:eastAsia="Times New Roman" w:hAnsi="Times New Roman" w:cs="Times New Roman"/>
                <w:sz w:val="24"/>
                <w:szCs w:val="24"/>
                <w:lang w:val="en-US" w:eastAsia="sv-SE"/>
              </w:rPr>
              <w:t>n</w:t>
            </w:r>
            <w:proofErr w:type="gramEnd"/>
            <w:r w:rsidRPr="00903A98">
              <w:rPr>
                <w:rFonts w:ascii="Times New Roman" w:eastAsia="Times New Roman" w:hAnsi="Times New Roman" w:cs="Times New Roman"/>
                <w:sz w:val="24"/>
                <w:szCs w:val="24"/>
                <w:lang w:val="en-US" w:eastAsia="sv-SE"/>
              </w:rPr>
              <w:t xml:space="preserve"> Weeks from the spot date. BDC does not apply to weeks.</w:t>
            </w:r>
          </w:p>
        </w:tc>
      </w:tr>
      <w:tr w:rsidR="00903A98" w:rsidRPr="00903A98" w:rsidTr="00903A98">
        <w:trPr>
          <w:tblCellSpacing w:w="15" w:type="dxa"/>
        </w:trPr>
        <w:tc>
          <w:tcPr>
            <w:tcW w:w="0" w:type="auto"/>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nM</w:t>
            </w:r>
            <w:proofErr w:type="spellEnd"/>
          </w:p>
        </w:tc>
        <w:tc>
          <w:tcPr>
            <w:tcW w:w="0" w:type="auto"/>
            <w:vAlign w:val="bottom"/>
            <w:hideMark/>
          </w:tcPr>
          <w:p w:rsidR="00903A98" w:rsidRPr="00903A98" w:rsidRDefault="00903A98" w:rsidP="00903A98">
            <w:pPr>
              <w:spacing w:after="0" w:line="240" w:lineRule="auto"/>
              <w:rPr>
                <w:rFonts w:ascii="Times New Roman" w:eastAsia="Times New Roman" w:hAnsi="Times New Roman" w:cs="Times New Roman"/>
                <w:sz w:val="24"/>
                <w:szCs w:val="24"/>
                <w:lang w:val="en-US" w:eastAsia="sv-SE"/>
              </w:rPr>
            </w:pPr>
            <w:proofErr w:type="gramStart"/>
            <w:r w:rsidRPr="00903A98">
              <w:rPr>
                <w:rFonts w:ascii="Times New Roman" w:eastAsia="Times New Roman" w:hAnsi="Times New Roman" w:cs="Times New Roman"/>
                <w:sz w:val="24"/>
                <w:szCs w:val="24"/>
                <w:lang w:val="en-US" w:eastAsia="sv-SE"/>
              </w:rPr>
              <w:t>n</w:t>
            </w:r>
            <w:proofErr w:type="gramEnd"/>
            <w:r w:rsidRPr="00903A98">
              <w:rPr>
                <w:rFonts w:ascii="Times New Roman" w:eastAsia="Times New Roman" w:hAnsi="Times New Roman" w:cs="Times New Roman"/>
                <w:sz w:val="24"/>
                <w:szCs w:val="24"/>
                <w:lang w:val="en-US" w:eastAsia="sv-SE"/>
              </w:rPr>
              <w:t xml:space="preserve"> Months from the spot date. BDC does apply to months.</w:t>
            </w:r>
          </w:p>
        </w:tc>
      </w:tr>
      <w:tr w:rsidR="00903A98" w:rsidRPr="00903A98" w:rsidTr="00903A98">
        <w:trPr>
          <w:tblCellSpacing w:w="15" w:type="dxa"/>
        </w:trPr>
        <w:tc>
          <w:tcPr>
            <w:tcW w:w="0" w:type="auto"/>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nY</w:t>
            </w:r>
            <w:proofErr w:type="spellEnd"/>
          </w:p>
        </w:tc>
        <w:tc>
          <w:tcPr>
            <w:tcW w:w="0" w:type="auto"/>
            <w:vAlign w:val="bottom"/>
            <w:hideMark/>
          </w:tcPr>
          <w:p w:rsidR="00903A98" w:rsidRPr="00903A98" w:rsidRDefault="00903A98" w:rsidP="00903A98">
            <w:pPr>
              <w:spacing w:after="0" w:line="240" w:lineRule="auto"/>
              <w:rPr>
                <w:rFonts w:ascii="Times New Roman" w:eastAsia="Times New Roman" w:hAnsi="Times New Roman" w:cs="Times New Roman"/>
                <w:sz w:val="24"/>
                <w:szCs w:val="24"/>
                <w:lang w:val="en-US" w:eastAsia="sv-SE"/>
              </w:rPr>
            </w:pPr>
            <w:proofErr w:type="gramStart"/>
            <w:r w:rsidRPr="00903A98">
              <w:rPr>
                <w:rFonts w:ascii="Times New Roman" w:eastAsia="Times New Roman" w:hAnsi="Times New Roman" w:cs="Times New Roman"/>
                <w:sz w:val="24"/>
                <w:szCs w:val="24"/>
                <w:lang w:val="en-US" w:eastAsia="sv-SE"/>
              </w:rPr>
              <w:t>n</w:t>
            </w:r>
            <w:proofErr w:type="gramEnd"/>
            <w:r w:rsidRPr="00903A98">
              <w:rPr>
                <w:rFonts w:ascii="Times New Roman" w:eastAsia="Times New Roman" w:hAnsi="Times New Roman" w:cs="Times New Roman"/>
                <w:sz w:val="24"/>
                <w:szCs w:val="24"/>
                <w:lang w:val="en-US" w:eastAsia="sv-SE"/>
              </w:rPr>
              <w:t xml:space="preserve"> Years from the spot date. BDC does apply to years.</w:t>
            </w:r>
          </w:p>
        </w:tc>
      </w:tr>
      <w:tr w:rsidR="00903A98" w:rsidRPr="00903A98" w:rsidTr="00903A98">
        <w:trPr>
          <w:tblCellSpacing w:w="15" w:type="dxa"/>
        </w:trPr>
        <w:tc>
          <w:tcPr>
            <w:tcW w:w="0" w:type="auto"/>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xVy</w:t>
            </w:r>
            <w:proofErr w:type="spellEnd"/>
          </w:p>
        </w:tc>
        <w:tc>
          <w:tcPr>
            <w:tcW w:w="0" w:type="auto"/>
            <w:vAlign w:val="bottom"/>
            <w:hideMark/>
          </w:tcPr>
          <w:p w:rsidR="00903A98" w:rsidRPr="00903A98" w:rsidRDefault="00903A98" w:rsidP="00903A98">
            <w:pPr>
              <w:spacing w:after="0" w:line="240" w:lineRule="auto"/>
              <w:rPr>
                <w:rFonts w:ascii="Times New Roman" w:eastAsia="Times New Roman" w:hAnsi="Times New Roman" w:cs="Times New Roman"/>
                <w:sz w:val="24"/>
                <w:szCs w:val="24"/>
                <w:lang w:val="en-US" w:eastAsia="sv-SE"/>
              </w:rPr>
            </w:pPr>
            <w:proofErr w:type="gramStart"/>
            <w:r w:rsidRPr="00903A98">
              <w:rPr>
                <w:rFonts w:ascii="Times New Roman" w:eastAsia="Times New Roman" w:hAnsi="Times New Roman" w:cs="Times New Roman"/>
                <w:sz w:val="24"/>
                <w:szCs w:val="24"/>
                <w:lang w:val="en-US" w:eastAsia="sv-SE"/>
              </w:rPr>
              <w:t>near</w:t>
            </w:r>
            <w:proofErr w:type="gramEnd"/>
            <w:r w:rsidRPr="00903A98">
              <w:rPr>
                <w:rFonts w:ascii="Times New Roman" w:eastAsia="Times New Roman" w:hAnsi="Times New Roman" w:cs="Times New Roman"/>
                <w:sz w:val="24"/>
                <w:szCs w:val="24"/>
                <w:lang w:val="en-US" w:eastAsia="sv-SE"/>
              </w:rPr>
              <w:t xml:space="preserve"> date is x months from cash spot date, far date is y months from cash spot date. Would normally be used to describe FRA maturity, but will work with all instruments except Futures.</w:t>
            </w:r>
          </w:p>
        </w:tc>
      </w:tr>
      <w:tr w:rsidR="00903A98" w:rsidRPr="00903A98" w:rsidTr="00903A98">
        <w:trPr>
          <w:tblCellSpacing w:w="15" w:type="dxa"/>
        </w:trPr>
        <w:tc>
          <w:tcPr>
            <w:tcW w:w="0" w:type="auto"/>
            <w:hideMark/>
          </w:tcPr>
          <w:p w:rsidR="00903A98" w:rsidRPr="00903A98" w:rsidRDefault="00903A98" w:rsidP="00903A98">
            <w:pPr>
              <w:spacing w:after="0" w:line="240" w:lineRule="auto"/>
              <w:rPr>
                <w:rFonts w:ascii="Times New Roman" w:eastAsia="Times New Roman" w:hAnsi="Times New Roman" w:cs="Times New Roman"/>
                <w:sz w:val="24"/>
                <w:szCs w:val="24"/>
                <w:lang w:val="en-US" w:eastAsia="sv-SE"/>
              </w:rPr>
            </w:pPr>
            <w:proofErr w:type="spellStart"/>
            <w:r w:rsidRPr="00903A98">
              <w:rPr>
                <w:rFonts w:ascii="Times New Roman" w:eastAsia="Times New Roman" w:hAnsi="Times New Roman" w:cs="Times New Roman"/>
                <w:sz w:val="24"/>
                <w:szCs w:val="24"/>
                <w:lang w:val="en-US" w:eastAsia="sv-SE"/>
              </w:rPr>
              <w:t>mmmyy</w:t>
            </w:r>
            <w:proofErr w:type="spellEnd"/>
            <w:r w:rsidRPr="00903A98">
              <w:rPr>
                <w:rFonts w:ascii="Times New Roman" w:eastAsia="Times New Roman" w:hAnsi="Times New Roman" w:cs="Times New Roman"/>
                <w:sz w:val="24"/>
                <w:szCs w:val="24"/>
                <w:lang w:val="en-US" w:eastAsia="sv-SE"/>
              </w:rPr>
              <w:t xml:space="preserve"> or</w:t>
            </w:r>
            <w:r w:rsidRPr="00903A98">
              <w:rPr>
                <w:rFonts w:ascii="Times New Roman" w:eastAsia="Times New Roman" w:hAnsi="Times New Roman" w:cs="Times New Roman"/>
                <w:sz w:val="24"/>
                <w:szCs w:val="24"/>
                <w:lang w:val="en-US" w:eastAsia="sv-SE"/>
              </w:rPr>
              <w:br/>
            </w:r>
            <w:proofErr w:type="spellStart"/>
            <w:r w:rsidRPr="00903A98">
              <w:rPr>
                <w:rFonts w:ascii="Times New Roman" w:eastAsia="Times New Roman" w:hAnsi="Times New Roman" w:cs="Times New Roman"/>
                <w:sz w:val="24"/>
                <w:szCs w:val="24"/>
                <w:lang w:val="en-US" w:eastAsia="sv-SE"/>
              </w:rPr>
              <w:t>mmmyyyy</w:t>
            </w:r>
            <w:proofErr w:type="spellEnd"/>
            <w:r w:rsidRPr="00903A98">
              <w:rPr>
                <w:rFonts w:ascii="Times New Roman" w:eastAsia="Times New Roman" w:hAnsi="Times New Roman" w:cs="Times New Roman"/>
                <w:sz w:val="24"/>
                <w:szCs w:val="24"/>
                <w:lang w:val="en-US" w:eastAsia="sv-SE"/>
              </w:rPr>
              <w:t xml:space="preserve"> </w:t>
            </w:r>
            <w:r w:rsidRPr="00903A98">
              <w:rPr>
                <w:rFonts w:ascii="Times New Roman" w:eastAsia="Times New Roman" w:hAnsi="Times New Roman" w:cs="Times New Roman"/>
                <w:sz w:val="24"/>
                <w:szCs w:val="24"/>
                <w:lang w:val="en-US" w:eastAsia="sv-SE"/>
              </w:rPr>
              <w:lastRenderedPageBreak/>
              <w:t>or</w:t>
            </w:r>
            <w:r w:rsidRPr="00903A98">
              <w:rPr>
                <w:rFonts w:ascii="Times New Roman" w:eastAsia="Times New Roman" w:hAnsi="Times New Roman" w:cs="Times New Roman"/>
                <w:sz w:val="24"/>
                <w:szCs w:val="24"/>
                <w:lang w:val="en-US" w:eastAsia="sv-SE"/>
              </w:rPr>
              <w:br/>
              <w:t>mm/</w:t>
            </w:r>
            <w:proofErr w:type="spellStart"/>
            <w:r w:rsidRPr="00903A98">
              <w:rPr>
                <w:rFonts w:ascii="Times New Roman" w:eastAsia="Times New Roman" w:hAnsi="Times New Roman" w:cs="Times New Roman"/>
                <w:sz w:val="24"/>
                <w:szCs w:val="24"/>
                <w:lang w:val="en-US" w:eastAsia="sv-SE"/>
              </w:rPr>
              <w:t>yy</w:t>
            </w:r>
            <w:proofErr w:type="spellEnd"/>
            <w:r w:rsidRPr="00903A98">
              <w:rPr>
                <w:rFonts w:ascii="Times New Roman" w:eastAsia="Times New Roman" w:hAnsi="Times New Roman" w:cs="Times New Roman"/>
                <w:sz w:val="24"/>
                <w:szCs w:val="24"/>
                <w:lang w:val="en-US" w:eastAsia="sv-SE"/>
              </w:rPr>
              <w:t xml:space="preserve"> or</w:t>
            </w:r>
            <w:r w:rsidRPr="00903A98">
              <w:rPr>
                <w:rFonts w:ascii="Times New Roman" w:eastAsia="Times New Roman" w:hAnsi="Times New Roman" w:cs="Times New Roman"/>
                <w:sz w:val="24"/>
                <w:szCs w:val="24"/>
                <w:lang w:val="en-US" w:eastAsia="sv-SE"/>
              </w:rPr>
              <w:br/>
              <w:t>mm/</w:t>
            </w:r>
            <w:proofErr w:type="spellStart"/>
            <w:r w:rsidRPr="00903A98">
              <w:rPr>
                <w:rFonts w:ascii="Times New Roman" w:eastAsia="Times New Roman" w:hAnsi="Times New Roman" w:cs="Times New Roman"/>
                <w:sz w:val="24"/>
                <w:szCs w:val="24"/>
                <w:lang w:val="en-US" w:eastAsia="sv-SE"/>
              </w:rPr>
              <w:t>yyyy</w:t>
            </w:r>
            <w:proofErr w:type="spellEnd"/>
            <w:r w:rsidRPr="00903A98">
              <w:rPr>
                <w:rFonts w:ascii="Times New Roman" w:eastAsia="Times New Roman" w:hAnsi="Times New Roman" w:cs="Times New Roman"/>
                <w:sz w:val="24"/>
                <w:szCs w:val="24"/>
                <w:lang w:val="en-US" w:eastAsia="sv-SE"/>
              </w:rPr>
              <w:t xml:space="preserve"> or</w:t>
            </w:r>
            <w:r w:rsidRPr="00903A98">
              <w:rPr>
                <w:rFonts w:ascii="Times New Roman" w:eastAsia="Times New Roman" w:hAnsi="Times New Roman" w:cs="Times New Roman"/>
                <w:sz w:val="24"/>
                <w:szCs w:val="24"/>
                <w:lang w:val="en-US" w:eastAsia="sv-SE"/>
              </w:rPr>
              <w:br/>
            </w:r>
            <w:proofErr w:type="spellStart"/>
            <w:r w:rsidRPr="00903A98">
              <w:rPr>
                <w:rFonts w:ascii="Times New Roman" w:eastAsia="Times New Roman" w:hAnsi="Times New Roman" w:cs="Times New Roman"/>
                <w:sz w:val="24"/>
                <w:szCs w:val="24"/>
                <w:lang w:val="en-US" w:eastAsia="sv-SE"/>
              </w:rPr>
              <w:t>fy</w:t>
            </w:r>
            <w:proofErr w:type="spellEnd"/>
            <w:r w:rsidRPr="00903A98">
              <w:rPr>
                <w:rFonts w:ascii="Times New Roman" w:eastAsia="Times New Roman" w:hAnsi="Times New Roman" w:cs="Times New Roman"/>
                <w:sz w:val="24"/>
                <w:szCs w:val="24"/>
                <w:lang w:val="en-US" w:eastAsia="sv-SE"/>
              </w:rPr>
              <w:t xml:space="preserve"> or</w:t>
            </w:r>
            <w:r w:rsidRPr="00903A98">
              <w:rPr>
                <w:rFonts w:ascii="Times New Roman" w:eastAsia="Times New Roman" w:hAnsi="Times New Roman" w:cs="Times New Roman"/>
                <w:sz w:val="24"/>
                <w:szCs w:val="24"/>
                <w:lang w:val="en-US" w:eastAsia="sv-SE"/>
              </w:rPr>
              <w:br/>
              <w:t>01/mm/</w:t>
            </w:r>
            <w:proofErr w:type="spellStart"/>
            <w:r w:rsidRPr="00903A98">
              <w:rPr>
                <w:rFonts w:ascii="Times New Roman" w:eastAsia="Times New Roman" w:hAnsi="Times New Roman" w:cs="Times New Roman"/>
                <w:sz w:val="24"/>
                <w:szCs w:val="24"/>
                <w:lang w:val="en-US" w:eastAsia="sv-SE"/>
              </w:rPr>
              <w:t>yyyy</w:t>
            </w:r>
            <w:proofErr w:type="spellEnd"/>
          </w:p>
        </w:tc>
        <w:tc>
          <w:tcPr>
            <w:tcW w:w="0" w:type="auto"/>
            <w:vAlign w:val="bottom"/>
            <w:hideMark/>
          </w:tcPr>
          <w:p w:rsidR="00903A98" w:rsidRPr="00903A98" w:rsidRDefault="00903A98" w:rsidP="00903A98">
            <w:pPr>
              <w:spacing w:after="0" w:line="240" w:lineRule="auto"/>
              <w:rPr>
                <w:rFonts w:ascii="Times New Roman" w:eastAsia="Times New Roman" w:hAnsi="Times New Roman" w:cs="Times New Roman"/>
                <w:sz w:val="24"/>
                <w:szCs w:val="24"/>
                <w:lang w:val="en-US" w:eastAsia="sv-SE"/>
              </w:rPr>
            </w:pPr>
            <w:proofErr w:type="gramStart"/>
            <w:r w:rsidRPr="00903A98">
              <w:rPr>
                <w:rFonts w:ascii="Times New Roman" w:eastAsia="Times New Roman" w:hAnsi="Times New Roman" w:cs="Times New Roman"/>
                <w:sz w:val="24"/>
                <w:szCs w:val="24"/>
                <w:lang w:val="en-US" w:eastAsia="sv-SE"/>
              </w:rPr>
              <w:lastRenderedPageBreak/>
              <w:t>all</w:t>
            </w:r>
            <w:proofErr w:type="gramEnd"/>
            <w:r w:rsidRPr="00903A98">
              <w:rPr>
                <w:rFonts w:ascii="Times New Roman" w:eastAsia="Times New Roman" w:hAnsi="Times New Roman" w:cs="Times New Roman"/>
                <w:sz w:val="24"/>
                <w:szCs w:val="24"/>
                <w:lang w:val="en-US" w:eastAsia="sv-SE"/>
              </w:rPr>
              <w:t xml:space="preserve"> describe the futures delivery month and </w:t>
            </w:r>
            <w:proofErr w:type="spellStart"/>
            <w:r w:rsidRPr="00903A98">
              <w:rPr>
                <w:rFonts w:ascii="Times New Roman" w:eastAsia="Times New Roman" w:hAnsi="Times New Roman" w:cs="Times New Roman"/>
                <w:sz w:val="24"/>
                <w:szCs w:val="24"/>
                <w:lang w:val="en-US" w:eastAsia="sv-SE"/>
              </w:rPr>
              <w:t>year.Refer</w:t>
            </w:r>
            <w:proofErr w:type="spellEnd"/>
            <w:r w:rsidRPr="00903A98">
              <w:rPr>
                <w:rFonts w:ascii="Times New Roman" w:eastAsia="Times New Roman" w:hAnsi="Times New Roman" w:cs="Times New Roman"/>
                <w:sz w:val="24"/>
                <w:szCs w:val="24"/>
                <w:lang w:val="en-US" w:eastAsia="sv-SE"/>
              </w:rPr>
              <w:t xml:space="preserve"> to function Futures/</w:t>
            </w:r>
            <w:proofErr w:type="spellStart"/>
            <w:r w:rsidRPr="00903A98">
              <w:rPr>
                <w:rFonts w:ascii="Times New Roman" w:eastAsia="Times New Roman" w:hAnsi="Times New Roman" w:cs="Times New Roman"/>
                <w:sz w:val="24"/>
                <w:szCs w:val="24"/>
                <w:lang w:val="en-US" w:eastAsia="sv-SE"/>
              </w:rPr>
              <w:t>DeliveryDate</w:t>
            </w:r>
            <w:proofErr w:type="spellEnd"/>
            <w:r w:rsidRPr="00903A98">
              <w:rPr>
                <w:rFonts w:ascii="Times New Roman" w:eastAsia="Times New Roman" w:hAnsi="Times New Roman" w:cs="Times New Roman"/>
                <w:sz w:val="24"/>
                <w:szCs w:val="24"/>
                <w:lang w:val="en-US" w:eastAsia="sv-SE"/>
              </w:rPr>
              <w:t xml:space="preserve"> for more details.</w:t>
            </w:r>
          </w:p>
        </w:tc>
      </w:tr>
    </w:tbl>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903A98">
        <w:rPr>
          <w:rFonts w:ascii="Times New Roman" w:eastAsia="Times New Roman" w:hAnsi="Times New Roman" w:cs="Times New Roman"/>
          <w:sz w:val="24"/>
          <w:szCs w:val="24"/>
          <w:lang w:val="en-US" w:eastAsia="sv-SE"/>
        </w:rPr>
        <w:lastRenderedPageBreak/>
        <w:t>CouponFreq</w:t>
      </w:r>
      <w:proofErr w:type="spellEnd"/>
      <w:r w:rsidRPr="00903A98">
        <w:rPr>
          <w:rFonts w:ascii="Times New Roman" w:eastAsia="Times New Roman" w:hAnsi="Times New Roman" w:cs="Times New Roman"/>
          <w:sz w:val="24"/>
          <w:szCs w:val="24"/>
          <w:lang w:val="en-US" w:eastAsia="sv-SE"/>
        </w:rPr>
        <w:t xml:space="preserve"> is only required for instrument type Swaps.</w:t>
      </w:r>
    </w:p>
    <w:p w:rsidR="00903A98" w:rsidRPr="00903A98" w:rsidRDefault="00903A98" w:rsidP="00903A98">
      <w:pPr>
        <w:spacing w:beforeAutospacing="1" w:after="100" w:afterAutospacing="1" w:line="240" w:lineRule="auto"/>
        <w:rPr>
          <w:rFonts w:ascii="Times New Roman" w:eastAsia="Times New Roman" w:hAnsi="Times New Roman" w:cs="Times New Roman"/>
          <w:sz w:val="24"/>
          <w:szCs w:val="24"/>
          <w:lang w:val="en-US" w:eastAsia="sv-SE"/>
        </w:rPr>
      </w:pPr>
      <w:proofErr w:type="gramStart"/>
      <w:r w:rsidRPr="00903A98">
        <w:rPr>
          <w:rFonts w:ascii="Times New Roman" w:eastAsia="Times New Roman" w:hAnsi="Times New Roman" w:cs="Times New Roman"/>
          <w:sz w:val="24"/>
          <w:szCs w:val="24"/>
          <w:lang w:val="en-US" w:eastAsia="sv-SE"/>
        </w:rPr>
        <w:t>Monthly</w:t>
      </w:r>
      <w:r w:rsidRPr="00903A98">
        <w:rPr>
          <w:rFonts w:ascii="Times New Roman" w:eastAsia="Times New Roman" w:hAnsi="Times New Roman" w:cs="Times New Roman"/>
          <w:sz w:val="24"/>
          <w:szCs w:val="24"/>
          <w:lang w:val="en-US" w:eastAsia="sv-SE"/>
        </w:rPr>
        <w:br/>
        <w:t>Quarterly</w:t>
      </w:r>
      <w:r w:rsidRPr="00903A98">
        <w:rPr>
          <w:rFonts w:ascii="Times New Roman" w:eastAsia="Times New Roman" w:hAnsi="Times New Roman" w:cs="Times New Roman"/>
          <w:sz w:val="24"/>
          <w:szCs w:val="24"/>
          <w:lang w:val="en-US" w:eastAsia="sv-SE"/>
        </w:rPr>
        <w:br/>
        <w:t>Semi-Annual</w:t>
      </w:r>
      <w:r w:rsidRPr="00903A98">
        <w:rPr>
          <w:rFonts w:ascii="Times New Roman" w:eastAsia="Times New Roman" w:hAnsi="Times New Roman" w:cs="Times New Roman"/>
          <w:sz w:val="24"/>
          <w:szCs w:val="24"/>
          <w:lang w:val="en-US" w:eastAsia="sv-SE"/>
        </w:rPr>
        <w:br/>
        <w:t>Annual.</w:t>
      </w:r>
      <w:proofErr w:type="gramEnd"/>
      <w:r w:rsidRPr="00903A98">
        <w:rPr>
          <w:rFonts w:ascii="Times New Roman" w:eastAsia="Times New Roman" w:hAnsi="Times New Roman" w:cs="Times New Roman"/>
          <w:sz w:val="24"/>
          <w:szCs w:val="24"/>
          <w:lang w:val="en-US" w:eastAsia="sv-SE"/>
        </w:rPr>
        <w:br/>
        <w:t>Most abbreviations of the above can be translated.</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903A98">
        <w:rPr>
          <w:rFonts w:ascii="Times New Roman" w:eastAsia="Times New Roman" w:hAnsi="Times New Roman" w:cs="Times New Roman"/>
          <w:sz w:val="24"/>
          <w:szCs w:val="24"/>
          <w:lang w:val="en-US" w:eastAsia="sv-SE"/>
        </w:rPr>
        <w:t>RateOrPrice</w:t>
      </w:r>
      <w:proofErr w:type="spellEnd"/>
      <w:r w:rsidRPr="00903A98">
        <w:rPr>
          <w:rFonts w:ascii="Times New Roman" w:eastAsia="Times New Roman" w:hAnsi="Times New Roman" w:cs="Times New Roman"/>
          <w:sz w:val="24"/>
          <w:szCs w:val="24"/>
          <w:lang w:val="en-US" w:eastAsia="sv-SE"/>
        </w:rPr>
        <w:t xml:space="preserve"> is the interest rate, where 1 = 100% and .05 = 5%, or</w:t>
      </w:r>
      <w:r w:rsidRPr="00903A98">
        <w:rPr>
          <w:rFonts w:ascii="Times New Roman" w:eastAsia="Times New Roman" w:hAnsi="Times New Roman" w:cs="Times New Roman"/>
          <w:sz w:val="24"/>
          <w:szCs w:val="24"/>
          <w:lang w:val="en-US" w:eastAsia="sv-SE"/>
        </w:rPr>
        <w:br/>
        <w:t>a futures price, such as 95.00 or</w:t>
      </w:r>
      <w:r w:rsidRPr="00903A98">
        <w:rPr>
          <w:rFonts w:ascii="Times New Roman" w:eastAsia="Times New Roman" w:hAnsi="Times New Roman" w:cs="Times New Roman"/>
          <w:sz w:val="24"/>
          <w:szCs w:val="24"/>
          <w:lang w:val="en-US" w:eastAsia="sv-SE"/>
        </w:rPr>
        <w:br/>
        <w:t>an FX forward price in points, such as -130.5</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i/>
          <w:iCs/>
          <w:sz w:val="24"/>
          <w:szCs w:val="24"/>
          <w:lang w:val="sv-SE" w:eastAsia="sv-SE"/>
        </w:rPr>
        <w:t xml:space="preserve">Instruments </w:t>
      </w:r>
      <w:proofErr w:type="spellStart"/>
      <w:r w:rsidRPr="00903A98">
        <w:rPr>
          <w:rFonts w:ascii="Times New Roman" w:eastAsia="Times New Roman" w:hAnsi="Times New Roman" w:cs="Times New Roman"/>
          <w:sz w:val="24"/>
          <w:szCs w:val="24"/>
          <w:lang w:val="sv-SE" w:eastAsia="sv-SE"/>
        </w:rPr>
        <w:t>examples</w:t>
      </w:r>
      <w:proofErr w:type="spellEnd"/>
      <w:r w:rsidRPr="00903A98">
        <w:rPr>
          <w:rFonts w:ascii="Times New Roman" w:eastAsia="Times New Roman" w:hAnsi="Times New Roman" w:cs="Times New Roman"/>
          <w:sz w:val="24"/>
          <w:szCs w:val="24"/>
          <w:lang w:val="sv-SE" w:eastAsia="sv-SE"/>
        </w:rPr>
        <w:t>:</w:t>
      </w:r>
    </w:p>
    <w:tbl>
      <w:tblPr>
        <w:tblW w:w="312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87"/>
        <w:gridCol w:w="713"/>
        <w:gridCol w:w="743"/>
        <w:gridCol w:w="877"/>
      </w:tblGrid>
      <w:tr w:rsidR="00903A98" w:rsidRPr="00903A98" w:rsidTr="00903A98">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Cash</w:t>
            </w:r>
          </w:p>
        </w:tc>
        <w:tc>
          <w:tcPr>
            <w:tcW w:w="11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o/n</w:t>
            </w:r>
          </w:p>
        </w:tc>
        <w:tc>
          <w:tcPr>
            <w:tcW w:w="12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
        </w:tc>
        <w:tc>
          <w:tcPr>
            <w:tcW w:w="14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before="100" w:beforeAutospacing="1" w:after="100" w:afterAutospacing="1" w:line="240" w:lineRule="auto"/>
              <w:jc w:val="right"/>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5.45%</w:t>
            </w:r>
          </w:p>
        </w:tc>
      </w:tr>
      <w:tr w:rsidR="00903A98" w:rsidRPr="00903A98" w:rsidTr="00903A98">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Cash</w:t>
            </w:r>
          </w:p>
        </w:tc>
        <w:tc>
          <w:tcPr>
            <w:tcW w:w="11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t/n</w:t>
            </w:r>
          </w:p>
        </w:tc>
        <w:tc>
          <w:tcPr>
            <w:tcW w:w="12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
        </w:tc>
        <w:tc>
          <w:tcPr>
            <w:tcW w:w="14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before="100" w:beforeAutospacing="1" w:after="100" w:afterAutospacing="1" w:line="240" w:lineRule="auto"/>
              <w:jc w:val="right"/>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5.45%</w:t>
            </w:r>
          </w:p>
        </w:tc>
      </w:tr>
      <w:tr w:rsidR="00903A98" w:rsidRPr="00903A98" w:rsidTr="00903A98">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Arial" w:eastAsia="Times New Roman" w:hAnsi="Arial" w:cs="Arial"/>
                <w:sz w:val="24"/>
                <w:szCs w:val="24"/>
                <w:lang w:val="sv-SE" w:eastAsia="sv-SE"/>
              </w:rPr>
              <w:t>Cash</w:t>
            </w:r>
          </w:p>
        </w:tc>
        <w:tc>
          <w:tcPr>
            <w:tcW w:w="11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Arial" w:eastAsia="Times New Roman" w:hAnsi="Arial" w:cs="Arial"/>
                <w:sz w:val="24"/>
                <w:szCs w:val="24"/>
                <w:lang w:val="sv-SE" w:eastAsia="sv-SE"/>
              </w:rPr>
              <w:t>1w</w:t>
            </w:r>
          </w:p>
        </w:tc>
        <w:tc>
          <w:tcPr>
            <w:tcW w:w="12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
        </w:tc>
        <w:tc>
          <w:tcPr>
            <w:tcW w:w="14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before="100" w:beforeAutospacing="1" w:after="100" w:afterAutospacing="1" w:line="240" w:lineRule="auto"/>
              <w:jc w:val="right"/>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5.56%</w:t>
            </w:r>
          </w:p>
        </w:tc>
      </w:tr>
      <w:tr w:rsidR="00903A98" w:rsidRPr="00903A98" w:rsidTr="00903A98">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Cash</w:t>
            </w:r>
          </w:p>
        </w:tc>
        <w:tc>
          <w:tcPr>
            <w:tcW w:w="11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6m</w:t>
            </w:r>
          </w:p>
        </w:tc>
        <w:tc>
          <w:tcPr>
            <w:tcW w:w="12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
        </w:tc>
        <w:tc>
          <w:tcPr>
            <w:tcW w:w="14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before="100" w:beforeAutospacing="1" w:after="100" w:afterAutospacing="1" w:line="240" w:lineRule="auto"/>
              <w:jc w:val="right"/>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5.56%</w:t>
            </w:r>
          </w:p>
        </w:tc>
      </w:tr>
      <w:tr w:rsidR="00903A98" w:rsidRPr="00903A98" w:rsidTr="00903A98">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Fra</w:t>
            </w:r>
            <w:proofErr w:type="spellEnd"/>
          </w:p>
        </w:tc>
        <w:tc>
          <w:tcPr>
            <w:tcW w:w="11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6v9</w:t>
            </w:r>
          </w:p>
        </w:tc>
        <w:tc>
          <w:tcPr>
            <w:tcW w:w="12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
        </w:tc>
        <w:tc>
          <w:tcPr>
            <w:tcW w:w="14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before="100" w:beforeAutospacing="1" w:after="100" w:afterAutospacing="1" w:line="240" w:lineRule="auto"/>
              <w:jc w:val="right"/>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5.58%</w:t>
            </w:r>
          </w:p>
        </w:tc>
      </w:tr>
      <w:tr w:rsidR="00903A98" w:rsidRPr="00903A98" w:rsidTr="00903A98">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Fra</w:t>
            </w:r>
            <w:proofErr w:type="spellEnd"/>
          </w:p>
        </w:tc>
        <w:tc>
          <w:tcPr>
            <w:tcW w:w="11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9v12</w:t>
            </w:r>
          </w:p>
        </w:tc>
        <w:tc>
          <w:tcPr>
            <w:tcW w:w="12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
        </w:tc>
        <w:tc>
          <w:tcPr>
            <w:tcW w:w="14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before="100" w:beforeAutospacing="1" w:after="100" w:afterAutospacing="1" w:line="240" w:lineRule="auto"/>
              <w:jc w:val="right"/>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5.60%</w:t>
            </w:r>
          </w:p>
        </w:tc>
      </w:tr>
      <w:tr w:rsidR="00903A98" w:rsidRPr="00903A98" w:rsidTr="00903A98">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Swap</w:t>
            </w:r>
            <w:proofErr w:type="spellEnd"/>
          </w:p>
        </w:tc>
        <w:tc>
          <w:tcPr>
            <w:tcW w:w="11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2y</w:t>
            </w:r>
          </w:p>
        </w:tc>
        <w:tc>
          <w:tcPr>
            <w:tcW w:w="12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Semi</w:t>
            </w:r>
          </w:p>
        </w:tc>
        <w:tc>
          <w:tcPr>
            <w:tcW w:w="14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before="100" w:beforeAutospacing="1" w:after="100" w:afterAutospacing="1" w:line="240" w:lineRule="auto"/>
              <w:jc w:val="right"/>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5.66%</w:t>
            </w:r>
          </w:p>
        </w:tc>
      </w:tr>
      <w:tr w:rsidR="00903A98" w:rsidRPr="00903A98" w:rsidTr="00903A98">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Swap</w:t>
            </w:r>
            <w:proofErr w:type="spellEnd"/>
          </w:p>
        </w:tc>
        <w:tc>
          <w:tcPr>
            <w:tcW w:w="11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3y</w:t>
            </w:r>
          </w:p>
        </w:tc>
        <w:tc>
          <w:tcPr>
            <w:tcW w:w="12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Semi</w:t>
            </w:r>
          </w:p>
        </w:tc>
        <w:tc>
          <w:tcPr>
            <w:tcW w:w="14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before="100" w:beforeAutospacing="1" w:after="100" w:afterAutospacing="1" w:line="240" w:lineRule="auto"/>
              <w:jc w:val="right"/>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5.72%</w:t>
            </w:r>
          </w:p>
        </w:tc>
      </w:tr>
      <w:tr w:rsidR="00903A98" w:rsidRPr="00903A98" w:rsidTr="00903A98">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proofErr w:type="spellStart"/>
            <w:r w:rsidRPr="00903A98">
              <w:rPr>
                <w:rFonts w:ascii="Times New Roman" w:eastAsia="Times New Roman" w:hAnsi="Times New Roman" w:cs="Times New Roman"/>
                <w:sz w:val="24"/>
                <w:szCs w:val="24"/>
                <w:lang w:val="sv-SE" w:eastAsia="sv-SE"/>
              </w:rPr>
              <w:t>Swap</w:t>
            </w:r>
            <w:proofErr w:type="spellEnd"/>
          </w:p>
        </w:tc>
        <w:tc>
          <w:tcPr>
            <w:tcW w:w="115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5y</w:t>
            </w:r>
          </w:p>
        </w:tc>
        <w:tc>
          <w:tcPr>
            <w:tcW w:w="12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after="0" w:line="240" w:lineRule="auto"/>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Semi</w:t>
            </w:r>
          </w:p>
        </w:tc>
        <w:tc>
          <w:tcPr>
            <w:tcW w:w="1400" w:type="pct"/>
            <w:tcBorders>
              <w:top w:val="outset" w:sz="6" w:space="0" w:color="auto"/>
              <w:left w:val="outset" w:sz="6" w:space="0" w:color="auto"/>
              <w:bottom w:val="outset" w:sz="6" w:space="0" w:color="auto"/>
              <w:right w:val="outset" w:sz="6" w:space="0" w:color="auto"/>
            </w:tcBorders>
            <w:hideMark/>
          </w:tcPr>
          <w:p w:rsidR="00903A98" w:rsidRPr="00903A98" w:rsidRDefault="00903A98" w:rsidP="00903A98">
            <w:pPr>
              <w:spacing w:before="100" w:beforeAutospacing="1" w:after="100" w:afterAutospacing="1" w:line="240" w:lineRule="auto"/>
              <w:jc w:val="right"/>
              <w:rPr>
                <w:rFonts w:ascii="Times New Roman" w:eastAsia="Times New Roman" w:hAnsi="Times New Roman" w:cs="Times New Roman"/>
                <w:sz w:val="24"/>
                <w:szCs w:val="24"/>
                <w:lang w:val="sv-SE" w:eastAsia="sv-SE"/>
              </w:rPr>
            </w:pPr>
            <w:r w:rsidRPr="00903A98">
              <w:rPr>
                <w:rFonts w:ascii="Times New Roman" w:eastAsia="Times New Roman" w:hAnsi="Times New Roman" w:cs="Times New Roman"/>
                <w:sz w:val="24"/>
                <w:szCs w:val="24"/>
                <w:lang w:val="sv-SE" w:eastAsia="sv-SE"/>
              </w:rPr>
              <w:t>5.80%</w:t>
            </w:r>
          </w:p>
        </w:tc>
      </w:tr>
    </w:tbl>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903A98">
        <w:rPr>
          <w:rFonts w:ascii="Times New Roman" w:eastAsia="Times New Roman" w:hAnsi="Times New Roman" w:cs="Times New Roman"/>
          <w:i/>
          <w:iCs/>
          <w:sz w:val="24"/>
          <w:szCs w:val="24"/>
          <w:lang w:val="en-US" w:eastAsia="sv-SE"/>
        </w:rPr>
        <w:t>CashDCT</w:t>
      </w:r>
      <w:proofErr w:type="spellEnd"/>
      <w:r w:rsidRPr="00903A98">
        <w:rPr>
          <w:rFonts w:ascii="Times New Roman" w:eastAsia="Times New Roman" w:hAnsi="Times New Roman" w:cs="Times New Roman"/>
          <w:sz w:val="24"/>
          <w:szCs w:val="24"/>
          <w:lang w:val="en-US" w:eastAsia="sv-SE"/>
        </w:rPr>
        <w:t xml:space="preserve"> is the cash day count type. Refer function DCF in Dates section for details. This parameter is used for Cash, </w:t>
      </w:r>
      <w:proofErr w:type="spellStart"/>
      <w:r w:rsidRPr="00903A98">
        <w:rPr>
          <w:rFonts w:ascii="Times New Roman" w:eastAsia="Times New Roman" w:hAnsi="Times New Roman" w:cs="Times New Roman"/>
          <w:sz w:val="24"/>
          <w:szCs w:val="24"/>
          <w:lang w:val="en-US" w:eastAsia="sv-SE"/>
        </w:rPr>
        <w:t>Fra</w:t>
      </w:r>
      <w:proofErr w:type="spellEnd"/>
      <w:r w:rsidRPr="00903A98">
        <w:rPr>
          <w:rFonts w:ascii="Times New Roman" w:eastAsia="Times New Roman" w:hAnsi="Times New Roman" w:cs="Times New Roman"/>
          <w:sz w:val="24"/>
          <w:szCs w:val="24"/>
          <w:lang w:val="en-US" w:eastAsia="sv-SE"/>
        </w:rPr>
        <w:t xml:space="preserve"> and FX instruments. If not supplied, defaults to value specified by currency in the control file. Note that Futures instrument does not use this parameter but rather takes the value specified for the contract in th</w:t>
      </w:r>
      <w:r w:rsidRPr="00903A98">
        <w:rPr>
          <w:rFonts w:ascii="Arial" w:eastAsia="Times New Roman" w:hAnsi="Arial" w:cs="Arial"/>
          <w:sz w:val="24"/>
          <w:szCs w:val="24"/>
          <w:lang w:val="en-US" w:eastAsia="sv-SE"/>
        </w:rPr>
        <w:t xml:space="preserve">e </w:t>
      </w:r>
      <w:proofErr w:type="spellStart"/>
      <w:r w:rsidRPr="00903A98">
        <w:rPr>
          <w:rFonts w:ascii="Arial" w:eastAsia="Times New Roman" w:hAnsi="Arial" w:cs="Arial"/>
          <w:sz w:val="24"/>
          <w:szCs w:val="24"/>
          <w:lang w:val="en-US" w:eastAsia="sv-SE"/>
        </w:rPr>
        <w:t>iLib</w:t>
      </w:r>
      <w:proofErr w:type="spellEnd"/>
      <w:r w:rsidRPr="00903A98">
        <w:rPr>
          <w:rFonts w:ascii="Arial" w:eastAsia="Times New Roman" w:hAnsi="Arial" w:cs="Arial"/>
          <w:sz w:val="24"/>
          <w:szCs w:val="24"/>
          <w:lang w:val="en-US" w:eastAsia="sv-SE"/>
        </w:rPr>
        <w:t xml:space="preserve"> control file.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CashBDC</w:t>
      </w:r>
      <w:proofErr w:type="spellEnd"/>
      <w:r w:rsidRPr="00903A98">
        <w:rPr>
          <w:rFonts w:ascii="Arial" w:eastAsia="Times New Roman" w:hAnsi="Arial" w:cs="Arial"/>
          <w:sz w:val="24"/>
          <w:szCs w:val="24"/>
          <w:lang w:val="en-US" w:eastAsia="sv-SE"/>
        </w:rPr>
        <w:t xml:space="preserve"> is the cash business day convention used for instruments Cash, </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 xml:space="preserve"> and FX. Refer function </w:t>
      </w:r>
      <w:proofErr w:type="spellStart"/>
      <w:r w:rsidRPr="00903A98">
        <w:rPr>
          <w:rFonts w:ascii="Arial" w:eastAsia="Times New Roman" w:hAnsi="Arial" w:cs="Arial"/>
          <w:sz w:val="24"/>
          <w:szCs w:val="24"/>
          <w:lang w:val="en-US" w:eastAsia="sv-SE"/>
        </w:rPr>
        <w:t>FarDate</w:t>
      </w:r>
      <w:proofErr w:type="spellEnd"/>
      <w:r w:rsidRPr="00903A98">
        <w:rPr>
          <w:rFonts w:ascii="Arial" w:eastAsia="Times New Roman" w:hAnsi="Arial" w:cs="Arial"/>
          <w:sz w:val="24"/>
          <w:szCs w:val="24"/>
          <w:lang w:val="en-US" w:eastAsia="sv-SE"/>
        </w:rPr>
        <w:t xml:space="preserve"> in Dates section for details. If not provided, defaults to the value specified by currency in the </w:t>
      </w:r>
      <w:proofErr w:type="spellStart"/>
      <w:r w:rsidRPr="00903A98">
        <w:rPr>
          <w:rFonts w:ascii="Arial" w:eastAsia="Times New Roman" w:hAnsi="Arial" w:cs="Arial"/>
          <w:sz w:val="24"/>
          <w:szCs w:val="24"/>
          <w:lang w:val="en-US" w:eastAsia="sv-SE"/>
        </w:rPr>
        <w:t>iLib</w:t>
      </w:r>
      <w:proofErr w:type="spellEnd"/>
      <w:r w:rsidRPr="00903A98">
        <w:rPr>
          <w:rFonts w:ascii="Arial" w:eastAsia="Times New Roman" w:hAnsi="Arial" w:cs="Arial"/>
          <w:sz w:val="24"/>
          <w:szCs w:val="24"/>
          <w:lang w:val="en-US" w:eastAsia="sv-SE"/>
        </w:rPr>
        <w:t xml:space="preserve"> control file.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CashDaysToSpot</w:t>
      </w:r>
      <w:proofErr w:type="spellEnd"/>
      <w:r w:rsidRPr="00903A98">
        <w:rPr>
          <w:rFonts w:ascii="Arial" w:eastAsia="Times New Roman" w:hAnsi="Arial" w:cs="Arial"/>
          <w:i/>
          <w:iCs/>
          <w:sz w:val="24"/>
          <w:szCs w:val="24"/>
          <w:lang w:val="en-US" w:eastAsia="sv-SE"/>
        </w:rPr>
        <w:t xml:space="preserve"> </w:t>
      </w:r>
      <w:r w:rsidRPr="00903A98">
        <w:rPr>
          <w:rFonts w:ascii="Arial" w:eastAsia="Times New Roman" w:hAnsi="Arial" w:cs="Arial"/>
          <w:sz w:val="24"/>
          <w:szCs w:val="24"/>
          <w:lang w:val="en-US" w:eastAsia="sv-SE"/>
        </w:rPr>
        <w:t xml:space="preserve">is the number of business days from </w:t>
      </w:r>
      <w:proofErr w:type="spellStart"/>
      <w:r w:rsidRPr="00903A98">
        <w:rPr>
          <w:rFonts w:ascii="Arial" w:eastAsia="Times New Roman" w:hAnsi="Arial" w:cs="Arial"/>
          <w:i/>
          <w:iCs/>
          <w:sz w:val="24"/>
          <w:szCs w:val="24"/>
          <w:lang w:val="en-US" w:eastAsia="sv-SE"/>
        </w:rPr>
        <w:t>TodaysDate</w:t>
      </w:r>
      <w:proofErr w:type="spellEnd"/>
      <w:r w:rsidRPr="00903A98">
        <w:rPr>
          <w:rFonts w:ascii="Arial" w:eastAsia="Times New Roman" w:hAnsi="Arial" w:cs="Arial"/>
          <w:sz w:val="24"/>
          <w:szCs w:val="24"/>
          <w:lang w:val="en-US" w:eastAsia="sv-SE"/>
        </w:rPr>
        <w:t xml:space="preserve"> to cash spot date. Used for Cash and </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 xml:space="preserve"> instruments (FX always takes two days to spot). Defaults to the value specified by currency in the </w:t>
      </w:r>
      <w:proofErr w:type="spellStart"/>
      <w:r w:rsidRPr="00903A98">
        <w:rPr>
          <w:rFonts w:ascii="Arial" w:eastAsia="Times New Roman" w:hAnsi="Arial" w:cs="Arial"/>
          <w:sz w:val="24"/>
          <w:szCs w:val="24"/>
          <w:lang w:val="en-US" w:eastAsia="sv-SE"/>
        </w:rPr>
        <w:t>iLib</w:t>
      </w:r>
      <w:proofErr w:type="spellEnd"/>
      <w:r w:rsidRPr="00903A98">
        <w:rPr>
          <w:rFonts w:ascii="Arial" w:eastAsia="Times New Roman" w:hAnsi="Arial" w:cs="Arial"/>
          <w:sz w:val="24"/>
          <w:szCs w:val="24"/>
          <w:lang w:val="en-US" w:eastAsia="sv-SE"/>
        </w:rPr>
        <w:t xml:space="preserve"> control file.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lastRenderedPageBreak/>
        <w:t>CashCentres</w:t>
      </w:r>
      <w:proofErr w:type="spellEnd"/>
      <w:r w:rsidRPr="00903A98">
        <w:rPr>
          <w:rFonts w:ascii="Arial" w:eastAsia="Times New Roman" w:hAnsi="Arial" w:cs="Arial"/>
          <w:sz w:val="24"/>
          <w:szCs w:val="24"/>
          <w:lang w:val="en-US" w:eastAsia="sv-SE"/>
        </w:rPr>
        <w:t xml:space="preserve"> is the one or more financial </w:t>
      </w:r>
      <w:proofErr w:type="spellStart"/>
      <w:r w:rsidRPr="00903A98">
        <w:rPr>
          <w:rFonts w:ascii="Arial" w:eastAsia="Times New Roman" w:hAnsi="Arial" w:cs="Arial"/>
          <w:sz w:val="24"/>
          <w:szCs w:val="24"/>
          <w:lang w:val="en-US" w:eastAsia="sv-SE"/>
        </w:rPr>
        <w:t>centres</w:t>
      </w:r>
      <w:proofErr w:type="spellEnd"/>
      <w:r w:rsidRPr="00903A98">
        <w:rPr>
          <w:rFonts w:ascii="Arial" w:eastAsia="Times New Roman" w:hAnsi="Arial" w:cs="Arial"/>
          <w:sz w:val="24"/>
          <w:szCs w:val="24"/>
          <w:lang w:val="en-US" w:eastAsia="sv-SE"/>
        </w:rPr>
        <w:t xml:space="preserve"> which the function should take into account when checking for bank holidays for Cash and </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 xml:space="preserve"> instruments. If more than one centre is to be specified, separate the </w:t>
      </w:r>
      <w:proofErr w:type="spellStart"/>
      <w:r w:rsidRPr="00903A98">
        <w:rPr>
          <w:rFonts w:ascii="Arial" w:eastAsia="Times New Roman" w:hAnsi="Arial" w:cs="Arial"/>
          <w:sz w:val="24"/>
          <w:szCs w:val="24"/>
          <w:lang w:val="en-US" w:eastAsia="sv-SE"/>
        </w:rPr>
        <w:t>centres</w:t>
      </w:r>
      <w:proofErr w:type="spellEnd"/>
      <w:r w:rsidRPr="00903A98">
        <w:rPr>
          <w:rFonts w:ascii="Arial" w:eastAsia="Times New Roman" w:hAnsi="Arial" w:cs="Arial"/>
          <w:sz w:val="24"/>
          <w:szCs w:val="24"/>
          <w:lang w:val="en-US" w:eastAsia="sv-SE"/>
        </w:rPr>
        <w:t xml:space="preserve"> with commas. Defaults to the value specified by currency in the </w:t>
      </w:r>
      <w:proofErr w:type="spellStart"/>
      <w:r w:rsidRPr="00903A98">
        <w:rPr>
          <w:rFonts w:ascii="Arial" w:eastAsia="Times New Roman" w:hAnsi="Arial" w:cs="Arial"/>
          <w:sz w:val="24"/>
          <w:szCs w:val="24"/>
          <w:lang w:val="en-US" w:eastAsia="sv-SE"/>
        </w:rPr>
        <w:t>iLib</w:t>
      </w:r>
      <w:proofErr w:type="spellEnd"/>
      <w:r w:rsidRPr="00903A98">
        <w:rPr>
          <w:rFonts w:ascii="Arial" w:eastAsia="Times New Roman" w:hAnsi="Arial" w:cs="Arial"/>
          <w:sz w:val="24"/>
          <w:szCs w:val="24"/>
          <w:lang w:val="en-US" w:eastAsia="sv-SE"/>
        </w:rPr>
        <w:t xml:space="preserve"> control file.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SwapsDCT</w:t>
      </w:r>
      <w:proofErr w:type="spellEnd"/>
      <w:r w:rsidRPr="00903A98">
        <w:rPr>
          <w:rFonts w:ascii="Arial" w:eastAsia="Times New Roman" w:hAnsi="Arial" w:cs="Arial"/>
          <w:sz w:val="24"/>
          <w:szCs w:val="24"/>
          <w:lang w:val="en-US" w:eastAsia="sv-SE"/>
        </w:rPr>
        <w:t xml:space="preserve"> is the Swaps day count type. Refer function DCF in Dates section for details. This parameter is used for Swaps instruments only. If not supplied, defaults to value specified by currency in the control file.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SwapsBDC</w:t>
      </w:r>
      <w:proofErr w:type="spellEnd"/>
      <w:r w:rsidRPr="00903A98">
        <w:rPr>
          <w:rFonts w:ascii="Arial" w:eastAsia="Times New Roman" w:hAnsi="Arial" w:cs="Arial"/>
          <w:i/>
          <w:iCs/>
          <w:sz w:val="24"/>
          <w:szCs w:val="24"/>
          <w:lang w:val="en-US" w:eastAsia="sv-SE"/>
        </w:rPr>
        <w:t xml:space="preserve"> </w:t>
      </w:r>
      <w:r w:rsidRPr="00903A98">
        <w:rPr>
          <w:rFonts w:ascii="Arial" w:eastAsia="Times New Roman" w:hAnsi="Arial" w:cs="Arial"/>
          <w:sz w:val="24"/>
          <w:szCs w:val="24"/>
          <w:lang w:val="en-US" w:eastAsia="sv-SE"/>
        </w:rPr>
        <w:t xml:space="preserve">is the cash business day convention used for Swaps instruments only. Refer function </w:t>
      </w:r>
      <w:proofErr w:type="spellStart"/>
      <w:r w:rsidRPr="00903A98">
        <w:rPr>
          <w:rFonts w:ascii="Arial" w:eastAsia="Times New Roman" w:hAnsi="Arial" w:cs="Arial"/>
          <w:sz w:val="24"/>
          <w:szCs w:val="24"/>
          <w:lang w:val="en-US" w:eastAsia="sv-SE"/>
        </w:rPr>
        <w:t>FarDate</w:t>
      </w:r>
      <w:proofErr w:type="spellEnd"/>
      <w:r w:rsidRPr="00903A98">
        <w:rPr>
          <w:rFonts w:ascii="Arial" w:eastAsia="Times New Roman" w:hAnsi="Arial" w:cs="Arial"/>
          <w:sz w:val="24"/>
          <w:szCs w:val="24"/>
          <w:lang w:val="en-US" w:eastAsia="sv-SE"/>
        </w:rPr>
        <w:t xml:space="preserve"> in Dates section for details. If not provided, defaults to the value specified by currency in the </w:t>
      </w:r>
      <w:proofErr w:type="spellStart"/>
      <w:r w:rsidRPr="00903A98">
        <w:rPr>
          <w:rFonts w:ascii="Arial" w:eastAsia="Times New Roman" w:hAnsi="Arial" w:cs="Arial"/>
          <w:sz w:val="24"/>
          <w:szCs w:val="24"/>
          <w:lang w:val="en-US" w:eastAsia="sv-SE"/>
        </w:rPr>
        <w:t>iLib</w:t>
      </w:r>
      <w:proofErr w:type="spellEnd"/>
      <w:r w:rsidRPr="00903A98">
        <w:rPr>
          <w:rFonts w:ascii="Arial" w:eastAsia="Times New Roman" w:hAnsi="Arial" w:cs="Arial"/>
          <w:sz w:val="24"/>
          <w:szCs w:val="24"/>
          <w:lang w:val="en-US" w:eastAsia="sv-SE"/>
        </w:rPr>
        <w:t xml:space="preserve"> control file.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SwapsDaysToSpot</w:t>
      </w:r>
      <w:proofErr w:type="spellEnd"/>
      <w:r w:rsidRPr="00903A98">
        <w:rPr>
          <w:rFonts w:ascii="Arial" w:eastAsia="Times New Roman" w:hAnsi="Arial" w:cs="Arial"/>
          <w:i/>
          <w:iCs/>
          <w:sz w:val="24"/>
          <w:szCs w:val="24"/>
          <w:lang w:val="en-US" w:eastAsia="sv-SE"/>
        </w:rPr>
        <w:t xml:space="preserve"> </w:t>
      </w:r>
      <w:r w:rsidRPr="00903A98">
        <w:rPr>
          <w:rFonts w:ascii="Arial" w:eastAsia="Times New Roman" w:hAnsi="Arial" w:cs="Arial"/>
          <w:sz w:val="24"/>
          <w:szCs w:val="24"/>
          <w:lang w:val="en-US" w:eastAsia="sv-SE"/>
        </w:rPr>
        <w:t xml:space="preserve">is the number of business days from </w:t>
      </w:r>
      <w:proofErr w:type="spellStart"/>
      <w:r w:rsidRPr="00903A98">
        <w:rPr>
          <w:rFonts w:ascii="Arial" w:eastAsia="Times New Roman" w:hAnsi="Arial" w:cs="Arial"/>
          <w:i/>
          <w:iCs/>
          <w:sz w:val="24"/>
          <w:szCs w:val="24"/>
          <w:lang w:val="en-US" w:eastAsia="sv-SE"/>
        </w:rPr>
        <w:t>TodaysDate</w:t>
      </w:r>
      <w:proofErr w:type="spellEnd"/>
      <w:r w:rsidRPr="00903A98">
        <w:rPr>
          <w:rFonts w:ascii="Arial" w:eastAsia="Times New Roman" w:hAnsi="Arial" w:cs="Arial"/>
          <w:sz w:val="24"/>
          <w:szCs w:val="24"/>
          <w:lang w:val="en-US" w:eastAsia="sv-SE"/>
        </w:rPr>
        <w:t xml:space="preserve"> to Swaps spot date. Defaults to the value specified by currency in the </w:t>
      </w:r>
      <w:proofErr w:type="spellStart"/>
      <w:r w:rsidRPr="00903A98">
        <w:rPr>
          <w:rFonts w:ascii="Arial" w:eastAsia="Times New Roman" w:hAnsi="Arial" w:cs="Arial"/>
          <w:sz w:val="24"/>
          <w:szCs w:val="24"/>
          <w:lang w:val="en-US" w:eastAsia="sv-SE"/>
        </w:rPr>
        <w:t>iLib</w:t>
      </w:r>
      <w:proofErr w:type="spellEnd"/>
      <w:r w:rsidRPr="00903A98">
        <w:rPr>
          <w:rFonts w:ascii="Arial" w:eastAsia="Times New Roman" w:hAnsi="Arial" w:cs="Arial"/>
          <w:sz w:val="24"/>
          <w:szCs w:val="24"/>
          <w:lang w:val="en-US" w:eastAsia="sv-SE"/>
        </w:rPr>
        <w:t xml:space="preserve"> control file.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SwapsCentres</w:t>
      </w:r>
      <w:proofErr w:type="spellEnd"/>
      <w:r w:rsidRPr="00903A98">
        <w:rPr>
          <w:rFonts w:ascii="Arial" w:eastAsia="Times New Roman" w:hAnsi="Arial" w:cs="Arial"/>
          <w:i/>
          <w:iCs/>
          <w:sz w:val="24"/>
          <w:szCs w:val="24"/>
          <w:lang w:val="en-US" w:eastAsia="sv-SE"/>
        </w:rPr>
        <w:t xml:space="preserve"> </w:t>
      </w:r>
      <w:r w:rsidRPr="00903A98">
        <w:rPr>
          <w:rFonts w:ascii="Arial" w:eastAsia="Times New Roman" w:hAnsi="Arial" w:cs="Arial"/>
          <w:sz w:val="24"/>
          <w:szCs w:val="24"/>
          <w:lang w:val="en-US" w:eastAsia="sv-SE"/>
        </w:rPr>
        <w:t xml:space="preserve">is the one or more financial </w:t>
      </w:r>
      <w:proofErr w:type="spellStart"/>
      <w:r w:rsidRPr="00903A98">
        <w:rPr>
          <w:rFonts w:ascii="Arial" w:eastAsia="Times New Roman" w:hAnsi="Arial" w:cs="Arial"/>
          <w:sz w:val="24"/>
          <w:szCs w:val="24"/>
          <w:lang w:val="en-US" w:eastAsia="sv-SE"/>
        </w:rPr>
        <w:t>centres</w:t>
      </w:r>
      <w:proofErr w:type="spellEnd"/>
      <w:r w:rsidRPr="00903A98">
        <w:rPr>
          <w:rFonts w:ascii="Arial" w:eastAsia="Times New Roman" w:hAnsi="Arial" w:cs="Arial"/>
          <w:sz w:val="24"/>
          <w:szCs w:val="24"/>
          <w:lang w:val="en-US" w:eastAsia="sv-SE"/>
        </w:rPr>
        <w:t xml:space="preserve"> which the function should take into account when checking for bank holidays for Swaps instruments. If more than one centre is to be specified, separate the </w:t>
      </w:r>
      <w:proofErr w:type="spellStart"/>
      <w:r w:rsidRPr="00903A98">
        <w:rPr>
          <w:rFonts w:ascii="Arial" w:eastAsia="Times New Roman" w:hAnsi="Arial" w:cs="Arial"/>
          <w:sz w:val="24"/>
          <w:szCs w:val="24"/>
          <w:lang w:val="en-US" w:eastAsia="sv-SE"/>
        </w:rPr>
        <w:t>centres</w:t>
      </w:r>
      <w:proofErr w:type="spellEnd"/>
      <w:r w:rsidRPr="00903A98">
        <w:rPr>
          <w:rFonts w:ascii="Arial" w:eastAsia="Times New Roman" w:hAnsi="Arial" w:cs="Arial"/>
          <w:sz w:val="24"/>
          <w:szCs w:val="24"/>
          <w:lang w:val="en-US" w:eastAsia="sv-SE"/>
        </w:rPr>
        <w:t xml:space="preserve"> with commas. Defaults to the value specified by currency in the </w:t>
      </w:r>
      <w:proofErr w:type="spellStart"/>
      <w:r w:rsidRPr="00903A98">
        <w:rPr>
          <w:rFonts w:ascii="Arial" w:eastAsia="Times New Roman" w:hAnsi="Arial" w:cs="Arial"/>
          <w:sz w:val="24"/>
          <w:szCs w:val="24"/>
          <w:lang w:val="en-US" w:eastAsia="sv-SE"/>
        </w:rPr>
        <w:t>iLib</w:t>
      </w:r>
      <w:proofErr w:type="spellEnd"/>
      <w:r w:rsidRPr="00903A98">
        <w:rPr>
          <w:rFonts w:ascii="Arial" w:eastAsia="Times New Roman" w:hAnsi="Arial" w:cs="Arial"/>
          <w:sz w:val="24"/>
          <w:szCs w:val="24"/>
          <w:lang w:val="en-US" w:eastAsia="sv-SE"/>
        </w:rPr>
        <w:t xml:space="preserve"> control file.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CurrencyPair</w:t>
      </w:r>
      <w:proofErr w:type="spellEnd"/>
      <w:r w:rsidRPr="00903A98">
        <w:rPr>
          <w:rFonts w:ascii="Arial" w:eastAsia="Times New Roman" w:hAnsi="Arial" w:cs="Arial"/>
          <w:i/>
          <w:iCs/>
          <w:sz w:val="24"/>
          <w:szCs w:val="24"/>
          <w:lang w:val="en-US" w:eastAsia="sv-SE"/>
        </w:rPr>
        <w:t xml:space="preserve"> </w:t>
      </w:r>
      <w:r w:rsidRPr="00903A98">
        <w:rPr>
          <w:rFonts w:ascii="Arial" w:eastAsia="Times New Roman" w:hAnsi="Arial" w:cs="Arial"/>
          <w:sz w:val="24"/>
          <w:szCs w:val="24"/>
          <w:lang w:val="en-US" w:eastAsia="sv-SE"/>
        </w:rPr>
        <w:t>is mandatory if FX instruments are included in the curve, and not used otherwise. It is entered in the form "ccy1/ccy2", for example "USD/DEM". Currencies should be specified in the order that represents the spot rate quoting convention. USD/DEM, for instance, would indicate that the spot rate is quoted in terms of DEM per 1 USD. GBP/USD indicates quote in terms of USD per 1 GBP.</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FxSpotRate</w:t>
      </w:r>
      <w:proofErr w:type="spellEnd"/>
      <w:r w:rsidRPr="00903A98">
        <w:rPr>
          <w:rFonts w:ascii="Arial" w:eastAsia="Times New Roman" w:hAnsi="Arial" w:cs="Arial"/>
          <w:i/>
          <w:iCs/>
          <w:sz w:val="24"/>
          <w:szCs w:val="24"/>
          <w:lang w:val="en-US" w:eastAsia="sv-SE"/>
        </w:rPr>
        <w:t xml:space="preserve"> </w:t>
      </w:r>
      <w:r w:rsidRPr="00903A98">
        <w:rPr>
          <w:rFonts w:ascii="Arial" w:eastAsia="Times New Roman" w:hAnsi="Arial" w:cs="Arial"/>
          <w:sz w:val="24"/>
          <w:szCs w:val="24"/>
          <w:lang w:val="en-US" w:eastAsia="sv-SE"/>
        </w:rPr>
        <w:t xml:space="preserve">is mandatory if FX instruments are included, and not used otherwise. See </w:t>
      </w:r>
      <w:proofErr w:type="spellStart"/>
      <w:r w:rsidRPr="00903A98">
        <w:rPr>
          <w:rFonts w:ascii="Arial" w:eastAsia="Times New Roman" w:hAnsi="Arial" w:cs="Arial"/>
          <w:i/>
          <w:iCs/>
          <w:sz w:val="24"/>
          <w:szCs w:val="24"/>
          <w:lang w:val="en-US" w:eastAsia="sv-SE"/>
        </w:rPr>
        <w:t>CurrencyPair</w:t>
      </w:r>
      <w:proofErr w:type="spellEnd"/>
      <w:r w:rsidRPr="00903A98">
        <w:rPr>
          <w:rFonts w:ascii="Arial" w:eastAsia="Times New Roman" w:hAnsi="Arial" w:cs="Arial"/>
          <w:sz w:val="24"/>
          <w:szCs w:val="24"/>
          <w:lang w:val="en-US" w:eastAsia="sv-SE"/>
        </w:rPr>
        <w:t xml:space="preserve"> for quoting conventions.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SecondCurveName</w:t>
      </w:r>
      <w:proofErr w:type="spellEnd"/>
      <w:r w:rsidRPr="00903A98">
        <w:rPr>
          <w:rFonts w:ascii="Arial" w:eastAsia="Times New Roman" w:hAnsi="Arial" w:cs="Arial"/>
          <w:sz w:val="24"/>
          <w:szCs w:val="24"/>
          <w:lang w:val="en-US" w:eastAsia="sv-SE"/>
        </w:rPr>
        <w:t xml:space="preserve"> is the name of the "other" curve from which FX yields will be implied. This curve has to be constructed and available previously. It would typically be, but doesn’t necessarily have to be, USD.</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InterpolationMethod</w:t>
      </w:r>
      <w:proofErr w:type="spellEnd"/>
      <w:r w:rsidRPr="00903A98">
        <w:rPr>
          <w:rFonts w:ascii="Arial" w:eastAsia="Times New Roman" w:hAnsi="Arial" w:cs="Arial"/>
          <w:sz w:val="24"/>
          <w:szCs w:val="24"/>
          <w:lang w:val="en-US" w:eastAsia="sv-SE"/>
        </w:rPr>
        <w:t xml:space="preserve"> is a code dictating which of the three available interpolation methods to use:</w:t>
      </w:r>
      <w:r w:rsidRPr="00903A98">
        <w:rPr>
          <w:rFonts w:ascii="Arial" w:eastAsia="Times New Roman" w:hAnsi="Arial" w:cs="Arial"/>
          <w:sz w:val="24"/>
          <w:szCs w:val="24"/>
          <w:lang w:val="en-US" w:eastAsia="sv-SE"/>
        </w:rPr>
        <w:br/>
        <w:t>1 = Log linear interpolation of discount factors</w:t>
      </w:r>
      <w:r w:rsidRPr="00903A98">
        <w:rPr>
          <w:rFonts w:ascii="Arial" w:eastAsia="Times New Roman" w:hAnsi="Arial" w:cs="Arial"/>
          <w:sz w:val="24"/>
          <w:szCs w:val="24"/>
          <w:lang w:val="en-US" w:eastAsia="sv-SE"/>
        </w:rPr>
        <w:br/>
        <w:t>2 = Linear interpolation of continuously compounded interest rates</w:t>
      </w:r>
      <w:r w:rsidRPr="00903A98">
        <w:rPr>
          <w:rFonts w:ascii="Arial" w:eastAsia="Times New Roman" w:hAnsi="Arial" w:cs="Arial"/>
          <w:sz w:val="24"/>
          <w:szCs w:val="24"/>
          <w:lang w:val="en-US" w:eastAsia="sv-SE"/>
        </w:rPr>
        <w:br/>
        <w:t>3 = Linear interpolation of daily compounded interest rates</w:t>
      </w:r>
      <w:r w:rsidRPr="00903A98">
        <w:rPr>
          <w:rFonts w:ascii="Arial" w:eastAsia="Times New Roman" w:hAnsi="Arial" w:cs="Arial"/>
          <w:sz w:val="24"/>
          <w:szCs w:val="24"/>
          <w:lang w:val="en-US" w:eastAsia="sv-SE"/>
        </w:rPr>
        <w:br/>
        <w:t>Refer to the General Notes section below for details.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i/>
          <w:iCs/>
          <w:sz w:val="24"/>
          <w:szCs w:val="24"/>
          <w:lang w:val="en-US" w:eastAsia="sv-SE"/>
        </w:rPr>
        <w:t>DecimalPlaceAccuracy</w:t>
      </w:r>
      <w:proofErr w:type="spellEnd"/>
      <w:r w:rsidRPr="00903A98">
        <w:rPr>
          <w:rFonts w:ascii="Arial" w:eastAsia="Times New Roman" w:hAnsi="Arial" w:cs="Arial"/>
          <w:sz w:val="24"/>
          <w:szCs w:val="24"/>
          <w:lang w:val="en-US" w:eastAsia="sv-SE"/>
        </w:rPr>
        <w:t xml:space="preserve"> is the accuracy to which the discount factors are calculated. This option is only effective when the </w:t>
      </w:r>
      <w:proofErr w:type="spellStart"/>
      <w:r w:rsidRPr="00903A98">
        <w:rPr>
          <w:rFonts w:ascii="Arial" w:eastAsia="Times New Roman" w:hAnsi="Arial" w:cs="Arial"/>
          <w:i/>
          <w:iCs/>
          <w:sz w:val="24"/>
          <w:szCs w:val="24"/>
          <w:lang w:val="en-US" w:eastAsia="sv-SE"/>
        </w:rPr>
        <w:t>InterpolateParRates</w:t>
      </w:r>
      <w:proofErr w:type="spellEnd"/>
      <w:r w:rsidRPr="00903A98">
        <w:rPr>
          <w:rFonts w:ascii="Arial" w:eastAsia="Times New Roman" w:hAnsi="Arial" w:cs="Arial"/>
          <w:sz w:val="24"/>
          <w:szCs w:val="24"/>
          <w:lang w:val="en-US" w:eastAsia="sv-SE"/>
        </w:rPr>
        <w:t xml:space="preserve"> option is false.</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903A98">
        <w:rPr>
          <w:rFonts w:ascii="Arial" w:eastAsia="Times New Roman" w:hAnsi="Arial" w:cs="Arial"/>
          <w:i/>
          <w:iCs/>
          <w:sz w:val="24"/>
          <w:szCs w:val="24"/>
          <w:lang w:val="en-US" w:eastAsia="sv-SE"/>
        </w:rPr>
        <w:t>InterolateParRates</w:t>
      </w:r>
      <w:proofErr w:type="spellEnd"/>
      <w:r w:rsidRPr="00903A98">
        <w:rPr>
          <w:rFonts w:ascii="Arial" w:eastAsia="Times New Roman" w:hAnsi="Arial" w:cs="Arial"/>
          <w:sz w:val="24"/>
          <w:szCs w:val="24"/>
          <w:lang w:val="en-US" w:eastAsia="sv-SE"/>
        </w:rPr>
        <w:t xml:space="preserve"> dictates the method used to construct the curve. If this option is set to </w:t>
      </w:r>
      <w:r w:rsidRPr="00903A98">
        <w:rPr>
          <w:rFonts w:ascii="Courier" w:eastAsia="Times New Roman" w:hAnsi="Courier" w:cs="Times New Roman"/>
          <w:sz w:val="24"/>
          <w:szCs w:val="24"/>
          <w:lang w:val="en-US" w:eastAsia="sv-SE"/>
        </w:rPr>
        <w:t>true</w:t>
      </w:r>
      <w:r w:rsidRPr="00903A98">
        <w:rPr>
          <w:rFonts w:ascii="Arial" w:eastAsia="Times New Roman" w:hAnsi="Arial" w:cs="Arial"/>
          <w:sz w:val="24"/>
          <w:szCs w:val="24"/>
          <w:lang w:val="en-US" w:eastAsia="sv-SE"/>
        </w:rPr>
        <w:t>, the curve is built using the "linear interpolation of par rates with bootstrapping" method, otherwise the "constant forward rates" method is used. Refer to the section on ‘How the curve is built’ below.</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903A98">
        <w:rPr>
          <w:rFonts w:ascii="Arial" w:eastAsia="Times New Roman" w:hAnsi="Arial" w:cs="Arial"/>
          <w:i/>
          <w:iCs/>
          <w:sz w:val="24"/>
          <w:szCs w:val="24"/>
          <w:lang w:val="en-US" w:eastAsia="sv-SE"/>
        </w:rPr>
        <w:lastRenderedPageBreak/>
        <w:t>OverrideShortRates</w:t>
      </w:r>
      <w:proofErr w:type="spellEnd"/>
      <w:r w:rsidRPr="00903A98">
        <w:rPr>
          <w:rFonts w:ascii="Arial" w:eastAsia="Times New Roman" w:hAnsi="Arial" w:cs="Arial"/>
          <w:sz w:val="24"/>
          <w:szCs w:val="24"/>
          <w:lang w:val="en-US" w:eastAsia="sv-SE"/>
        </w:rPr>
        <w:t xml:space="preserve"> dictates the handling of the short dated instruments if futures and/or </w:t>
      </w:r>
      <w:proofErr w:type="spellStart"/>
      <w:r w:rsidRPr="00903A98">
        <w:rPr>
          <w:rFonts w:ascii="Arial" w:eastAsia="Times New Roman" w:hAnsi="Arial" w:cs="Arial"/>
          <w:sz w:val="24"/>
          <w:szCs w:val="24"/>
          <w:lang w:val="en-US" w:eastAsia="sv-SE"/>
        </w:rPr>
        <w:t>fras</w:t>
      </w:r>
      <w:proofErr w:type="spellEnd"/>
      <w:r w:rsidRPr="00903A98">
        <w:rPr>
          <w:rFonts w:ascii="Arial" w:eastAsia="Times New Roman" w:hAnsi="Arial" w:cs="Arial"/>
          <w:sz w:val="24"/>
          <w:szCs w:val="24"/>
          <w:lang w:val="en-US" w:eastAsia="sv-SE"/>
        </w:rPr>
        <w:t xml:space="preserve"> are used in the curve. If set to </w:t>
      </w:r>
      <w:r w:rsidRPr="00903A98">
        <w:rPr>
          <w:rFonts w:ascii="Courier" w:eastAsia="Times New Roman" w:hAnsi="Courier" w:cs="Times New Roman"/>
          <w:sz w:val="24"/>
          <w:szCs w:val="24"/>
          <w:lang w:val="en-US" w:eastAsia="sv-SE"/>
        </w:rPr>
        <w:t>true</w:t>
      </w:r>
      <w:r w:rsidRPr="00903A98">
        <w:rPr>
          <w:rFonts w:ascii="Arial" w:eastAsia="Times New Roman" w:hAnsi="Arial" w:cs="Arial"/>
          <w:sz w:val="24"/>
          <w:szCs w:val="24"/>
          <w:lang w:val="en-US" w:eastAsia="sv-SE"/>
        </w:rPr>
        <w:t>, the futures/</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 xml:space="preserve"> rate overrides all interest rates from </w:t>
      </w:r>
      <w:proofErr w:type="spellStart"/>
      <w:r w:rsidRPr="00903A98">
        <w:rPr>
          <w:rFonts w:ascii="Arial" w:eastAsia="Times New Roman" w:hAnsi="Arial" w:cs="Arial"/>
          <w:sz w:val="24"/>
          <w:szCs w:val="24"/>
          <w:lang w:val="en-US" w:eastAsia="sv-SE"/>
        </w:rPr>
        <w:t>it’s</w:t>
      </w:r>
      <w:proofErr w:type="spellEnd"/>
      <w:r w:rsidRPr="00903A98">
        <w:rPr>
          <w:rFonts w:ascii="Arial" w:eastAsia="Times New Roman" w:hAnsi="Arial" w:cs="Arial"/>
          <w:sz w:val="24"/>
          <w:szCs w:val="24"/>
          <w:lang w:val="en-US" w:eastAsia="sv-SE"/>
        </w:rPr>
        <w:t xml:space="preserve"> near date to far date. Refer to the section on ‘How the curve is built’ below.</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903A98">
        <w:rPr>
          <w:rFonts w:ascii="Arial" w:eastAsia="Times New Roman" w:hAnsi="Arial" w:cs="Arial"/>
          <w:i/>
          <w:iCs/>
          <w:sz w:val="24"/>
          <w:szCs w:val="24"/>
          <w:lang w:val="en-US" w:eastAsia="sv-SE"/>
        </w:rPr>
        <w:t>NoSensitivities</w:t>
      </w:r>
      <w:proofErr w:type="spellEnd"/>
      <w:r w:rsidRPr="00903A98">
        <w:rPr>
          <w:rFonts w:ascii="Arial" w:eastAsia="Times New Roman" w:hAnsi="Arial" w:cs="Arial"/>
          <w:i/>
          <w:iCs/>
          <w:sz w:val="24"/>
          <w:szCs w:val="24"/>
          <w:lang w:val="en-US" w:eastAsia="sv-SE"/>
        </w:rPr>
        <w:t xml:space="preserve"> </w:t>
      </w:r>
      <w:r w:rsidRPr="00903A98">
        <w:rPr>
          <w:rFonts w:ascii="Arial" w:eastAsia="Times New Roman" w:hAnsi="Arial" w:cs="Arial"/>
          <w:sz w:val="24"/>
          <w:szCs w:val="24"/>
          <w:lang w:val="en-US" w:eastAsia="sv-SE"/>
        </w:rPr>
        <w:t xml:space="preserve">switches the calculation of discount factors for sensitivities on and off. If set to </w:t>
      </w:r>
      <w:r w:rsidRPr="00903A98">
        <w:rPr>
          <w:rFonts w:ascii="Courier" w:eastAsia="Times New Roman" w:hAnsi="Courier" w:cs="Times New Roman"/>
          <w:sz w:val="24"/>
          <w:szCs w:val="24"/>
          <w:lang w:val="en-US" w:eastAsia="sv-SE"/>
        </w:rPr>
        <w:t>false</w:t>
      </w:r>
      <w:r w:rsidRPr="00903A98">
        <w:rPr>
          <w:rFonts w:ascii="Arial" w:eastAsia="Times New Roman" w:hAnsi="Arial" w:cs="Arial"/>
          <w:sz w:val="24"/>
          <w:szCs w:val="24"/>
          <w:lang w:val="en-US" w:eastAsia="sv-SE"/>
        </w:rPr>
        <w:t>, the sensitivity function can’t be used with this curve but calculation times will be a little quicker.</w:t>
      </w:r>
    </w:p>
    <w:p w:rsidR="00903A98" w:rsidRPr="00903A98" w:rsidRDefault="00903A98" w:rsidP="00903A98">
      <w:pPr>
        <w:spacing w:before="100" w:beforeAutospacing="1" w:after="100" w:afterAutospacing="1" w:line="240" w:lineRule="auto"/>
        <w:outlineLvl w:val="2"/>
        <w:rPr>
          <w:rFonts w:ascii="Arial" w:eastAsia="Times New Roman" w:hAnsi="Arial" w:cs="Arial"/>
          <w:b/>
          <w:bCs/>
          <w:sz w:val="27"/>
          <w:szCs w:val="27"/>
          <w:lang w:val="en-US" w:eastAsia="sv-SE"/>
        </w:rPr>
      </w:pPr>
      <w:r w:rsidRPr="00903A98">
        <w:rPr>
          <w:rFonts w:ascii="Arial" w:eastAsia="Times New Roman" w:hAnsi="Arial" w:cs="Arial"/>
          <w:b/>
          <w:bCs/>
          <w:sz w:val="27"/>
          <w:szCs w:val="27"/>
          <w:lang w:val="en-US" w:eastAsia="sv-SE"/>
        </w:rPr>
        <w:t>How the curve is built:</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proofErr w:type="gramStart"/>
      <w:r w:rsidRPr="00903A98">
        <w:rPr>
          <w:rFonts w:ascii="Arial" w:eastAsia="Times New Roman" w:hAnsi="Arial" w:cs="Arial"/>
          <w:sz w:val="24"/>
          <w:szCs w:val="24"/>
          <w:lang w:val="en-US" w:eastAsia="sv-SE"/>
        </w:rPr>
        <w:t>iLib</w:t>
      </w:r>
      <w:proofErr w:type="spellEnd"/>
      <w:proofErr w:type="gramEnd"/>
      <w:r w:rsidRPr="00903A98">
        <w:rPr>
          <w:rFonts w:ascii="Arial" w:eastAsia="Times New Roman" w:hAnsi="Arial" w:cs="Arial"/>
          <w:sz w:val="24"/>
          <w:szCs w:val="24"/>
          <w:lang w:val="en-US" w:eastAsia="sv-SE"/>
        </w:rPr>
        <w:t xml:space="preserve"> will construct curves in either of two methods, linear interpolation of par rates with bootstrapping or constant forward rates.</w:t>
      </w:r>
    </w:p>
    <w:p w:rsidR="00903A98" w:rsidRPr="00903A98" w:rsidRDefault="00903A98" w:rsidP="00903A98">
      <w:pPr>
        <w:spacing w:before="100" w:beforeAutospacing="1" w:after="100" w:afterAutospacing="1" w:line="240" w:lineRule="auto"/>
        <w:outlineLvl w:val="3"/>
        <w:rPr>
          <w:rFonts w:ascii="Arial" w:eastAsia="Times New Roman" w:hAnsi="Arial" w:cs="Arial"/>
          <w:b/>
          <w:bCs/>
          <w:sz w:val="24"/>
          <w:szCs w:val="24"/>
          <w:lang w:val="en-US" w:eastAsia="sv-SE"/>
        </w:rPr>
      </w:pPr>
      <w:r w:rsidRPr="00903A98">
        <w:rPr>
          <w:rFonts w:ascii="Arial" w:eastAsia="Times New Roman" w:hAnsi="Arial" w:cs="Arial"/>
          <w:b/>
          <w:bCs/>
          <w:sz w:val="24"/>
          <w:szCs w:val="24"/>
          <w:lang w:val="en-US" w:eastAsia="sv-SE"/>
        </w:rPr>
        <w:t>Linear interpolation of par rates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This methodology uses the traditional approach of bootstrapping discount factors from today </w:t>
      </w:r>
      <w:proofErr w:type="gramStart"/>
      <w:r w:rsidRPr="00903A98">
        <w:rPr>
          <w:rFonts w:ascii="Arial" w:eastAsia="Times New Roman" w:hAnsi="Arial" w:cs="Arial"/>
          <w:sz w:val="24"/>
          <w:szCs w:val="24"/>
          <w:lang w:val="en-US" w:eastAsia="sv-SE"/>
        </w:rPr>
        <w:t>our to</w:t>
      </w:r>
      <w:proofErr w:type="gramEnd"/>
      <w:r w:rsidRPr="00903A98">
        <w:rPr>
          <w:rFonts w:ascii="Arial" w:eastAsia="Times New Roman" w:hAnsi="Arial" w:cs="Arial"/>
          <w:sz w:val="24"/>
          <w:szCs w:val="24"/>
          <w:lang w:val="en-US" w:eastAsia="sv-SE"/>
        </w:rPr>
        <w:t xml:space="preserve"> the furthest date: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Pr>
          <w:rFonts w:ascii="Arial" w:eastAsia="Times New Roman" w:hAnsi="Arial" w:cs="Arial"/>
          <w:noProof/>
          <w:sz w:val="24"/>
          <w:szCs w:val="24"/>
          <w:lang w:val="sv-SE" w:eastAsia="sv-SE"/>
        </w:rPr>
        <w:drawing>
          <wp:inline distT="0" distB="0" distL="0" distR="0">
            <wp:extent cx="2406650" cy="511810"/>
            <wp:effectExtent l="19050" t="0" r="0" b="0"/>
            <wp:docPr id="1" name="Picture 1" descr="http://www.wfe.com.au/images/BuildCurv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fe.com.au/images/BuildCurve1.gif"/>
                    <pic:cNvPicPr>
                      <a:picLocks noChangeAspect="1" noChangeArrowheads="1"/>
                    </pic:cNvPicPr>
                  </pic:nvPicPr>
                  <pic:blipFill>
                    <a:blip r:embed="rId4" cstate="print"/>
                    <a:srcRect/>
                    <a:stretch>
                      <a:fillRect/>
                    </a:stretch>
                  </pic:blipFill>
                  <pic:spPr bwMode="auto">
                    <a:xfrm>
                      <a:off x="0" y="0"/>
                      <a:ext cx="2406650" cy="511810"/>
                    </a:xfrm>
                    <a:prstGeom prst="rect">
                      <a:avLst/>
                    </a:prstGeom>
                    <a:noFill/>
                    <a:ln w="9525">
                      <a:noFill/>
                      <a:miter lim="800000"/>
                      <a:headEnd/>
                      <a:tailEnd/>
                    </a:ln>
                  </pic:spPr>
                </pic:pic>
              </a:graphicData>
            </a:graphic>
          </wp:inline>
        </w:drawing>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This process requires that all discount factors for all swap coupons except for the last one are known. </w:t>
      </w:r>
      <w:proofErr w:type="spellStart"/>
      <w:r w:rsidRPr="00903A98">
        <w:rPr>
          <w:rFonts w:ascii="Arial" w:eastAsia="Times New Roman" w:hAnsi="Arial" w:cs="Arial"/>
          <w:sz w:val="24"/>
          <w:szCs w:val="24"/>
          <w:lang w:val="en-US" w:eastAsia="sv-SE"/>
        </w:rPr>
        <w:t>BuildCurve</w:t>
      </w:r>
      <w:proofErr w:type="spellEnd"/>
      <w:r w:rsidRPr="00903A98">
        <w:rPr>
          <w:rFonts w:ascii="Arial" w:eastAsia="Times New Roman" w:hAnsi="Arial" w:cs="Arial"/>
          <w:sz w:val="24"/>
          <w:szCs w:val="24"/>
          <w:lang w:val="en-US" w:eastAsia="sv-SE"/>
        </w:rPr>
        <w:t xml:space="preserve"> will fail if rates are not supplied out to the near date of any instrument, or to the first swap coupon date. So, for instance, if the cash spot </w:t>
      </w:r>
      <w:proofErr w:type="gramStart"/>
      <w:r w:rsidRPr="00903A98">
        <w:rPr>
          <w:rFonts w:ascii="Arial" w:eastAsia="Times New Roman" w:hAnsi="Arial" w:cs="Arial"/>
          <w:sz w:val="24"/>
          <w:szCs w:val="24"/>
          <w:lang w:val="en-US" w:eastAsia="sv-SE"/>
        </w:rPr>
        <w:t>days to spot is</w:t>
      </w:r>
      <w:proofErr w:type="gramEnd"/>
      <w:r w:rsidRPr="00903A98">
        <w:rPr>
          <w:rFonts w:ascii="Arial" w:eastAsia="Times New Roman" w:hAnsi="Arial" w:cs="Arial"/>
          <w:sz w:val="24"/>
          <w:szCs w:val="24"/>
          <w:lang w:val="en-US" w:eastAsia="sv-SE"/>
        </w:rPr>
        <w:t xml:space="preserve"> 2, a cash 1m rate is supplied and the cash T/N rate is not supplied, </w:t>
      </w:r>
      <w:proofErr w:type="spellStart"/>
      <w:r w:rsidRPr="00903A98">
        <w:rPr>
          <w:rFonts w:ascii="Arial" w:eastAsia="Times New Roman" w:hAnsi="Arial" w:cs="Arial"/>
          <w:sz w:val="24"/>
          <w:szCs w:val="24"/>
          <w:lang w:val="en-US" w:eastAsia="sv-SE"/>
        </w:rPr>
        <w:t>BuildCurve</w:t>
      </w:r>
      <w:proofErr w:type="spellEnd"/>
      <w:r w:rsidRPr="00903A98">
        <w:rPr>
          <w:rFonts w:ascii="Arial" w:eastAsia="Times New Roman" w:hAnsi="Arial" w:cs="Arial"/>
          <w:sz w:val="24"/>
          <w:szCs w:val="24"/>
          <w:lang w:val="en-US" w:eastAsia="sv-SE"/>
        </w:rPr>
        <w:t xml:space="preserve"> will fail because it will not be able to calculate a discount factor for the 1m Cash instrument value date. Similarly, if a futures contract is supplied but the cash contracts do not extent to the futures delivery date, the function will fail.</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sz w:val="24"/>
          <w:szCs w:val="24"/>
          <w:lang w:val="en-US" w:eastAsia="sv-SE"/>
        </w:rPr>
        <w:t>BuildCurve</w:t>
      </w:r>
      <w:proofErr w:type="spellEnd"/>
      <w:r w:rsidRPr="00903A98">
        <w:rPr>
          <w:rFonts w:ascii="Arial" w:eastAsia="Times New Roman" w:hAnsi="Arial" w:cs="Arial"/>
          <w:sz w:val="24"/>
          <w:szCs w:val="24"/>
          <w:lang w:val="en-US" w:eastAsia="sv-SE"/>
        </w:rPr>
        <w:t xml:space="preserve"> will always build this type of curve using </w:t>
      </w:r>
      <w:proofErr w:type="spellStart"/>
      <w:r w:rsidRPr="00903A98">
        <w:rPr>
          <w:rFonts w:ascii="Arial" w:eastAsia="Times New Roman" w:hAnsi="Arial" w:cs="Arial"/>
          <w:sz w:val="24"/>
          <w:szCs w:val="24"/>
          <w:lang w:val="en-US" w:eastAsia="sv-SE"/>
        </w:rPr>
        <w:t>semi annual</w:t>
      </w:r>
      <w:proofErr w:type="spellEnd"/>
      <w:r w:rsidRPr="00903A98">
        <w:rPr>
          <w:rFonts w:ascii="Arial" w:eastAsia="Times New Roman" w:hAnsi="Arial" w:cs="Arial"/>
          <w:sz w:val="24"/>
          <w:szCs w:val="24"/>
          <w:lang w:val="en-US" w:eastAsia="sv-SE"/>
        </w:rPr>
        <w:t xml:space="preserve"> swap coupons. If swap rates other than </w:t>
      </w:r>
      <w:proofErr w:type="spellStart"/>
      <w:r w:rsidRPr="00903A98">
        <w:rPr>
          <w:rFonts w:ascii="Arial" w:eastAsia="Times New Roman" w:hAnsi="Arial" w:cs="Arial"/>
          <w:sz w:val="24"/>
          <w:szCs w:val="24"/>
          <w:lang w:val="en-US" w:eastAsia="sv-SE"/>
        </w:rPr>
        <w:t>semi annual</w:t>
      </w:r>
      <w:proofErr w:type="spellEnd"/>
      <w:r w:rsidRPr="00903A98">
        <w:rPr>
          <w:rFonts w:ascii="Arial" w:eastAsia="Times New Roman" w:hAnsi="Arial" w:cs="Arial"/>
          <w:sz w:val="24"/>
          <w:szCs w:val="24"/>
          <w:lang w:val="en-US" w:eastAsia="sv-SE"/>
        </w:rPr>
        <w:t xml:space="preserve"> are supplied, they will be converted to </w:t>
      </w:r>
      <w:proofErr w:type="spellStart"/>
      <w:r w:rsidRPr="00903A98">
        <w:rPr>
          <w:rFonts w:ascii="Arial" w:eastAsia="Times New Roman" w:hAnsi="Arial" w:cs="Arial"/>
          <w:sz w:val="24"/>
          <w:szCs w:val="24"/>
          <w:lang w:val="en-US" w:eastAsia="sv-SE"/>
        </w:rPr>
        <w:t>semi annual</w:t>
      </w:r>
      <w:proofErr w:type="spellEnd"/>
      <w:r w:rsidRPr="00903A98">
        <w:rPr>
          <w:rFonts w:ascii="Arial" w:eastAsia="Times New Roman" w:hAnsi="Arial" w:cs="Arial"/>
          <w:sz w:val="24"/>
          <w:szCs w:val="24"/>
          <w:lang w:val="en-US" w:eastAsia="sv-SE"/>
        </w:rPr>
        <w:t xml:space="preserve"> using a simple compounding approach, for example: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Pr>
          <w:rFonts w:ascii="Arial" w:eastAsia="Times New Roman" w:hAnsi="Arial" w:cs="Arial"/>
          <w:noProof/>
          <w:sz w:val="24"/>
          <w:szCs w:val="24"/>
          <w:lang w:val="sv-SE" w:eastAsia="sv-SE"/>
        </w:rPr>
        <w:drawing>
          <wp:inline distT="0" distB="0" distL="0" distR="0">
            <wp:extent cx="1602105" cy="548640"/>
            <wp:effectExtent l="19050" t="0" r="0" b="0"/>
            <wp:docPr id="2" name="Picture 2" descr="http://www.wfe.com.au/images/BuildCurv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fe.com.au/images/BuildCurve2.gif"/>
                    <pic:cNvPicPr>
                      <a:picLocks noChangeAspect="1" noChangeArrowheads="1"/>
                    </pic:cNvPicPr>
                  </pic:nvPicPr>
                  <pic:blipFill>
                    <a:blip r:embed="rId5" cstate="print"/>
                    <a:srcRect/>
                    <a:stretch>
                      <a:fillRect/>
                    </a:stretch>
                  </pic:blipFill>
                  <pic:spPr bwMode="auto">
                    <a:xfrm>
                      <a:off x="0" y="0"/>
                      <a:ext cx="1602105" cy="548640"/>
                    </a:xfrm>
                    <a:prstGeom prst="rect">
                      <a:avLst/>
                    </a:prstGeom>
                    <a:noFill/>
                    <a:ln w="9525">
                      <a:noFill/>
                      <a:miter lim="800000"/>
                      <a:headEnd/>
                      <a:tailEnd/>
                    </a:ln>
                  </pic:spPr>
                </pic:pic>
              </a:graphicData>
            </a:graphic>
          </wp:inline>
        </w:drawing>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The method requires that a swap par rate is known for each coupon date. We can typically observe the yearly swap rates in the market (2yr, 3yr etc) but equally typically cannot observe the </w:t>
      </w:r>
      <w:proofErr w:type="spellStart"/>
      <w:r w:rsidRPr="00903A98">
        <w:rPr>
          <w:rFonts w:ascii="Arial" w:eastAsia="Times New Roman" w:hAnsi="Arial" w:cs="Arial"/>
          <w:sz w:val="24"/>
          <w:szCs w:val="24"/>
          <w:lang w:val="en-US" w:eastAsia="sv-SE"/>
        </w:rPr>
        <w:t>mid year</w:t>
      </w:r>
      <w:proofErr w:type="spellEnd"/>
      <w:r w:rsidRPr="00903A98">
        <w:rPr>
          <w:rFonts w:ascii="Arial" w:eastAsia="Times New Roman" w:hAnsi="Arial" w:cs="Arial"/>
          <w:sz w:val="24"/>
          <w:szCs w:val="24"/>
          <w:lang w:val="en-US" w:eastAsia="sv-SE"/>
        </w:rPr>
        <w:t xml:space="preserve"> points (2.5yr, 3.5 yr etc). For all unknown swap par rates, we linearly interpolate the known rates.</w:t>
      </w:r>
    </w:p>
    <w:p w:rsidR="00903A98" w:rsidRPr="00903A98" w:rsidRDefault="00903A98" w:rsidP="00903A98">
      <w:pPr>
        <w:spacing w:before="100" w:beforeAutospacing="1" w:after="100" w:afterAutospacing="1" w:line="240" w:lineRule="auto"/>
        <w:outlineLvl w:val="3"/>
        <w:rPr>
          <w:rFonts w:ascii="Arial" w:eastAsia="Times New Roman" w:hAnsi="Arial" w:cs="Arial"/>
          <w:b/>
          <w:bCs/>
          <w:sz w:val="24"/>
          <w:szCs w:val="24"/>
          <w:lang w:val="en-US" w:eastAsia="sv-SE"/>
        </w:rPr>
      </w:pPr>
      <w:r w:rsidRPr="00903A98">
        <w:rPr>
          <w:rFonts w:ascii="Arial" w:eastAsia="Times New Roman" w:hAnsi="Arial" w:cs="Arial"/>
          <w:b/>
          <w:bCs/>
          <w:sz w:val="24"/>
          <w:szCs w:val="24"/>
          <w:lang w:val="en-US" w:eastAsia="sv-SE"/>
        </w:rPr>
        <w:t>Constant forward rates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The linear interpolation of par rates approach presents some difficulties. We most often do not have swap rates for all coupon dates and the linear interpolation of par rates does not </w:t>
      </w:r>
      <w:r w:rsidRPr="00903A98">
        <w:rPr>
          <w:rFonts w:ascii="Arial" w:eastAsia="Times New Roman" w:hAnsi="Arial" w:cs="Arial"/>
          <w:sz w:val="24"/>
          <w:szCs w:val="24"/>
          <w:lang w:val="en-US" w:eastAsia="sv-SE"/>
        </w:rPr>
        <w:lastRenderedPageBreak/>
        <w:t>necessarily give us a good result. It yields a curve with very irregular forward rates, for instance.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Market practice has moved towards logarithmic interpolation of the discount factors themselves to calculate the unknown but necessary discount factors in the bootstrapping process. If all but the last discount factor is known, that last discount factor is calculated through simple analytic process. If more than one discount factor is unknown, a numerical process is used. The last DF is guessed, the intervening discount factors are logarithmically interpolated, and the PV of the cash flows calculated. The final discount factor that provides a zero PV is then arrived at numerically by Newton-</w:t>
      </w:r>
      <w:proofErr w:type="spellStart"/>
      <w:r w:rsidRPr="00903A98">
        <w:rPr>
          <w:rFonts w:ascii="Arial" w:eastAsia="Times New Roman" w:hAnsi="Arial" w:cs="Arial"/>
          <w:sz w:val="24"/>
          <w:szCs w:val="24"/>
          <w:lang w:val="en-US" w:eastAsia="sv-SE"/>
        </w:rPr>
        <w:t>Raphson</w:t>
      </w:r>
      <w:proofErr w:type="spellEnd"/>
      <w:r w:rsidRPr="00903A98">
        <w:rPr>
          <w:rFonts w:ascii="Arial" w:eastAsia="Times New Roman" w:hAnsi="Arial" w:cs="Arial"/>
          <w:sz w:val="24"/>
          <w:szCs w:val="24"/>
          <w:lang w:val="en-US" w:eastAsia="sv-SE"/>
        </w:rPr>
        <w:t xml:space="preserve"> approximation.</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This </w:t>
      </w:r>
      <w:proofErr w:type="spellStart"/>
      <w:r w:rsidRPr="00903A98">
        <w:rPr>
          <w:rFonts w:ascii="Arial" w:eastAsia="Times New Roman" w:hAnsi="Arial" w:cs="Arial"/>
          <w:sz w:val="24"/>
          <w:szCs w:val="24"/>
          <w:lang w:val="en-US" w:eastAsia="sv-SE"/>
        </w:rPr>
        <w:t>methology</w:t>
      </w:r>
      <w:proofErr w:type="spellEnd"/>
      <w:r w:rsidRPr="00903A98">
        <w:rPr>
          <w:rFonts w:ascii="Arial" w:eastAsia="Times New Roman" w:hAnsi="Arial" w:cs="Arial"/>
          <w:sz w:val="24"/>
          <w:szCs w:val="24"/>
          <w:lang w:val="en-US" w:eastAsia="sv-SE"/>
        </w:rPr>
        <w:t xml:space="preserve"> happily yields equal continuously compounded forward interest rates either side of the interpolated discount factors.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The approach provides a very flexible and powerful curve construction methodology. If, for instance, a 3 month cash rate is known but O/N and T/N rates aren’t, the curve will still be built and O/N and T/N discount factors interpolated. In the extreme case, a curve can be constructed using only a 20 year swap rate. One significant benefit for the Australian market is that an accurate curve can be constructed with the mix of quarterly and semi-annual swap rates typically quoted in the interbank market.</w:t>
      </w:r>
    </w:p>
    <w:p w:rsidR="00903A98" w:rsidRPr="00903A98" w:rsidRDefault="00903A98" w:rsidP="00903A98">
      <w:pPr>
        <w:spacing w:before="100" w:beforeAutospacing="1" w:after="100" w:afterAutospacing="1" w:line="240" w:lineRule="auto"/>
        <w:outlineLvl w:val="2"/>
        <w:rPr>
          <w:rFonts w:ascii="Arial" w:eastAsia="Times New Roman" w:hAnsi="Arial" w:cs="Arial"/>
          <w:b/>
          <w:bCs/>
          <w:sz w:val="27"/>
          <w:szCs w:val="27"/>
          <w:lang w:val="en-US" w:eastAsia="sv-SE"/>
        </w:rPr>
      </w:pPr>
      <w:r w:rsidRPr="00903A98">
        <w:rPr>
          <w:rFonts w:ascii="Arial" w:eastAsia="Times New Roman" w:hAnsi="Arial" w:cs="Arial"/>
          <w:b/>
          <w:bCs/>
          <w:sz w:val="27"/>
          <w:szCs w:val="27"/>
          <w:lang w:val="en-US" w:eastAsia="sv-SE"/>
        </w:rPr>
        <w:t>General Notes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The curve is always built with </w:t>
      </w:r>
      <w:proofErr w:type="spellStart"/>
      <w:r w:rsidRPr="00903A98">
        <w:rPr>
          <w:rFonts w:ascii="Arial" w:eastAsia="Times New Roman" w:hAnsi="Arial" w:cs="Arial"/>
          <w:sz w:val="24"/>
          <w:szCs w:val="24"/>
          <w:lang w:val="en-US" w:eastAsia="sv-SE"/>
        </w:rPr>
        <w:t>TodaysDate</w:t>
      </w:r>
      <w:proofErr w:type="spellEnd"/>
      <w:r w:rsidRPr="00903A98">
        <w:rPr>
          <w:rFonts w:ascii="Arial" w:eastAsia="Times New Roman" w:hAnsi="Arial" w:cs="Arial"/>
          <w:sz w:val="24"/>
          <w:szCs w:val="24"/>
          <w:lang w:val="en-US" w:eastAsia="sv-SE"/>
        </w:rPr>
        <w:t xml:space="preserve"> having a discount factor of 1.</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Interpolation of discount factors is by one of three similar approaches: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sz w:val="24"/>
          <w:szCs w:val="24"/>
          <w:lang w:val="en-US" w:eastAsia="sv-SE"/>
        </w:rPr>
        <w:t>LogLinear</w:t>
      </w:r>
      <w:proofErr w:type="spellEnd"/>
      <w:r w:rsidRPr="00903A98">
        <w:rPr>
          <w:rFonts w:ascii="Arial" w:eastAsia="Times New Roman" w:hAnsi="Arial" w:cs="Arial"/>
          <w:sz w:val="24"/>
          <w:szCs w:val="24"/>
          <w:lang w:val="en-US" w:eastAsia="sv-SE"/>
        </w:rPr>
        <w:t xml:space="preserve"> interpolation is generally considered the best approach:</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Pr>
          <w:rFonts w:ascii="Arial" w:eastAsia="Times New Roman" w:hAnsi="Arial" w:cs="Arial"/>
          <w:noProof/>
          <w:sz w:val="24"/>
          <w:szCs w:val="24"/>
          <w:lang w:val="sv-SE" w:eastAsia="sv-SE"/>
        </w:rPr>
        <w:drawing>
          <wp:inline distT="0" distB="0" distL="0" distR="0">
            <wp:extent cx="1433830" cy="577850"/>
            <wp:effectExtent l="0" t="0" r="0" b="0"/>
            <wp:docPr id="3" name="Picture 3" descr="BuildCurve3.gif (138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Curve3.gif (1381 bytes)"/>
                    <pic:cNvPicPr>
                      <a:picLocks noChangeAspect="1" noChangeArrowheads="1"/>
                    </pic:cNvPicPr>
                  </pic:nvPicPr>
                  <pic:blipFill>
                    <a:blip r:embed="rId6" cstate="print"/>
                    <a:srcRect/>
                    <a:stretch>
                      <a:fillRect/>
                    </a:stretch>
                  </pic:blipFill>
                  <pic:spPr bwMode="auto">
                    <a:xfrm>
                      <a:off x="0" y="0"/>
                      <a:ext cx="1433830" cy="577850"/>
                    </a:xfrm>
                    <a:prstGeom prst="rect">
                      <a:avLst/>
                    </a:prstGeom>
                    <a:noFill/>
                    <a:ln w="9525">
                      <a:noFill/>
                      <a:miter lim="800000"/>
                      <a:headEnd/>
                      <a:tailEnd/>
                    </a:ln>
                  </pic:spPr>
                </pic:pic>
              </a:graphicData>
            </a:graphic>
          </wp:inline>
        </w:drawing>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Linear interpolation of </w:t>
      </w:r>
      <w:proofErr w:type="spellStart"/>
      <w:r w:rsidRPr="00903A98">
        <w:rPr>
          <w:rFonts w:ascii="Arial" w:eastAsia="Times New Roman" w:hAnsi="Arial" w:cs="Arial"/>
          <w:sz w:val="24"/>
          <w:szCs w:val="24"/>
          <w:lang w:val="en-US" w:eastAsia="sv-SE"/>
        </w:rPr>
        <w:t>continously</w:t>
      </w:r>
      <w:proofErr w:type="spellEnd"/>
      <w:r w:rsidRPr="00903A98">
        <w:rPr>
          <w:rFonts w:ascii="Arial" w:eastAsia="Times New Roman" w:hAnsi="Arial" w:cs="Arial"/>
          <w:sz w:val="24"/>
          <w:szCs w:val="24"/>
          <w:lang w:val="en-US" w:eastAsia="sv-SE"/>
        </w:rPr>
        <w:t xml:space="preserve"> compounding interest rate is </w:t>
      </w:r>
      <w:proofErr w:type="spellStart"/>
      <w:r w:rsidRPr="00903A98">
        <w:rPr>
          <w:rFonts w:ascii="Arial" w:eastAsia="Times New Roman" w:hAnsi="Arial" w:cs="Arial"/>
          <w:sz w:val="24"/>
          <w:szCs w:val="24"/>
          <w:lang w:val="en-US" w:eastAsia="sv-SE"/>
        </w:rPr>
        <w:t>favoured</w:t>
      </w:r>
      <w:proofErr w:type="spellEnd"/>
      <w:r w:rsidRPr="00903A98">
        <w:rPr>
          <w:rFonts w:ascii="Arial" w:eastAsia="Times New Roman" w:hAnsi="Arial" w:cs="Arial"/>
          <w:sz w:val="24"/>
          <w:szCs w:val="24"/>
          <w:lang w:val="en-US" w:eastAsia="sv-SE"/>
        </w:rPr>
        <w:t xml:space="preserve"> by some institutions: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Pr>
          <w:rFonts w:ascii="Arial" w:eastAsia="Times New Roman" w:hAnsi="Arial" w:cs="Arial"/>
          <w:noProof/>
          <w:sz w:val="24"/>
          <w:szCs w:val="24"/>
          <w:lang w:val="sv-SE" w:eastAsia="sv-SE"/>
        </w:rPr>
        <w:drawing>
          <wp:inline distT="0" distB="0" distL="0" distR="0">
            <wp:extent cx="892175" cy="482600"/>
            <wp:effectExtent l="19050" t="0" r="0" b="0"/>
            <wp:docPr id="4" name="Picture 4" descr="BuildCurve4.gif (116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Curve4.gif (1162 bytes)"/>
                    <pic:cNvPicPr>
                      <a:picLocks noChangeAspect="1" noChangeArrowheads="1"/>
                    </pic:cNvPicPr>
                  </pic:nvPicPr>
                  <pic:blipFill>
                    <a:blip r:embed="rId7" cstate="print"/>
                    <a:srcRect/>
                    <a:stretch>
                      <a:fillRect/>
                    </a:stretch>
                  </pic:blipFill>
                  <pic:spPr bwMode="auto">
                    <a:xfrm>
                      <a:off x="0" y="0"/>
                      <a:ext cx="892175" cy="482600"/>
                    </a:xfrm>
                    <a:prstGeom prst="rect">
                      <a:avLst/>
                    </a:prstGeom>
                    <a:noFill/>
                    <a:ln w="9525">
                      <a:noFill/>
                      <a:miter lim="800000"/>
                      <a:headEnd/>
                      <a:tailEnd/>
                    </a:ln>
                  </pic:spPr>
                </pic:pic>
              </a:graphicData>
            </a:graphic>
          </wp:inline>
        </w:drawing>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Pr>
          <w:rFonts w:ascii="Arial" w:eastAsia="Times New Roman" w:hAnsi="Arial" w:cs="Arial"/>
          <w:noProof/>
          <w:sz w:val="24"/>
          <w:szCs w:val="24"/>
          <w:lang w:val="sv-SE" w:eastAsia="sv-SE"/>
        </w:rPr>
        <w:drawing>
          <wp:inline distT="0" distB="0" distL="0" distR="0">
            <wp:extent cx="922020" cy="482600"/>
            <wp:effectExtent l="19050" t="0" r="0" b="0"/>
            <wp:docPr id="5" name="Picture 5" descr="BuildCurve5.gif (117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Curve5.gif (1170 bytes)"/>
                    <pic:cNvPicPr>
                      <a:picLocks noChangeAspect="1" noChangeArrowheads="1"/>
                    </pic:cNvPicPr>
                  </pic:nvPicPr>
                  <pic:blipFill>
                    <a:blip r:embed="rId8" cstate="print"/>
                    <a:srcRect/>
                    <a:stretch>
                      <a:fillRect/>
                    </a:stretch>
                  </pic:blipFill>
                  <pic:spPr bwMode="auto">
                    <a:xfrm>
                      <a:off x="0" y="0"/>
                      <a:ext cx="922020" cy="482600"/>
                    </a:xfrm>
                    <a:prstGeom prst="rect">
                      <a:avLst/>
                    </a:prstGeom>
                    <a:noFill/>
                    <a:ln w="9525">
                      <a:noFill/>
                      <a:miter lim="800000"/>
                      <a:headEnd/>
                      <a:tailEnd/>
                    </a:ln>
                  </pic:spPr>
                </pic:pic>
              </a:graphicData>
            </a:graphic>
          </wp:inline>
        </w:drawing>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Pr>
          <w:rFonts w:ascii="Arial" w:eastAsia="Times New Roman" w:hAnsi="Arial" w:cs="Arial"/>
          <w:noProof/>
          <w:sz w:val="24"/>
          <w:szCs w:val="24"/>
          <w:lang w:val="sv-SE" w:eastAsia="sv-SE"/>
        </w:rPr>
        <w:drawing>
          <wp:inline distT="0" distB="0" distL="0" distR="0">
            <wp:extent cx="3167380" cy="526415"/>
            <wp:effectExtent l="19050" t="0" r="0" b="0"/>
            <wp:docPr id="6" name="Picture 6" descr="BuildCurve6.gif (185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Curve6.gif (1852 bytes)"/>
                    <pic:cNvPicPr>
                      <a:picLocks noChangeAspect="1" noChangeArrowheads="1"/>
                    </pic:cNvPicPr>
                  </pic:nvPicPr>
                  <pic:blipFill>
                    <a:blip r:embed="rId9" cstate="print"/>
                    <a:srcRect/>
                    <a:stretch>
                      <a:fillRect/>
                    </a:stretch>
                  </pic:blipFill>
                  <pic:spPr bwMode="auto">
                    <a:xfrm>
                      <a:off x="0" y="0"/>
                      <a:ext cx="3167380" cy="526415"/>
                    </a:xfrm>
                    <a:prstGeom prst="rect">
                      <a:avLst/>
                    </a:prstGeom>
                    <a:noFill/>
                    <a:ln w="9525">
                      <a:noFill/>
                      <a:miter lim="800000"/>
                      <a:headEnd/>
                      <a:tailEnd/>
                    </a:ln>
                  </pic:spPr>
                </pic:pic>
              </a:graphicData>
            </a:graphic>
          </wp:inline>
        </w:drawing>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Pr>
          <w:rFonts w:ascii="Arial" w:eastAsia="Times New Roman" w:hAnsi="Arial" w:cs="Arial"/>
          <w:noProof/>
          <w:sz w:val="24"/>
          <w:szCs w:val="24"/>
          <w:lang w:val="sv-SE" w:eastAsia="sv-SE"/>
        </w:rPr>
        <w:lastRenderedPageBreak/>
        <w:drawing>
          <wp:inline distT="0" distB="0" distL="0" distR="0">
            <wp:extent cx="1192530" cy="511810"/>
            <wp:effectExtent l="0" t="0" r="0" b="0"/>
            <wp:docPr id="7" name="Picture 7" descr="BuildCurve7.gif (123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dCurve7.gif (1236 bytes)"/>
                    <pic:cNvPicPr>
                      <a:picLocks noChangeAspect="1" noChangeArrowheads="1"/>
                    </pic:cNvPicPr>
                  </pic:nvPicPr>
                  <pic:blipFill>
                    <a:blip r:embed="rId10" cstate="print"/>
                    <a:srcRect/>
                    <a:stretch>
                      <a:fillRect/>
                    </a:stretch>
                  </pic:blipFill>
                  <pic:spPr bwMode="auto">
                    <a:xfrm>
                      <a:off x="0" y="0"/>
                      <a:ext cx="1192530" cy="511810"/>
                    </a:xfrm>
                    <a:prstGeom prst="rect">
                      <a:avLst/>
                    </a:prstGeom>
                    <a:noFill/>
                    <a:ln w="9525">
                      <a:noFill/>
                      <a:miter lim="800000"/>
                      <a:headEnd/>
                      <a:tailEnd/>
                    </a:ln>
                  </pic:spPr>
                </pic:pic>
              </a:graphicData>
            </a:graphic>
          </wp:inline>
        </w:drawing>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Pr>
          <w:rFonts w:ascii="Arial" w:eastAsia="Times New Roman" w:hAnsi="Arial" w:cs="Arial"/>
          <w:noProof/>
          <w:sz w:val="24"/>
          <w:szCs w:val="24"/>
          <w:lang w:val="sv-SE" w:eastAsia="sv-SE"/>
        </w:rPr>
        <w:drawing>
          <wp:inline distT="0" distB="0" distL="0" distR="0">
            <wp:extent cx="1236345" cy="541020"/>
            <wp:effectExtent l="19050" t="0" r="0" b="0"/>
            <wp:docPr id="8" name="Picture 8" descr="BuildCurve8.gif (125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Curve8.gif (1259 bytes)"/>
                    <pic:cNvPicPr>
                      <a:picLocks noChangeAspect="1" noChangeArrowheads="1"/>
                    </pic:cNvPicPr>
                  </pic:nvPicPr>
                  <pic:blipFill>
                    <a:blip r:embed="rId11" cstate="print"/>
                    <a:srcRect/>
                    <a:stretch>
                      <a:fillRect/>
                    </a:stretch>
                  </pic:blipFill>
                  <pic:spPr bwMode="auto">
                    <a:xfrm>
                      <a:off x="0" y="0"/>
                      <a:ext cx="1236345" cy="541020"/>
                    </a:xfrm>
                    <a:prstGeom prst="rect">
                      <a:avLst/>
                    </a:prstGeom>
                    <a:noFill/>
                    <a:ln w="9525">
                      <a:noFill/>
                      <a:miter lim="800000"/>
                      <a:headEnd/>
                      <a:tailEnd/>
                    </a:ln>
                  </pic:spPr>
                </pic:pic>
              </a:graphicData>
            </a:graphic>
          </wp:inline>
        </w:drawing>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Pr>
          <w:rFonts w:ascii="Arial" w:eastAsia="Times New Roman" w:hAnsi="Arial" w:cs="Arial"/>
          <w:noProof/>
          <w:sz w:val="24"/>
          <w:szCs w:val="24"/>
          <w:lang w:val="sv-SE" w:eastAsia="sv-SE"/>
        </w:rPr>
        <w:drawing>
          <wp:inline distT="0" distB="0" distL="0" distR="0">
            <wp:extent cx="2618740" cy="541020"/>
            <wp:effectExtent l="19050" t="0" r="0" b="0"/>
            <wp:docPr id="9" name="Picture 9" descr="BuildCurve9.gif (165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Curve9.gif (1656 bytes)"/>
                    <pic:cNvPicPr>
                      <a:picLocks noChangeAspect="1" noChangeArrowheads="1"/>
                    </pic:cNvPicPr>
                  </pic:nvPicPr>
                  <pic:blipFill>
                    <a:blip r:embed="rId12" cstate="print"/>
                    <a:srcRect/>
                    <a:stretch>
                      <a:fillRect/>
                    </a:stretch>
                  </pic:blipFill>
                  <pic:spPr bwMode="auto">
                    <a:xfrm>
                      <a:off x="0" y="0"/>
                      <a:ext cx="2618740" cy="541020"/>
                    </a:xfrm>
                    <a:prstGeom prst="rect">
                      <a:avLst/>
                    </a:prstGeom>
                    <a:noFill/>
                    <a:ln w="9525">
                      <a:noFill/>
                      <a:miter lim="800000"/>
                      <a:headEnd/>
                      <a:tailEnd/>
                    </a:ln>
                  </pic:spPr>
                </pic:pic>
              </a:graphicData>
            </a:graphic>
          </wp:inline>
        </w:drawing>
      </w:r>
    </w:p>
    <w:p w:rsidR="00903A98" w:rsidRPr="00903A98" w:rsidRDefault="00903A98" w:rsidP="00903A98">
      <w:pPr>
        <w:spacing w:before="100" w:beforeAutospacing="1" w:after="100" w:afterAutospacing="1" w:line="240" w:lineRule="auto"/>
        <w:outlineLvl w:val="2"/>
        <w:rPr>
          <w:rFonts w:ascii="Arial" w:eastAsia="Times New Roman" w:hAnsi="Arial" w:cs="Arial"/>
          <w:b/>
          <w:bCs/>
          <w:sz w:val="27"/>
          <w:szCs w:val="27"/>
          <w:lang w:val="en-US" w:eastAsia="sv-SE"/>
        </w:rPr>
      </w:pPr>
      <w:r w:rsidRPr="00903A98">
        <w:rPr>
          <w:rFonts w:ascii="Arial" w:eastAsia="Times New Roman" w:hAnsi="Arial" w:cs="Arial"/>
          <w:b/>
          <w:bCs/>
          <w:sz w:val="27"/>
          <w:szCs w:val="27"/>
          <w:lang w:val="en-US" w:eastAsia="sv-SE"/>
        </w:rPr>
        <w:t xml:space="preserve">Instrument </w:t>
      </w:r>
      <w:proofErr w:type="spellStart"/>
      <w:r w:rsidRPr="00903A98">
        <w:rPr>
          <w:rFonts w:ascii="Arial" w:eastAsia="Times New Roman" w:hAnsi="Arial" w:cs="Arial"/>
          <w:b/>
          <w:bCs/>
          <w:sz w:val="27"/>
          <w:szCs w:val="27"/>
          <w:lang w:val="en-US" w:eastAsia="sv-SE"/>
        </w:rPr>
        <w:t>Priorites</w:t>
      </w:r>
      <w:proofErr w:type="spellEnd"/>
      <w:r w:rsidRPr="00903A98">
        <w:rPr>
          <w:rFonts w:ascii="Arial" w:eastAsia="Times New Roman" w:hAnsi="Arial" w:cs="Arial"/>
          <w:b/>
          <w:bCs/>
          <w:sz w:val="27"/>
          <w:szCs w:val="27"/>
          <w:lang w:val="en-US" w:eastAsia="sv-SE"/>
        </w:rPr>
        <w:t xml:space="preserve"> and Short Date Overrides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All instruments are sorted by Far Date. If there are overlaps in interest rate periods, the following priorities are applied:</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FX overrides Swaps and Cash rates of the same maturity.</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Swaps override cash rates of the same maturity.</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r w:rsidRPr="00903A98">
        <w:rPr>
          <w:rFonts w:ascii="Arial" w:eastAsia="Times New Roman" w:hAnsi="Arial" w:cs="Arial"/>
          <w:sz w:val="24"/>
          <w:szCs w:val="24"/>
          <w:lang w:val="en-US" w:eastAsia="sv-SE"/>
        </w:rPr>
        <w:t xml:space="preserve">The treatment of Futures and </w:t>
      </w:r>
      <w:proofErr w:type="spellStart"/>
      <w:r w:rsidRPr="00903A98">
        <w:rPr>
          <w:rFonts w:ascii="Arial" w:eastAsia="Times New Roman" w:hAnsi="Arial" w:cs="Arial"/>
          <w:sz w:val="24"/>
          <w:szCs w:val="24"/>
          <w:lang w:val="en-US" w:eastAsia="sv-SE"/>
        </w:rPr>
        <w:t>Fras</w:t>
      </w:r>
      <w:proofErr w:type="spellEnd"/>
      <w:r w:rsidRPr="00903A98">
        <w:rPr>
          <w:rFonts w:ascii="Arial" w:eastAsia="Times New Roman" w:hAnsi="Arial" w:cs="Arial"/>
          <w:sz w:val="24"/>
          <w:szCs w:val="24"/>
          <w:lang w:val="en-US" w:eastAsia="sv-SE"/>
        </w:rPr>
        <w:t xml:space="preserve"> depends on the </w:t>
      </w:r>
      <w:proofErr w:type="spellStart"/>
      <w:r w:rsidRPr="00903A98">
        <w:rPr>
          <w:rFonts w:ascii="Arial" w:eastAsia="Times New Roman" w:hAnsi="Arial" w:cs="Arial"/>
          <w:i/>
          <w:iCs/>
          <w:sz w:val="24"/>
          <w:szCs w:val="24"/>
          <w:lang w:val="en-US" w:eastAsia="sv-SE"/>
        </w:rPr>
        <w:t>OverrideShortRates</w:t>
      </w:r>
      <w:proofErr w:type="spellEnd"/>
      <w:r w:rsidRPr="00903A98">
        <w:rPr>
          <w:rFonts w:ascii="Arial" w:eastAsia="Times New Roman" w:hAnsi="Arial" w:cs="Arial"/>
          <w:sz w:val="24"/>
          <w:szCs w:val="24"/>
          <w:lang w:val="en-US" w:eastAsia="sv-SE"/>
        </w:rPr>
        <w:t xml:space="preserve"> option. If </w:t>
      </w:r>
      <w:proofErr w:type="spellStart"/>
      <w:r w:rsidRPr="00903A98">
        <w:rPr>
          <w:rFonts w:ascii="Arial" w:eastAsia="Times New Roman" w:hAnsi="Arial" w:cs="Arial"/>
          <w:i/>
          <w:iCs/>
          <w:sz w:val="24"/>
          <w:szCs w:val="24"/>
          <w:lang w:val="en-US" w:eastAsia="sv-SE"/>
        </w:rPr>
        <w:t>OverrideShortRates</w:t>
      </w:r>
      <w:proofErr w:type="spellEnd"/>
      <w:r w:rsidRPr="00903A98">
        <w:rPr>
          <w:rFonts w:ascii="Arial" w:eastAsia="Times New Roman" w:hAnsi="Arial" w:cs="Arial"/>
          <w:sz w:val="24"/>
          <w:szCs w:val="24"/>
          <w:lang w:val="en-US" w:eastAsia="sv-SE"/>
        </w:rPr>
        <w:t xml:space="preserve"> is </w:t>
      </w:r>
      <w:r w:rsidRPr="00903A98">
        <w:rPr>
          <w:rFonts w:ascii="Courier" w:eastAsia="Times New Roman" w:hAnsi="Courier" w:cs="Times New Roman"/>
          <w:sz w:val="24"/>
          <w:szCs w:val="24"/>
          <w:lang w:val="en-US" w:eastAsia="sv-SE"/>
        </w:rPr>
        <w:t>true</w:t>
      </w:r>
      <w:r w:rsidRPr="00903A98">
        <w:rPr>
          <w:rFonts w:ascii="Arial" w:eastAsia="Times New Roman" w:hAnsi="Arial" w:cs="Arial"/>
          <w:sz w:val="24"/>
          <w:szCs w:val="24"/>
          <w:lang w:val="en-US" w:eastAsia="sv-SE"/>
        </w:rPr>
        <w:t>, the cash, FX or swap rate nearest the future/</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 xml:space="preserve"> will be "stubbed", meaning a discount factor will be calculated using that rate to its maturity date, and then that discount factor will be interpolated back to the near date of the future/</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 The future/</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 xml:space="preserve"> rate will then be applied to the whole period of the future/</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This approach tends to lead to problems when the futures contract approaches expiry. The contract will typically be out of step with the cash market due to market imperfections, and on the day of expiry a sharp jump in short term rates is seen as the future </w:t>
      </w:r>
      <w:proofErr w:type="spellStart"/>
      <w:r w:rsidRPr="00903A98">
        <w:rPr>
          <w:rFonts w:ascii="Arial" w:eastAsia="Times New Roman" w:hAnsi="Arial" w:cs="Arial"/>
          <w:sz w:val="24"/>
          <w:szCs w:val="24"/>
          <w:lang w:val="en-US" w:eastAsia="sv-SE"/>
        </w:rPr>
        <w:t>dissappears</w:t>
      </w:r>
      <w:proofErr w:type="spellEnd"/>
      <w:r w:rsidRPr="00903A98">
        <w:rPr>
          <w:rFonts w:ascii="Arial" w:eastAsia="Times New Roman" w:hAnsi="Arial" w:cs="Arial"/>
          <w:sz w:val="24"/>
          <w:szCs w:val="24"/>
          <w:lang w:val="en-US" w:eastAsia="sv-SE"/>
        </w:rPr>
        <w:t xml:space="preserve"> and the 1, 2 and 3 month cash rates are again used.</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r w:rsidRPr="00903A98">
        <w:rPr>
          <w:rFonts w:ascii="Arial" w:eastAsia="Times New Roman" w:hAnsi="Arial" w:cs="Arial"/>
          <w:sz w:val="24"/>
          <w:szCs w:val="24"/>
          <w:lang w:val="en-US" w:eastAsia="sv-SE"/>
        </w:rPr>
        <w:t xml:space="preserve">To get around this problem, if </w:t>
      </w:r>
      <w:proofErr w:type="spellStart"/>
      <w:r w:rsidRPr="00903A98">
        <w:rPr>
          <w:rFonts w:ascii="Arial" w:eastAsia="Times New Roman" w:hAnsi="Arial" w:cs="Arial"/>
          <w:i/>
          <w:iCs/>
          <w:sz w:val="24"/>
          <w:szCs w:val="24"/>
          <w:lang w:val="en-US" w:eastAsia="sv-SE"/>
        </w:rPr>
        <w:t>OverrideShortRates</w:t>
      </w:r>
      <w:proofErr w:type="spellEnd"/>
      <w:r w:rsidRPr="00903A98">
        <w:rPr>
          <w:rFonts w:ascii="Arial" w:eastAsia="Times New Roman" w:hAnsi="Arial" w:cs="Arial"/>
          <w:sz w:val="24"/>
          <w:szCs w:val="24"/>
          <w:lang w:val="en-US" w:eastAsia="sv-SE"/>
        </w:rPr>
        <w:t xml:space="preserve"> is </w:t>
      </w:r>
      <w:r w:rsidRPr="00903A98">
        <w:rPr>
          <w:rFonts w:ascii="Courier" w:eastAsia="Times New Roman" w:hAnsi="Courier" w:cs="Times New Roman"/>
          <w:sz w:val="24"/>
          <w:szCs w:val="24"/>
          <w:lang w:val="en-US" w:eastAsia="sv-SE"/>
        </w:rPr>
        <w:t>false</w:t>
      </w:r>
      <w:r w:rsidRPr="00903A98">
        <w:rPr>
          <w:rFonts w:ascii="Arial" w:eastAsia="Times New Roman" w:hAnsi="Arial" w:cs="Arial"/>
          <w:sz w:val="24"/>
          <w:szCs w:val="24"/>
          <w:lang w:val="en-US" w:eastAsia="sv-SE"/>
        </w:rPr>
        <w:t>, the first future/</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 xml:space="preserve"> does not override all rates between its near and far dates but merely adds another discount factor to the curve at its far date.</w:t>
      </w:r>
    </w:p>
    <w:p w:rsidR="00903A98" w:rsidRPr="00903A98" w:rsidRDefault="00903A98" w:rsidP="00903A98">
      <w:pPr>
        <w:spacing w:before="100" w:beforeAutospacing="1" w:after="100" w:afterAutospacing="1" w:line="240" w:lineRule="auto"/>
        <w:outlineLvl w:val="2"/>
        <w:rPr>
          <w:rFonts w:ascii="Arial" w:eastAsia="Times New Roman" w:hAnsi="Arial" w:cs="Arial"/>
          <w:b/>
          <w:bCs/>
          <w:sz w:val="27"/>
          <w:szCs w:val="27"/>
          <w:lang w:val="en-US" w:eastAsia="sv-SE"/>
        </w:rPr>
      </w:pPr>
      <w:r w:rsidRPr="00903A98">
        <w:rPr>
          <w:rFonts w:ascii="Arial" w:eastAsia="Times New Roman" w:hAnsi="Arial" w:cs="Arial"/>
          <w:b/>
          <w:bCs/>
          <w:sz w:val="27"/>
          <w:szCs w:val="27"/>
          <w:lang w:val="en-US" w:eastAsia="sv-SE"/>
        </w:rPr>
        <w:t>Notes on Futures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Futures dates can be entered in a variety of formats, as specified in the </w:t>
      </w:r>
      <w:r w:rsidRPr="00903A98">
        <w:rPr>
          <w:rFonts w:ascii="Arial" w:eastAsia="Times New Roman" w:hAnsi="Arial" w:cs="Arial"/>
          <w:i/>
          <w:iCs/>
          <w:sz w:val="24"/>
          <w:szCs w:val="24"/>
          <w:lang w:val="en-US" w:eastAsia="sv-SE"/>
        </w:rPr>
        <w:t>Instruments</w:t>
      </w:r>
      <w:r w:rsidRPr="00903A98">
        <w:rPr>
          <w:rFonts w:ascii="Arial" w:eastAsia="Times New Roman" w:hAnsi="Arial" w:cs="Arial"/>
          <w:sz w:val="24"/>
          <w:szCs w:val="24"/>
          <w:lang w:val="en-US" w:eastAsia="sv-SE"/>
        </w:rPr>
        <w:t xml:space="preserve"> section. The futures interest rate period is deemed to be from Delivery Date of the future to the tenor specified in the Control File for that contract. So, for instance, and Sep 97 Eurodollar with tenor specified as "3m" and date type 1 (delivery on 3rd Wednesday of contract month), will have a near date of 17 September 1997 and far date of 17 December 1997. If the tenor were specified as "90d", the far date would have been 16 December 1997.</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gramStart"/>
      <w:r w:rsidRPr="00903A98">
        <w:rPr>
          <w:rFonts w:ascii="Arial" w:eastAsia="Times New Roman" w:hAnsi="Arial" w:cs="Arial"/>
          <w:sz w:val="24"/>
          <w:szCs w:val="24"/>
          <w:lang w:val="en-US" w:eastAsia="sv-SE"/>
        </w:rPr>
        <w:t xml:space="preserve">The rate immediately </w:t>
      </w:r>
      <w:proofErr w:type="spellStart"/>
      <w:r w:rsidRPr="00903A98">
        <w:rPr>
          <w:rFonts w:ascii="Arial" w:eastAsia="Times New Roman" w:hAnsi="Arial" w:cs="Arial"/>
          <w:sz w:val="24"/>
          <w:szCs w:val="24"/>
          <w:lang w:val="en-US" w:eastAsia="sv-SE"/>
        </w:rPr>
        <w:t>preceeding</w:t>
      </w:r>
      <w:proofErr w:type="spellEnd"/>
      <w:r w:rsidRPr="00903A98">
        <w:rPr>
          <w:rFonts w:ascii="Arial" w:eastAsia="Times New Roman" w:hAnsi="Arial" w:cs="Arial"/>
          <w:sz w:val="24"/>
          <w:szCs w:val="24"/>
          <w:lang w:val="en-US" w:eastAsia="sv-SE"/>
        </w:rPr>
        <w:t xml:space="preserve"> the first futures contract will be ‘stubbed’ to the delivery date of the first futures contract.</w:t>
      </w:r>
      <w:proofErr w:type="gramEnd"/>
      <w:r w:rsidRPr="00903A98">
        <w:rPr>
          <w:rFonts w:ascii="Arial" w:eastAsia="Times New Roman" w:hAnsi="Arial" w:cs="Arial"/>
          <w:sz w:val="24"/>
          <w:szCs w:val="24"/>
          <w:lang w:val="en-US" w:eastAsia="sv-SE"/>
        </w:rPr>
        <w:t xml:space="preserve"> In the above example, if a cash rate had a maturity of 15 </w:t>
      </w:r>
      <w:r w:rsidRPr="00903A98">
        <w:rPr>
          <w:rFonts w:ascii="Arial" w:eastAsia="Times New Roman" w:hAnsi="Arial" w:cs="Arial"/>
          <w:sz w:val="24"/>
          <w:szCs w:val="24"/>
          <w:lang w:val="en-US" w:eastAsia="sv-SE"/>
        </w:rPr>
        <w:lastRenderedPageBreak/>
        <w:t>November 1998, the discount factor for 17 September would be calculated via the specified interpolation methodology and stored. The futures interest rate would then apply from that discount factor.</w:t>
      </w:r>
    </w:p>
    <w:p w:rsidR="00903A98" w:rsidRPr="00903A98" w:rsidRDefault="00903A98" w:rsidP="00903A98">
      <w:pPr>
        <w:spacing w:before="100" w:beforeAutospacing="1" w:after="100" w:afterAutospacing="1" w:line="240" w:lineRule="auto"/>
        <w:outlineLvl w:val="2"/>
        <w:rPr>
          <w:rFonts w:ascii="Arial" w:eastAsia="Times New Roman" w:hAnsi="Arial" w:cs="Arial"/>
          <w:b/>
          <w:bCs/>
          <w:sz w:val="27"/>
          <w:szCs w:val="27"/>
          <w:lang w:val="sv-SE" w:eastAsia="sv-SE"/>
        </w:rPr>
      </w:pPr>
      <w:r w:rsidRPr="00903A98">
        <w:rPr>
          <w:rFonts w:ascii="Arial" w:eastAsia="Times New Roman" w:hAnsi="Arial" w:cs="Arial"/>
          <w:b/>
          <w:bCs/>
          <w:sz w:val="27"/>
          <w:szCs w:val="27"/>
          <w:lang w:val="sv-SE" w:eastAsia="sv-SE"/>
        </w:rPr>
        <w:t xml:space="preserve">Notes on </w:t>
      </w:r>
      <w:proofErr w:type="spellStart"/>
      <w:r w:rsidRPr="00903A98">
        <w:rPr>
          <w:rFonts w:ascii="Arial" w:eastAsia="Times New Roman" w:hAnsi="Arial" w:cs="Arial"/>
          <w:b/>
          <w:bCs/>
          <w:sz w:val="27"/>
          <w:szCs w:val="27"/>
          <w:lang w:val="sv-SE" w:eastAsia="sv-SE"/>
        </w:rPr>
        <w:t>FRAs</w:t>
      </w:r>
      <w:proofErr w:type="spellEnd"/>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A FRA is treated in essentially the same manner as a future, taking into consideration the priority issues mentioned above. Near and Far dates are derived using the </w:t>
      </w:r>
      <w:proofErr w:type="spellStart"/>
      <w:r w:rsidRPr="00903A98">
        <w:rPr>
          <w:rFonts w:ascii="Arial" w:eastAsia="Times New Roman" w:hAnsi="Arial" w:cs="Arial"/>
          <w:i/>
          <w:iCs/>
          <w:sz w:val="24"/>
          <w:szCs w:val="24"/>
          <w:lang w:val="en-US" w:eastAsia="sv-SE"/>
        </w:rPr>
        <w:t>CashDCT</w:t>
      </w:r>
      <w:proofErr w:type="spellEnd"/>
      <w:r w:rsidRPr="00903A98">
        <w:rPr>
          <w:rFonts w:ascii="Arial" w:eastAsia="Times New Roman" w:hAnsi="Arial" w:cs="Arial"/>
          <w:sz w:val="24"/>
          <w:szCs w:val="24"/>
          <w:lang w:val="en-US" w:eastAsia="sv-SE"/>
        </w:rPr>
        <w:t xml:space="preserve"> parameter. A 3v6 </w:t>
      </w:r>
      <w:proofErr w:type="spellStart"/>
      <w:r w:rsidRPr="00903A98">
        <w:rPr>
          <w:rFonts w:ascii="Arial" w:eastAsia="Times New Roman" w:hAnsi="Arial" w:cs="Arial"/>
          <w:sz w:val="24"/>
          <w:szCs w:val="24"/>
          <w:lang w:val="en-US" w:eastAsia="sv-SE"/>
        </w:rPr>
        <w:t>Fra</w:t>
      </w:r>
      <w:proofErr w:type="spellEnd"/>
      <w:r w:rsidRPr="00903A98">
        <w:rPr>
          <w:rFonts w:ascii="Arial" w:eastAsia="Times New Roman" w:hAnsi="Arial" w:cs="Arial"/>
          <w:sz w:val="24"/>
          <w:szCs w:val="24"/>
          <w:lang w:val="en-US" w:eastAsia="sv-SE"/>
        </w:rPr>
        <w:t xml:space="preserve"> will therefore have a near date equivalent to </w:t>
      </w:r>
      <w:proofErr w:type="spellStart"/>
      <w:r w:rsidRPr="00903A98">
        <w:rPr>
          <w:rFonts w:ascii="Arial" w:eastAsia="Times New Roman" w:hAnsi="Arial" w:cs="Arial"/>
          <w:i/>
          <w:iCs/>
          <w:sz w:val="24"/>
          <w:szCs w:val="24"/>
          <w:lang w:val="en-US" w:eastAsia="sv-SE"/>
        </w:rPr>
        <w:t>Dates.NearDate</w:t>
      </w:r>
      <w:proofErr w:type="spellEnd"/>
      <w:r w:rsidRPr="00903A98">
        <w:rPr>
          <w:rFonts w:ascii="Arial" w:eastAsia="Times New Roman" w:hAnsi="Arial" w:cs="Arial"/>
          <w:i/>
          <w:iCs/>
          <w:sz w:val="24"/>
          <w:szCs w:val="24"/>
          <w:lang w:val="en-US" w:eastAsia="sv-SE"/>
        </w:rPr>
        <w:t>(</w:t>
      </w:r>
      <w:proofErr w:type="spellStart"/>
      <w:r w:rsidRPr="00903A98">
        <w:rPr>
          <w:rFonts w:ascii="Arial" w:eastAsia="Times New Roman" w:hAnsi="Arial" w:cs="Arial"/>
          <w:i/>
          <w:iCs/>
          <w:sz w:val="24"/>
          <w:szCs w:val="24"/>
          <w:lang w:val="en-US" w:eastAsia="sv-SE"/>
        </w:rPr>
        <w:t>TodaysDate</w:t>
      </w:r>
      <w:proofErr w:type="spellEnd"/>
      <w:r w:rsidRPr="00903A98">
        <w:rPr>
          <w:rFonts w:ascii="Arial" w:eastAsia="Times New Roman" w:hAnsi="Arial" w:cs="Arial"/>
          <w:i/>
          <w:iCs/>
          <w:sz w:val="24"/>
          <w:szCs w:val="24"/>
          <w:lang w:val="en-US" w:eastAsia="sv-SE"/>
        </w:rPr>
        <w:t xml:space="preserve">, </w:t>
      </w:r>
      <w:proofErr w:type="spellStart"/>
      <w:r w:rsidRPr="00903A98">
        <w:rPr>
          <w:rFonts w:ascii="Arial" w:eastAsia="Times New Roman" w:hAnsi="Arial" w:cs="Arial"/>
          <w:i/>
          <w:iCs/>
          <w:sz w:val="24"/>
          <w:szCs w:val="24"/>
          <w:lang w:val="en-US" w:eastAsia="sv-SE"/>
        </w:rPr>
        <w:t>CashDBC</w:t>
      </w:r>
      <w:proofErr w:type="spellEnd"/>
      <w:r w:rsidRPr="00903A98">
        <w:rPr>
          <w:rFonts w:ascii="Arial" w:eastAsia="Times New Roman" w:hAnsi="Arial" w:cs="Arial"/>
          <w:i/>
          <w:iCs/>
          <w:sz w:val="24"/>
          <w:szCs w:val="24"/>
          <w:lang w:val="en-US" w:eastAsia="sv-SE"/>
        </w:rPr>
        <w:t xml:space="preserve">, </w:t>
      </w:r>
      <w:proofErr w:type="spellStart"/>
      <w:r w:rsidRPr="00903A98">
        <w:rPr>
          <w:rFonts w:ascii="Arial" w:eastAsia="Times New Roman" w:hAnsi="Arial" w:cs="Arial"/>
          <w:i/>
          <w:iCs/>
          <w:sz w:val="24"/>
          <w:szCs w:val="24"/>
          <w:lang w:val="en-US" w:eastAsia="sv-SE"/>
        </w:rPr>
        <w:t>CashDaysToSpot</w:t>
      </w:r>
      <w:proofErr w:type="spellEnd"/>
      <w:r w:rsidRPr="00903A98">
        <w:rPr>
          <w:rFonts w:ascii="Arial" w:eastAsia="Times New Roman" w:hAnsi="Arial" w:cs="Arial"/>
          <w:i/>
          <w:iCs/>
          <w:sz w:val="24"/>
          <w:szCs w:val="24"/>
          <w:lang w:val="en-US" w:eastAsia="sv-SE"/>
        </w:rPr>
        <w:t>, CashCentres,</w:t>
      </w:r>
      <w:r w:rsidRPr="00903A98">
        <w:rPr>
          <w:rFonts w:ascii="Arial" w:eastAsia="Times New Roman" w:hAnsi="Arial" w:cs="Arial"/>
          <w:sz w:val="24"/>
          <w:szCs w:val="24"/>
          <w:lang w:val="en-US" w:eastAsia="sv-SE"/>
        </w:rPr>
        <w:t>"3m"</w:t>
      </w:r>
      <w:r w:rsidRPr="00903A98">
        <w:rPr>
          <w:rFonts w:ascii="Arial" w:eastAsia="Times New Roman" w:hAnsi="Arial" w:cs="Arial"/>
          <w:i/>
          <w:iCs/>
          <w:sz w:val="24"/>
          <w:szCs w:val="24"/>
          <w:lang w:val="en-US" w:eastAsia="sv-SE"/>
        </w:rPr>
        <w:t xml:space="preserve">) </w:t>
      </w:r>
      <w:r w:rsidRPr="00903A98">
        <w:rPr>
          <w:rFonts w:ascii="Arial" w:eastAsia="Times New Roman" w:hAnsi="Arial" w:cs="Arial"/>
          <w:sz w:val="24"/>
          <w:szCs w:val="24"/>
          <w:lang w:val="en-US" w:eastAsia="sv-SE"/>
        </w:rPr>
        <w:t xml:space="preserve">and a far date equivalent to </w:t>
      </w:r>
      <w:proofErr w:type="spellStart"/>
      <w:r w:rsidRPr="00903A98">
        <w:rPr>
          <w:rFonts w:ascii="Arial" w:eastAsia="Times New Roman" w:hAnsi="Arial" w:cs="Arial"/>
          <w:i/>
          <w:iCs/>
          <w:sz w:val="24"/>
          <w:szCs w:val="24"/>
          <w:lang w:val="en-US" w:eastAsia="sv-SE"/>
        </w:rPr>
        <w:t>FarDate</w:t>
      </w:r>
      <w:proofErr w:type="spellEnd"/>
      <w:r w:rsidRPr="00903A98">
        <w:rPr>
          <w:rFonts w:ascii="Arial" w:eastAsia="Times New Roman" w:hAnsi="Arial" w:cs="Arial"/>
          <w:i/>
          <w:iCs/>
          <w:sz w:val="24"/>
          <w:szCs w:val="24"/>
          <w:lang w:val="en-US" w:eastAsia="sv-SE"/>
        </w:rPr>
        <w:t>(</w:t>
      </w:r>
      <w:proofErr w:type="spellStart"/>
      <w:r w:rsidRPr="00903A98">
        <w:rPr>
          <w:rFonts w:ascii="Arial" w:eastAsia="Times New Roman" w:hAnsi="Arial" w:cs="Arial"/>
          <w:i/>
          <w:iCs/>
          <w:sz w:val="24"/>
          <w:szCs w:val="24"/>
          <w:lang w:val="en-US" w:eastAsia="sv-SE"/>
        </w:rPr>
        <w:t>TodaysDate</w:t>
      </w:r>
      <w:proofErr w:type="spellEnd"/>
      <w:r w:rsidRPr="00903A98">
        <w:rPr>
          <w:rFonts w:ascii="Arial" w:eastAsia="Times New Roman" w:hAnsi="Arial" w:cs="Arial"/>
          <w:i/>
          <w:iCs/>
          <w:sz w:val="24"/>
          <w:szCs w:val="24"/>
          <w:lang w:val="en-US" w:eastAsia="sv-SE"/>
        </w:rPr>
        <w:t xml:space="preserve">, </w:t>
      </w:r>
      <w:proofErr w:type="spellStart"/>
      <w:r w:rsidRPr="00903A98">
        <w:rPr>
          <w:rFonts w:ascii="Arial" w:eastAsia="Times New Roman" w:hAnsi="Arial" w:cs="Arial"/>
          <w:i/>
          <w:iCs/>
          <w:sz w:val="24"/>
          <w:szCs w:val="24"/>
          <w:lang w:val="en-US" w:eastAsia="sv-SE"/>
        </w:rPr>
        <w:t>CashBDC</w:t>
      </w:r>
      <w:proofErr w:type="spellEnd"/>
      <w:r w:rsidRPr="00903A98">
        <w:rPr>
          <w:rFonts w:ascii="Arial" w:eastAsia="Times New Roman" w:hAnsi="Arial" w:cs="Arial"/>
          <w:i/>
          <w:iCs/>
          <w:sz w:val="24"/>
          <w:szCs w:val="24"/>
          <w:lang w:val="en-US" w:eastAsia="sv-SE"/>
        </w:rPr>
        <w:t xml:space="preserve">, </w:t>
      </w:r>
      <w:proofErr w:type="spellStart"/>
      <w:r w:rsidRPr="00903A98">
        <w:rPr>
          <w:rFonts w:ascii="Arial" w:eastAsia="Times New Roman" w:hAnsi="Arial" w:cs="Arial"/>
          <w:i/>
          <w:iCs/>
          <w:sz w:val="24"/>
          <w:szCs w:val="24"/>
          <w:lang w:val="en-US" w:eastAsia="sv-SE"/>
        </w:rPr>
        <w:t>CashDaysToSpot</w:t>
      </w:r>
      <w:proofErr w:type="spellEnd"/>
      <w:r w:rsidRPr="00903A98">
        <w:rPr>
          <w:rFonts w:ascii="Arial" w:eastAsia="Times New Roman" w:hAnsi="Arial" w:cs="Arial"/>
          <w:i/>
          <w:iCs/>
          <w:sz w:val="24"/>
          <w:szCs w:val="24"/>
          <w:lang w:val="en-US" w:eastAsia="sv-SE"/>
        </w:rPr>
        <w:t xml:space="preserve">, </w:t>
      </w:r>
      <w:proofErr w:type="spellStart"/>
      <w:r w:rsidRPr="00903A98">
        <w:rPr>
          <w:rFonts w:ascii="Arial" w:eastAsia="Times New Roman" w:hAnsi="Arial" w:cs="Arial"/>
          <w:i/>
          <w:iCs/>
          <w:sz w:val="24"/>
          <w:szCs w:val="24"/>
          <w:lang w:val="en-US" w:eastAsia="sv-SE"/>
        </w:rPr>
        <w:t>CashCentres</w:t>
      </w:r>
      <w:proofErr w:type="spellEnd"/>
      <w:r w:rsidRPr="00903A98">
        <w:rPr>
          <w:rFonts w:ascii="Arial" w:eastAsia="Times New Roman" w:hAnsi="Arial" w:cs="Arial"/>
          <w:i/>
          <w:iCs/>
          <w:sz w:val="24"/>
          <w:szCs w:val="24"/>
          <w:lang w:val="en-US" w:eastAsia="sv-SE"/>
        </w:rPr>
        <w:t xml:space="preserve">, </w:t>
      </w:r>
      <w:r w:rsidRPr="00903A98">
        <w:rPr>
          <w:rFonts w:ascii="Arial" w:eastAsia="Times New Roman" w:hAnsi="Arial" w:cs="Arial"/>
          <w:sz w:val="24"/>
          <w:szCs w:val="24"/>
          <w:lang w:val="en-US" w:eastAsia="sv-SE"/>
        </w:rPr>
        <w:t>"3m")</w:t>
      </w:r>
    </w:p>
    <w:p w:rsidR="00903A98" w:rsidRPr="00903A98" w:rsidRDefault="00903A98" w:rsidP="00903A98">
      <w:pPr>
        <w:spacing w:before="100" w:beforeAutospacing="1" w:after="100" w:afterAutospacing="1" w:line="240" w:lineRule="auto"/>
        <w:outlineLvl w:val="2"/>
        <w:rPr>
          <w:rFonts w:ascii="Arial" w:eastAsia="Times New Roman" w:hAnsi="Arial" w:cs="Arial"/>
          <w:b/>
          <w:bCs/>
          <w:sz w:val="27"/>
          <w:szCs w:val="27"/>
          <w:lang w:val="sv-SE" w:eastAsia="sv-SE"/>
        </w:rPr>
      </w:pPr>
      <w:r w:rsidRPr="00903A98">
        <w:rPr>
          <w:rFonts w:ascii="Arial" w:eastAsia="Times New Roman" w:hAnsi="Arial" w:cs="Arial"/>
          <w:b/>
          <w:bCs/>
          <w:sz w:val="27"/>
          <w:szCs w:val="27"/>
          <w:lang w:val="sv-SE" w:eastAsia="sv-SE"/>
        </w:rPr>
        <w:t>Notes on FX</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An FX discount curve is constructed by implying yields from the FX spot and forward points and the other currency’s discount curve. These yields are then applied as would be cash rates over the appropriate near and far FX value dates. FX points will typically, but not necessarily, </w:t>
      </w:r>
      <w:proofErr w:type="gramStart"/>
      <w:r w:rsidRPr="00903A98">
        <w:rPr>
          <w:rFonts w:ascii="Arial" w:eastAsia="Times New Roman" w:hAnsi="Arial" w:cs="Arial"/>
          <w:sz w:val="24"/>
          <w:szCs w:val="24"/>
          <w:lang w:val="en-US" w:eastAsia="sv-SE"/>
        </w:rPr>
        <w:t>be</w:t>
      </w:r>
      <w:proofErr w:type="gramEnd"/>
      <w:r w:rsidRPr="00903A98">
        <w:rPr>
          <w:rFonts w:ascii="Arial" w:eastAsia="Times New Roman" w:hAnsi="Arial" w:cs="Arial"/>
          <w:sz w:val="24"/>
          <w:szCs w:val="24"/>
          <w:lang w:val="en-US" w:eastAsia="sv-SE"/>
        </w:rPr>
        <w:t xml:space="preserve"> out of the FX spot date.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FX instruments can be used in conjunction with any mix of other instruments, such as futures and swaps, noting the priority issues discussed above.</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proofErr w:type="spellStart"/>
      <w:r w:rsidRPr="00903A98">
        <w:rPr>
          <w:rFonts w:ascii="Arial" w:eastAsia="Times New Roman" w:hAnsi="Arial" w:cs="Arial"/>
          <w:sz w:val="24"/>
          <w:szCs w:val="24"/>
          <w:lang w:val="en-US" w:eastAsia="sv-SE"/>
        </w:rPr>
        <w:t>Centres</w:t>
      </w:r>
      <w:proofErr w:type="spellEnd"/>
      <w:r w:rsidRPr="00903A98">
        <w:rPr>
          <w:rFonts w:ascii="Arial" w:eastAsia="Times New Roman" w:hAnsi="Arial" w:cs="Arial"/>
          <w:sz w:val="24"/>
          <w:szCs w:val="24"/>
          <w:lang w:val="en-US" w:eastAsia="sv-SE"/>
        </w:rPr>
        <w:t xml:space="preserve"> for holiday purposes always default to the default centre for each currency of the currency pair specified.</w:t>
      </w:r>
    </w:p>
    <w:p w:rsidR="00903A98" w:rsidRPr="00903A98" w:rsidRDefault="00903A98" w:rsidP="00903A98">
      <w:pPr>
        <w:spacing w:before="100" w:beforeAutospacing="1" w:after="100" w:afterAutospacing="1" w:line="240" w:lineRule="auto"/>
        <w:outlineLvl w:val="2"/>
        <w:rPr>
          <w:rFonts w:ascii="Arial" w:eastAsia="Times New Roman" w:hAnsi="Arial" w:cs="Arial"/>
          <w:b/>
          <w:bCs/>
          <w:sz w:val="27"/>
          <w:szCs w:val="27"/>
          <w:lang w:val="en-US" w:eastAsia="sv-SE"/>
        </w:rPr>
      </w:pPr>
      <w:r w:rsidRPr="00903A98">
        <w:rPr>
          <w:rFonts w:ascii="Arial" w:eastAsia="Times New Roman" w:hAnsi="Arial" w:cs="Arial"/>
          <w:b/>
          <w:bCs/>
          <w:sz w:val="27"/>
          <w:szCs w:val="27"/>
          <w:lang w:val="en-US" w:eastAsia="sv-SE"/>
        </w:rPr>
        <w:t>Control File Parameters</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The following parameters in the </w:t>
      </w:r>
      <w:proofErr w:type="spellStart"/>
      <w:r w:rsidRPr="00903A98">
        <w:rPr>
          <w:rFonts w:ascii="Arial" w:eastAsia="Times New Roman" w:hAnsi="Arial" w:cs="Arial"/>
          <w:sz w:val="24"/>
          <w:szCs w:val="24"/>
          <w:lang w:val="en-US" w:eastAsia="sv-SE"/>
        </w:rPr>
        <w:t>ilib</w:t>
      </w:r>
      <w:proofErr w:type="spellEnd"/>
      <w:r w:rsidRPr="00903A98">
        <w:rPr>
          <w:rFonts w:ascii="Arial" w:eastAsia="Times New Roman" w:hAnsi="Arial" w:cs="Arial"/>
          <w:sz w:val="24"/>
          <w:szCs w:val="24"/>
          <w:lang w:val="en-US" w:eastAsia="sv-SE"/>
        </w:rPr>
        <w:t xml:space="preserve"> control file </w:t>
      </w:r>
      <w:proofErr w:type="spellStart"/>
      <w:r w:rsidRPr="00903A98">
        <w:rPr>
          <w:rFonts w:ascii="Arial" w:eastAsia="Times New Roman" w:hAnsi="Arial" w:cs="Arial"/>
          <w:sz w:val="24"/>
          <w:szCs w:val="24"/>
          <w:lang w:val="en-US" w:eastAsia="sv-SE"/>
        </w:rPr>
        <w:t>file</w:t>
      </w:r>
      <w:proofErr w:type="spellEnd"/>
      <w:r w:rsidRPr="00903A98">
        <w:rPr>
          <w:rFonts w:ascii="Arial" w:eastAsia="Times New Roman" w:hAnsi="Arial" w:cs="Arial"/>
          <w:sz w:val="24"/>
          <w:szCs w:val="24"/>
          <w:lang w:val="en-US" w:eastAsia="sv-SE"/>
        </w:rPr>
        <w:t xml:space="preserve"> effect the </w:t>
      </w:r>
      <w:proofErr w:type="spellStart"/>
      <w:r w:rsidRPr="00903A98">
        <w:rPr>
          <w:rFonts w:ascii="Arial" w:eastAsia="Times New Roman" w:hAnsi="Arial" w:cs="Arial"/>
          <w:sz w:val="24"/>
          <w:szCs w:val="24"/>
          <w:lang w:val="en-US" w:eastAsia="sv-SE"/>
        </w:rPr>
        <w:t>BuildCurve</w:t>
      </w:r>
      <w:proofErr w:type="spellEnd"/>
      <w:r w:rsidRPr="00903A98">
        <w:rPr>
          <w:rFonts w:ascii="Arial" w:eastAsia="Times New Roman" w:hAnsi="Arial" w:cs="Arial"/>
          <w:sz w:val="24"/>
          <w:szCs w:val="24"/>
          <w:lang w:val="en-US" w:eastAsia="sv-SE"/>
        </w:rPr>
        <w:t xml:space="preserve"> function:</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sv-SE" w:eastAsia="sv-SE"/>
        </w:rPr>
      </w:pPr>
      <w:r w:rsidRPr="00903A98">
        <w:rPr>
          <w:rFonts w:ascii="Arial" w:eastAsia="Times New Roman" w:hAnsi="Arial" w:cs="Arial"/>
          <w:b/>
          <w:bCs/>
          <w:sz w:val="24"/>
          <w:szCs w:val="24"/>
          <w:lang w:val="sv-SE" w:eastAsia="sv-SE"/>
        </w:rPr>
        <w:t>[</w:t>
      </w:r>
      <w:proofErr w:type="spellStart"/>
      <w:r w:rsidRPr="00903A98">
        <w:rPr>
          <w:rFonts w:ascii="Arial" w:eastAsia="Times New Roman" w:hAnsi="Arial" w:cs="Arial"/>
          <w:b/>
          <w:bCs/>
          <w:sz w:val="24"/>
          <w:szCs w:val="24"/>
          <w:lang w:val="sv-SE" w:eastAsia="sv-SE"/>
        </w:rPr>
        <w:t>Curve</w:t>
      </w:r>
      <w:proofErr w:type="spellEnd"/>
      <w:r w:rsidRPr="00903A98">
        <w:rPr>
          <w:rFonts w:ascii="Arial" w:eastAsia="Times New Roman" w:hAnsi="Arial" w:cs="Arial"/>
          <w:b/>
          <w:bCs/>
          <w:sz w:val="24"/>
          <w:szCs w:val="24"/>
          <w:lang w:val="sv-SE" w:eastAsia="sv-SE"/>
        </w:rPr>
        <w:t xml:space="preserve"> Options]</w:t>
      </w:r>
      <w:r w:rsidRPr="00903A98">
        <w:rPr>
          <w:rFonts w:ascii="Arial" w:eastAsia="Times New Roman" w:hAnsi="Arial" w:cs="Arial"/>
          <w:sz w:val="24"/>
          <w:szCs w:val="24"/>
          <w:lang w:val="sv-SE" w:eastAsia="sv-SE"/>
        </w:rPr>
        <w:br/>
      </w:r>
      <w:proofErr w:type="spellStart"/>
      <w:r w:rsidRPr="00903A98">
        <w:rPr>
          <w:rFonts w:ascii="Arial" w:eastAsia="Times New Roman" w:hAnsi="Arial" w:cs="Arial"/>
          <w:sz w:val="24"/>
          <w:szCs w:val="24"/>
          <w:lang w:val="sv-SE" w:eastAsia="sv-SE"/>
        </w:rPr>
        <w:t>InterpolationMethod</w:t>
      </w:r>
      <w:proofErr w:type="spellEnd"/>
      <w:r w:rsidRPr="00903A98">
        <w:rPr>
          <w:rFonts w:ascii="Arial" w:eastAsia="Times New Roman" w:hAnsi="Arial" w:cs="Arial"/>
          <w:sz w:val="24"/>
          <w:szCs w:val="24"/>
          <w:lang w:val="sv-SE" w:eastAsia="sv-SE"/>
        </w:rPr>
        <w:t>={1|2|3}</w:t>
      </w:r>
      <w:r w:rsidRPr="00903A98">
        <w:rPr>
          <w:rFonts w:ascii="Arial" w:eastAsia="Times New Roman" w:hAnsi="Arial" w:cs="Arial"/>
          <w:sz w:val="24"/>
          <w:szCs w:val="24"/>
          <w:lang w:val="sv-SE" w:eastAsia="sv-SE"/>
        </w:rPr>
        <w:br/>
      </w:r>
      <w:proofErr w:type="spellStart"/>
      <w:r w:rsidRPr="00903A98">
        <w:rPr>
          <w:rFonts w:ascii="Arial" w:eastAsia="Times New Roman" w:hAnsi="Arial" w:cs="Arial"/>
          <w:sz w:val="24"/>
          <w:szCs w:val="24"/>
          <w:lang w:val="sv-SE" w:eastAsia="sv-SE"/>
        </w:rPr>
        <w:t>DecimalPlaceAccuracy=</w:t>
      </w:r>
      <w:r w:rsidRPr="00903A98">
        <w:rPr>
          <w:rFonts w:ascii="Arial" w:eastAsia="Times New Roman" w:hAnsi="Arial" w:cs="Arial"/>
          <w:i/>
          <w:iCs/>
          <w:sz w:val="24"/>
          <w:szCs w:val="24"/>
          <w:lang w:val="sv-SE" w:eastAsia="sv-SE"/>
        </w:rPr>
        <w:t>NumberDecimals</w:t>
      </w:r>
      <w:proofErr w:type="spellEnd"/>
      <w:r w:rsidRPr="00903A98">
        <w:rPr>
          <w:rFonts w:ascii="Arial" w:eastAsia="Times New Roman" w:hAnsi="Arial" w:cs="Arial"/>
          <w:i/>
          <w:iCs/>
          <w:sz w:val="24"/>
          <w:szCs w:val="24"/>
          <w:lang w:val="sv-SE" w:eastAsia="sv-SE"/>
        </w:rPr>
        <w:br/>
      </w:r>
      <w:proofErr w:type="spellStart"/>
      <w:r w:rsidRPr="00903A98">
        <w:rPr>
          <w:rFonts w:ascii="Arial" w:eastAsia="Times New Roman" w:hAnsi="Arial" w:cs="Arial"/>
          <w:sz w:val="24"/>
          <w:szCs w:val="24"/>
          <w:lang w:val="sv-SE" w:eastAsia="sv-SE"/>
        </w:rPr>
        <w:t>InterpolateParRates</w:t>
      </w:r>
      <w:proofErr w:type="spellEnd"/>
      <w:r w:rsidRPr="00903A98">
        <w:rPr>
          <w:rFonts w:ascii="Arial" w:eastAsia="Times New Roman" w:hAnsi="Arial" w:cs="Arial"/>
          <w:sz w:val="24"/>
          <w:szCs w:val="24"/>
          <w:lang w:val="sv-SE" w:eastAsia="sv-SE"/>
        </w:rPr>
        <w:t>={</w:t>
      </w:r>
      <w:proofErr w:type="spellStart"/>
      <w:r w:rsidRPr="00903A98">
        <w:rPr>
          <w:rFonts w:ascii="Arial" w:eastAsia="Times New Roman" w:hAnsi="Arial" w:cs="Arial"/>
          <w:i/>
          <w:iCs/>
          <w:sz w:val="24"/>
          <w:szCs w:val="24"/>
          <w:lang w:val="sv-SE" w:eastAsia="sv-SE"/>
        </w:rPr>
        <w:t>True|False</w:t>
      </w:r>
      <w:proofErr w:type="spellEnd"/>
      <w:r w:rsidRPr="00903A98">
        <w:rPr>
          <w:rFonts w:ascii="Arial" w:eastAsia="Times New Roman" w:hAnsi="Arial" w:cs="Arial"/>
          <w:sz w:val="24"/>
          <w:szCs w:val="24"/>
          <w:lang w:val="sv-SE" w:eastAsia="sv-SE"/>
        </w:rPr>
        <w:t>}</w:t>
      </w:r>
      <w:r w:rsidRPr="00903A98">
        <w:rPr>
          <w:rFonts w:ascii="Arial" w:eastAsia="Times New Roman" w:hAnsi="Arial" w:cs="Arial"/>
          <w:sz w:val="24"/>
          <w:szCs w:val="24"/>
          <w:lang w:val="sv-SE" w:eastAsia="sv-SE"/>
        </w:rPr>
        <w:br/>
      </w:r>
      <w:proofErr w:type="spellStart"/>
      <w:r w:rsidRPr="00903A98">
        <w:rPr>
          <w:rFonts w:ascii="Arial" w:eastAsia="Times New Roman" w:hAnsi="Arial" w:cs="Arial"/>
          <w:sz w:val="24"/>
          <w:szCs w:val="24"/>
          <w:lang w:val="sv-SE" w:eastAsia="sv-SE"/>
        </w:rPr>
        <w:t>OverrideShortRates</w:t>
      </w:r>
      <w:proofErr w:type="spellEnd"/>
      <w:r w:rsidRPr="00903A98">
        <w:rPr>
          <w:rFonts w:ascii="Arial" w:eastAsia="Times New Roman" w:hAnsi="Arial" w:cs="Arial"/>
          <w:sz w:val="24"/>
          <w:szCs w:val="24"/>
          <w:lang w:val="sv-SE" w:eastAsia="sv-SE"/>
        </w:rPr>
        <w:t>={</w:t>
      </w:r>
      <w:proofErr w:type="spellStart"/>
      <w:r w:rsidRPr="00903A98">
        <w:rPr>
          <w:rFonts w:ascii="Arial" w:eastAsia="Times New Roman" w:hAnsi="Arial" w:cs="Arial"/>
          <w:i/>
          <w:iCs/>
          <w:sz w:val="24"/>
          <w:szCs w:val="24"/>
          <w:lang w:val="sv-SE" w:eastAsia="sv-SE"/>
        </w:rPr>
        <w:t>True|False</w:t>
      </w:r>
      <w:proofErr w:type="spellEnd"/>
      <w:r w:rsidRPr="00903A98">
        <w:rPr>
          <w:rFonts w:ascii="Arial" w:eastAsia="Times New Roman" w:hAnsi="Arial" w:cs="Arial"/>
          <w:sz w:val="24"/>
          <w:szCs w:val="24"/>
          <w:lang w:val="sv-SE" w:eastAsia="sv-SE"/>
        </w:rPr>
        <w:t>}</w:t>
      </w:r>
      <w:r w:rsidRPr="00903A98">
        <w:rPr>
          <w:rFonts w:ascii="Arial" w:eastAsia="Times New Roman" w:hAnsi="Arial" w:cs="Arial"/>
          <w:sz w:val="24"/>
          <w:szCs w:val="24"/>
          <w:lang w:val="sv-SE" w:eastAsia="sv-SE"/>
        </w:rPr>
        <w:br/>
      </w:r>
      <w:proofErr w:type="spellStart"/>
      <w:r w:rsidRPr="00903A98">
        <w:rPr>
          <w:rFonts w:ascii="Arial" w:eastAsia="Times New Roman" w:hAnsi="Arial" w:cs="Arial"/>
          <w:sz w:val="24"/>
          <w:szCs w:val="24"/>
          <w:lang w:val="sv-SE" w:eastAsia="sv-SE"/>
        </w:rPr>
        <w:t>NoSensitivities</w:t>
      </w:r>
      <w:proofErr w:type="spellEnd"/>
      <w:r w:rsidRPr="00903A98">
        <w:rPr>
          <w:rFonts w:ascii="Arial" w:eastAsia="Times New Roman" w:hAnsi="Arial" w:cs="Arial"/>
          <w:sz w:val="24"/>
          <w:szCs w:val="24"/>
          <w:lang w:val="sv-SE" w:eastAsia="sv-SE"/>
        </w:rPr>
        <w:t>={</w:t>
      </w:r>
      <w:proofErr w:type="spellStart"/>
      <w:r w:rsidRPr="00903A98">
        <w:rPr>
          <w:rFonts w:ascii="Arial" w:eastAsia="Times New Roman" w:hAnsi="Arial" w:cs="Arial"/>
          <w:i/>
          <w:iCs/>
          <w:sz w:val="24"/>
          <w:szCs w:val="24"/>
          <w:lang w:val="sv-SE" w:eastAsia="sv-SE"/>
        </w:rPr>
        <w:t>True|False</w:t>
      </w:r>
      <w:proofErr w:type="spellEnd"/>
      <w:r w:rsidRPr="00903A98">
        <w:rPr>
          <w:rFonts w:ascii="Arial" w:eastAsia="Times New Roman" w:hAnsi="Arial" w:cs="Arial"/>
          <w:sz w:val="24"/>
          <w:szCs w:val="24"/>
          <w:lang w:val="sv-SE" w:eastAsia="sv-SE"/>
        </w:rPr>
        <w:t>}</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These values will be used as default unless </w:t>
      </w:r>
      <w:proofErr w:type="spellStart"/>
      <w:r w:rsidRPr="00903A98">
        <w:rPr>
          <w:rFonts w:ascii="Arial" w:eastAsia="Times New Roman" w:hAnsi="Arial" w:cs="Arial"/>
          <w:sz w:val="24"/>
          <w:szCs w:val="24"/>
          <w:lang w:val="en-US" w:eastAsia="sv-SE"/>
        </w:rPr>
        <w:t>overriden</w:t>
      </w:r>
      <w:proofErr w:type="spellEnd"/>
      <w:r w:rsidRPr="00903A98">
        <w:rPr>
          <w:rFonts w:ascii="Arial" w:eastAsia="Times New Roman" w:hAnsi="Arial" w:cs="Arial"/>
          <w:sz w:val="24"/>
          <w:szCs w:val="24"/>
          <w:lang w:val="en-US" w:eastAsia="sv-SE"/>
        </w:rPr>
        <w:t xml:space="preserve"> using the </w:t>
      </w:r>
      <w:proofErr w:type="spellStart"/>
      <w:r w:rsidRPr="00903A98">
        <w:rPr>
          <w:rFonts w:ascii="Arial" w:eastAsia="Times New Roman" w:hAnsi="Arial" w:cs="Arial"/>
          <w:sz w:val="24"/>
          <w:szCs w:val="24"/>
          <w:lang w:val="en-US" w:eastAsia="sv-SE"/>
        </w:rPr>
        <w:t>BuildCurve</w:t>
      </w:r>
      <w:proofErr w:type="spellEnd"/>
      <w:r w:rsidRPr="00903A98">
        <w:rPr>
          <w:rFonts w:ascii="Arial" w:eastAsia="Times New Roman" w:hAnsi="Arial" w:cs="Arial"/>
          <w:sz w:val="24"/>
          <w:szCs w:val="24"/>
          <w:lang w:val="en-US" w:eastAsia="sv-SE"/>
        </w:rPr>
        <w:t xml:space="preserve"> parameters when it is called from Excel.</w:t>
      </w:r>
    </w:p>
    <w:p w:rsidR="00903A98" w:rsidRPr="00903A98" w:rsidRDefault="00903A98" w:rsidP="00903A98">
      <w:pPr>
        <w:spacing w:before="100" w:beforeAutospacing="1" w:after="100" w:afterAutospacing="1" w:line="240" w:lineRule="auto"/>
        <w:rPr>
          <w:rFonts w:ascii="Arial" w:eastAsia="Times New Roman" w:hAnsi="Arial" w:cs="Arial"/>
          <w:sz w:val="24"/>
          <w:szCs w:val="24"/>
          <w:lang w:val="en-US" w:eastAsia="sv-SE"/>
        </w:rPr>
      </w:pPr>
      <w:r w:rsidRPr="00903A98">
        <w:rPr>
          <w:rFonts w:ascii="Arial" w:eastAsia="Times New Roman" w:hAnsi="Arial" w:cs="Arial"/>
          <w:sz w:val="24"/>
          <w:szCs w:val="24"/>
          <w:lang w:val="en-US" w:eastAsia="sv-SE"/>
        </w:rPr>
        <w:t xml:space="preserve">The </w:t>
      </w:r>
      <w:proofErr w:type="spellStart"/>
      <w:r w:rsidRPr="00903A98">
        <w:rPr>
          <w:rFonts w:ascii="Arial" w:eastAsia="Times New Roman" w:hAnsi="Arial" w:cs="Arial"/>
          <w:sz w:val="24"/>
          <w:szCs w:val="24"/>
          <w:lang w:val="en-US" w:eastAsia="sv-SE"/>
        </w:rPr>
        <w:t>iLib</w:t>
      </w:r>
      <w:proofErr w:type="spellEnd"/>
      <w:r w:rsidRPr="00903A98">
        <w:rPr>
          <w:rFonts w:ascii="Arial" w:eastAsia="Times New Roman" w:hAnsi="Arial" w:cs="Arial"/>
          <w:sz w:val="24"/>
          <w:szCs w:val="24"/>
          <w:lang w:val="en-US" w:eastAsia="sv-SE"/>
        </w:rPr>
        <w:t xml:space="preserve"> control file comes supplied with the following values (and will default to them unless the control file is changed):</w:t>
      </w:r>
    </w:p>
    <w:p w:rsidR="00903A98" w:rsidRPr="00903A98" w:rsidRDefault="00903A98" w:rsidP="00903A98">
      <w:p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903A98">
        <w:rPr>
          <w:rFonts w:ascii="Arial" w:eastAsia="Times New Roman" w:hAnsi="Arial" w:cs="Arial"/>
          <w:sz w:val="24"/>
          <w:szCs w:val="24"/>
          <w:lang w:val="en-US" w:eastAsia="sv-SE"/>
        </w:rPr>
        <w:t>InterpolationMethod</w:t>
      </w:r>
      <w:proofErr w:type="spellEnd"/>
      <w:r w:rsidRPr="00903A98">
        <w:rPr>
          <w:rFonts w:ascii="Arial" w:eastAsia="Times New Roman" w:hAnsi="Arial" w:cs="Arial"/>
          <w:sz w:val="24"/>
          <w:szCs w:val="24"/>
          <w:lang w:val="en-US" w:eastAsia="sv-SE"/>
        </w:rPr>
        <w:t>=1</w:t>
      </w:r>
      <w:proofErr w:type="gramStart"/>
      <w:r w:rsidRPr="00903A98">
        <w:rPr>
          <w:rFonts w:ascii="Arial" w:eastAsia="Times New Roman" w:hAnsi="Arial" w:cs="Arial"/>
          <w:sz w:val="24"/>
          <w:szCs w:val="24"/>
          <w:lang w:val="en-US" w:eastAsia="sv-SE"/>
        </w:rPr>
        <w:t>}</w:t>
      </w:r>
      <w:proofErr w:type="gramEnd"/>
      <w:r w:rsidRPr="00903A98">
        <w:rPr>
          <w:rFonts w:ascii="Arial" w:eastAsia="Times New Roman" w:hAnsi="Arial" w:cs="Arial"/>
          <w:sz w:val="24"/>
          <w:szCs w:val="24"/>
          <w:lang w:val="en-US" w:eastAsia="sv-SE"/>
        </w:rPr>
        <w:br/>
      </w:r>
      <w:proofErr w:type="spellStart"/>
      <w:r w:rsidRPr="00903A98">
        <w:rPr>
          <w:rFonts w:ascii="Arial" w:eastAsia="Times New Roman" w:hAnsi="Arial" w:cs="Arial"/>
          <w:sz w:val="24"/>
          <w:szCs w:val="24"/>
          <w:lang w:val="en-US" w:eastAsia="sv-SE"/>
        </w:rPr>
        <w:t>DecimalPlaceAccuracy</w:t>
      </w:r>
      <w:proofErr w:type="spellEnd"/>
      <w:r w:rsidRPr="00903A98">
        <w:rPr>
          <w:rFonts w:ascii="Arial" w:eastAsia="Times New Roman" w:hAnsi="Arial" w:cs="Arial"/>
          <w:sz w:val="24"/>
          <w:szCs w:val="24"/>
          <w:lang w:val="en-US" w:eastAsia="sv-SE"/>
        </w:rPr>
        <w:t>=8</w:t>
      </w:r>
      <w:r w:rsidRPr="00903A98">
        <w:rPr>
          <w:rFonts w:ascii="Arial" w:eastAsia="Times New Roman" w:hAnsi="Arial" w:cs="Arial"/>
          <w:i/>
          <w:iCs/>
          <w:sz w:val="24"/>
          <w:szCs w:val="24"/>
          <w:lang w:val="en-US" w:eastAsia="sv-SE"/>
        </w:rPr>
        <w:br/>
      </w:r>
      <w:proofErr w:type="spellStart"/>
      <w:r w:rsidRPr="00903A98">
        <w:rPr>
          <w:rFonts w:ascii="Arial" w:eastAsia="Times New Roman" w:hAnsi="Arial" w:cs="Arial"/>
          <w:sz w:val="24"/>
          <w:szCs w:val="24"/>
          <w:lang w:val="en-US" w:eastAsia="sv-SE"/>
        </w:rPr>
        <w:t>InterpolateParRates</w:t>
      </w:r>
      <w:proofErr w:type="spellEnd"/>
      <w:r w:rsidRPr="00903A98">
        <w:rPr>
          <w:rFonts w:ascii="Arial" w:eastAsia="Times New Roman" w:hAnsi="Arial" w:cs="Arial"/>
          <w:sz w:val="24"/>
          <w:szCs w:val="24"/>
          <w:lang w:val="en-US" w:eastAsia="sv-SE"/>
        </w:rPr>
        <w:t>=</w:t>
      </w:r>
      <w:r w:rsidRPr="00903A98">
        <w:rPr>
          <w:rFonts w:ascii="Arial" w:eastAsia="Times New Roman" w:hAnsi="Arial" w:cs="Arial"/>
          <w:i/>
          <w:iCs/>
          <w:sz w:val="24"/>
          <w:szCs w:val="24"/>
          <w:lang w:val="en-US" w:eastAsia="sv-SE"/>
        </w:rPr>
        <w:t>False</w:t>
      </w:r>
      <w:r w:rsidRPr="00903A98">
        <w:rPr>
          <w:rFonts w:ascii="Arial" w:eastAsia="Times New Roman" w:hAnsi="Arial" w:cs="Arial"/>
          <w:sz w:val="24"/>
          <w:szCs w:val="24"/>
          <w:lang w:val="en-US" w:eastAsia="sv-SE"/>
        </w:rPr>
        <w:br/>
      </w:r>
      <w:proofErr w:type="spellStart"/>
      <w:r w:rsidRPr="00903A98">
        <w:rPr>
          <w:rFonts w:ascii="Arial" w:eastAsia="Times New Roman" w:hAnsi="Arial" w:cs="Arial"/>
          <w:sz w:val="24"/>
          <w:szCs w:val="24"/>
          <w:lang w:val="en-US" w:eastAsia="sv-SE"/>
        </w:rPr>
        <w:t>OverrideShortRates</w:t>
      </w:r>
      <w:proofErr w:type="spellEnd"/>
      <w:r w:rsidRPr="00903A98">
        <w:rPr>
          <w:rFonts w:ascii="Arial" w:eastAsia="Times New Roman" w:hAnsi="Arial" w:cs="Arial"/>
          <w:sz w:val="24"/>
          <w:szCs w:val="24"/>
          <w:lang w:val="en-US" w:eastAsia="sv-SE"/>
        </w:rPr>
        <w:t>=</w:t>
      </w:r>
      <w:r w:rsidRPr="00903A98">
        <w:rPr>
          <w:rFonts w:ascii="Arial" w:eastAsia="Times New Roman" w:hAnsi="Arial" w:cs="Arial"/>
          <w:i/>
          <w:iCs/>
          <w:sz w:val="24"/>
          <w:szCs w:val="24"/>
          <w:lang w:val="en-US" w:eastAsia="sv-SE"/>
        </w:rPr>
        <w:t>False</w:t>
      </w:r>
      <w:r w:rsidRPr="00903A98">
        <w:rPr>
          <w:rFonts w:ascii="Arial" w:eastAsia="Times New Roman" w:hAnsi="Arial" w:cs="Arial"/>
          <w:sz w:val="24"/>
          <w:szCs w:val="24"/>
          <w:lang w:val="en-US" w:eastAsia="sv-SE"/>
        </w:rPr>
        <w:br/>
      </w:r>
      <w:proofErr w:type="spellStart"/>
      <w:r w:rsidRPr="00903A98">
        <w:rPr>
          <w:rFonts w:ascii="Arial" w:eastAsia="Times New Roman" w:hAnsi="Arial" w:cs="Arial"/>
          <w:sz w:val="24"/>
          <w:szCs w:val="24"/>
          <w:lang w:val="en-US" w:eastAsia="sv-SE"/>
        </w:rPr>
        <w:t>NoSensitivities</w:t>
      </w:r>
      <w:proofErr w:type="spellEnd"/>
      <w:r w:rsidRPr="00903A98">
        <w:rPr>
          <w:rFonts w:ascii="Arial" w:eastAsia="Times New Roman" w:hAnsi="Arial" w:cs="Arial"/>
          <w:sz w:val="24"/>
          <w:szCs w:val="24"/>
          <w:lang w:val="en-US" w:eastAsia="sv-SE"/>
        </w:rPr>
        <w:t>=</w:t>
      </w:r>
      <w:r w:rsidRPr="00903A98">
        <w:rPr>
          <w:rFonts w:ascii="Arial" w:eastAsia="Times New Roman" w:hAnsi="Arial" w:cs="Arial"/>
          <w:i/>
          <w:iCs/>
          <w:sz w:val="24"/>
          <w:szCs w:val="24"/>
          <w:lang w:val="en-US" w:eastAsia="sv-SE"/>
        </w:rPr>
        <w:t>False</w:t>
      </w:r>
    </w:p>
    <w:p w:rsidR="00A03231" w:rsidRPr="00903A98" w:rsidRDefault="00A03231">
      <w:pPr>
        <w:rPr>
          <w:lang w:val="en-US"/>
        </w:rPr>
      </w:pPr>
    </w:p>
    <w:sectPr w:rsidR="00A03231" w:rsidRPr="00903A98" w:rsidSect="00A0323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rsids>
    <w:rsidRoot w:val="00903A98"/>
    <w:rsid w:val="00903A98"/>
    <w:rsid w:val="00A03231"/>
    <w:rsid w:val="00C37C43"/>
    <w:rsid w:val="00D4126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231"/>
  </w:style>
  <w:style w:type="paragraph" w:styleId="Heading2">
    <w:name w:val="heading 2"/>
    <w:basedOn w:val="Normal"/>
    <w:link w:val="Heading2Char"/>
    <w:uiPriority w:val="9"/>
    <w:qFormat/>
    <w:rsid w:val="00903A98"/>
    <w:pPr>
      <w:spacing w:before="100" w:beforeAutospacing="1" w:after="100" w:afterAutospacing="1" w:line="240" w:lineRule="auto"/>
      <w:outlineLvl w:val="1"/>
    </w:pPr>
    <w:rPr>
      <w:rFonts w:ascii="Times New Roman" w:eastAsia="Times New Roman" w:hAnsi="Times New Roman" w:cs="Times New Roman"/>
      <w:b/>
      <w:bCs/>
      <w:sz w:val="36"/>
      <w:szCs w:val="36"/>
      <w:lang w:val="sv-SE" w:eastAsia="sv-SE"/>
    </w:rPr>
  </w:style>
  <w:style w:type="paragraph" w:styleId="Heading3">
    <w:name w:val="heading 3"/>
    <w:basedOn w:val="Normal"/>
    <w:link w:val="Heading3Char"/>
    <w:uiPriority w:val="9"/>
    <w:qFormat/>
    <w:rsid w:val="00903A98"/>
    <w:pPr>
      <w:spacing w:before="100" w:beforeAutospacing="1" w:after="100" w:afterAutospacing="1" w:line="240" w:lineRule="auto"/>
      <w:outlineLvl w:val="2"/>
    </w:pPr>
    <w:rPr>
      <w:rFonts w:ascii="Times New Roman" w:eastAsia="Times New Roman" w:hAnsi="Times New Roman" w:cs="Times New Roman"/>
      <w:b/>
      <w:bCs/>
      <w:sz w:val="27"/>
      <w:szCs w:val="27"/>
      <w:lang w:val="sv-SE" w:eastAsia="sv-SE"/>
    </w:rPr>
  </w:style>
  <w:style w:type="paragraph" w:styleId="Heading4">
    <w:name w:val="heading 4"/>
    <w:basedOn w:val="Normal"/>
    <w:link w:val="Heading4Char"/>
    <w:uiPriority w:val="9"/>
    <w:qFormat/>
    <w:rsid w:val="00903A98"/>
    <w:pPr>
      <w:spacing w:before="100" w:beforeAutospacing="1" w:after="100" w:afterAutospacing="1" w:line="240" w:lineRule="auto"/>
      <w:outlineLvl w:val="3"/>
    </w:pPr>
    <w:rPr>
      <w:rFonts w:ascii="Times New Roman" w:eastAsia="Times New Roman" w:hAnsi="Times New Roman" w:cs="Times New Roman"/>
      <w:b/>
      <w:bCs/>
      <w:sz w:val="24"/>
      <w:szCs w:val="24"/>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A98"/>
    <w:rPr>
      <w:rFonts w:ascii="Times New Roman" w:eastAsia="Times New Roman" w:hAnsi="Times New Roman" w:cs="Times New Roman"/>
      <w:b/>
      <w:bCs/>
      <w:sz w:val="36"/>
      <w:szCs w:val="36"/>
      <w:lang w:val="sv-SE" w:eastAsia="sv-SE"/>
    </w:rPr>
  </w:style>
  <w:style w:type="character" w:customStyle="1" w:styleId="Heading3Char">
    <w:name w:val="Heading 3 Char"/>
    <w:basedOn w:val="DefaultParagraphFont"/>
    <w:link w:val="Heading3"/>
    <w:uiPriority w:val="9"/>
    <w:rsid w:val="00903A98"/>
    <w:rPr>
      <w:rFonts w:ascii="Times New Roman" w:eastAsia="Times New Roman" w:hAnsi="Times New Roman" w:cs="Times New Roman"/>
      <w:b/>
      <w:bCs/>
      <w:sz w:val="27"/>
      <w:szCs w:val="27"/>
      <w:lang w:val="sv-SE" w:eastAsia="sv-SE"/>
    </w:rPr>
  </w:style>
  <w:style w:type="character" w:customStyle="1" w:styleId="Heading4Char">
    <w:name w:val="Heading 4 Char"/>
    <w:basedOn w:val="DefaultParagraphFont"/>
    <w:link w:val="Heading4"/>
    <w:uiPriority w:val="9"/>
    <w:rsid w:val="00903A98"/>
    <w:rPr>
      <w:rFonts w:ascii="Times New Roman" w:eastAsia="Times New Roman" w:hAnsi="Times New Roman" w:cs="Times New Roman"/>
      <w:b/>
      <w:bCs/>
      <w:sz w:val="24"/>
      <w:szCs w:val="24"/>
      <w:lang w:val="sv-SE" w:eastAsia="sv-SE"/>
    </w:rPr>
  </w:style>
  <w:style w:type="paragraph" w:styleId="NormalWeb">
    <w:name w:val="Normal (Web)"/>
    <w:basedOn w:val="Normal"/>
    <w:uiPriority w:val="99"/>
    <w:unhideWhenUsed/>
    <w:rsid w:val="00903A98"/>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BalloonText">
    <w:name w:val="Balloon Text"/>
    <w:basedOn w:val="Normal"/>
    <w:link w:val="BalloonTextChar"/>
    <w:uiPriority w:val="99"/>
    <w:semiHidden/>
    <w:unhideWhenUsed/>
    <w:rsid w:val="00903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A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2708437">
      <w:bodyDiv w:val="1"/>
      <w:marLeft w:val="0"/>
      <w:marRight w:val="0"/>
      <w:marTop w:val="0"/>
      <w:marBottom w:val="0"/>
      <w:divBdr>
        <w:top w:val="none" w:sz="0" w:space="0" w:color="auto"/>
        <w:left w:val="none" w:sz="0" w:space="0" w:color="auto"/>
        <w:bottom w:val="none" w:sz="0" w:space="0" w:color="auto"/>
        <w:right w:val="none" w:sz="0" w:space="0" w:color="auto"/>
      </w:divBdr>
      <w:divsChild>
        <w:div w:id="14434970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52354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7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63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2164</Words>
  <Characters>11473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Swedbank AB (publ)</Company>
  <LinksUpToDate>false</LinksUpToDate>
  <CharactersWithSpaces>13610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Röman</dc:creator>
  <cp:keywords/>
  <dc:description/>
  <cp:lastModifiedBy>Jan Röman</cp:lastModifiedBy>
  <cp:revision>1</cp:revision>
  <dcterms:created xsi:type="dcterms:W3CDTF">2012-05-22T06:41:00Z</dcterms:created>
  <dcterms:modified xsi:type="dcterms:W3CDTF">2012-05-22T09:07:00Z</dcterms:modified>
</cp:coreProperties>
</file>