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Evidencia de aprendizaje 4.Proyecto integrador-Repositorio de todas las actividades</w:t>
      </w:r>
    </w:p>
    <w:p w:rsidR="00000000" w:rsidDel="00000000" w:rsidP="00000000" w:rsidRDefault="00000000" w:rsidRPr="00000000" w14:paraId="00000002">
      <w:pPr>
        <w:spacing w:after="160" w:line="48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60" w:line="48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160"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Elaborado por:</w:t>
      </w:r>
    </w:p>
    <w:p w:rsidR="00000000" w:rsidDel="00000000" w:rsidP="00000000" w:rsidRDefault="00000000" w:rsidRPr="00000000" w14:paraId="00000005">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Damián Pérez Salvatierra</w:t>
      </w:r>
    </w:p>
    <w:p w:rsidR="00000000" w:rsidDel="00000000" w:rsidP="00000000" w:rsidRDefault="00000000" w:rsidRPr="00000000" w14:paraId="00000006">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Catalina Vinasco Arredondo</w:t>
      </w:r>
    </w:p>
    <w:p w:rsidR="00000000" w:rsidDel="00000000" w:rsidP="00000000" w:rsidRDefault="00000000" w:rsidRPr="00000000" w14:paraId="00000007">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Yilma Valeria Espitia Sanabria</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Docente:</w:t>
      </w:r>
    </w:p>
    <w:p w:rsidR="00000000" w:rsidDel="00000000" w:rsidP="00000000" w:rsidRDefault="00000000" w:rsidRPr="00000000" w14:paraId="0000000B">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Víctor Hugo Mercado</w:t>
      </w:r>
    </w:p>
    <w:p w:rsidR="00000000" w:rsidDel="00000000" w:rsidP="00000000" w:rsidRDefault="00000000" w:rsidRPr="00000000" w14:paraId="0000000C">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Curso:</w:t>
      </w:r>
    </w:p>
    <w:p w:rsidR="00000000" w:rsidDel="00000000" w:rsidP="00000000" w:rsidRDefault="00000000" w:rsidRPr="00000000" w14:paraId="0000000D">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de Datos II</w:t>
      </w:r>
    </w:p>
    <w:p w:rsidR="00000000" w:rsidDel="00000000" w:rsidP="00000000" w:rsidRDefault="00000000" w:rsidRPr="00000000" w14:paraId="0000000E">
      <w:pPr>
        <w:spacing w:after="160"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Grupo: 76</w:t>
      </w:r>
    </w:p>
    <w:p w:rsidR="00000000" w:rsidDel="00000000" w:rsidP="00000000" w:rsidRDefault="00000000" w:rsidRPr="00000000" w14:paraId="0000000F">
      <w:pPr>
        <w:spacing w:after="160" w:line="48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Ingeniería de Software y Datos</w:t>
      </w:r>
    </w:p>
    <w:p w:rsidR="00000000" w:rsidDel="00000000" w:rsidP="00000000" w:rsidRDefault="00000000" w:rsidRPr="00000000" w14:paraId="00000011">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Facultad de Ingeniería y de Ciencias Agropecuarias</w:t>
      </w:r>
    </w:p>
    <w:p w:rsidR="00000000" w:rsidDel="00000000" w:rsidP="00000000" w:rsidRDefault="00000000" w:rsidRPr="00000000" w14:paraId="00000012">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Institución Universitaria Digital de Antioquia</w:t>
      </w:r>
    </w:p>
    <w:p w:rsidR="00000000" w:rsidDel="00000000" w:rsidP="00000000" w:rsidRDefault="00000000" w:rsidRPr="00000000" w14:paraId="00000013">
      <w:pPr>
        <w:spacing w:line="48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Carga de Datos en Data Mart</w:t>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Una vez realizada la transformación de los datos, procedimos a realizar la carga de esta transformación al data mart. Primeramente creamos una nueva base de datos llamada ‘DataMartJardineria076’. Luego, procedimos a realizar la carga de cada una de las cuatro dimensiones que planteamos en la primera evidencia de la creación del modelo estrella. Que lo podemos visualizar a continuación:</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Dimensión Geografía:</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05363" cy="3821714"/>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805363" cy="3821714"/>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Imagen 1. Flujo de Datos exitoso sobre la dimensión de Geografía</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 final de la dimensión:</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00409" cy="1798430"/>
            <wp:effectExtent b="0" l="0" r="0" t="0"/>
            <wp:docPr id="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900409" cy="179843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Imagen 2. Valores en la tabla de dimensión de Geografía</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Dimension Empleado</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 de Datos en Visual</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038600"/>
            <wp:effectExtent b="0" l="0" r="0" t="0"/>
            <wp:docPr id="10"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312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Imagen 3. Creación de la dimensión de Empleado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Resultados en la Tabla:</w:t>
      </w:r>
      <w:r w:rsidDel="00000000" w:rsidR="00000000" w:rsidRPr="00000000">
        <w:rPr>
          <w:rFonts w:ascii="Times New Roman" w:cs="Times New Roman" w:eastAsia="Times New Roman" w:hAnsi="Times New Roman"/>
          <w:sz w:val="24"/>
          <w:szCs w:val="24"/>
        </w:rPr>
        <w:drawing>
          <wp:inline distB="114300" distT="114300" distL="114300" distR="114300">
            <wp:extent cx="5443538" cy="5253647"/>
            <wp:effectExtent b="0" l="0" r="0" t="0"/>
            <wp:docPr id="8"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443538" cy="5253647"/>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Imagen 4. Resultado de los valores de la dimensión de empleado</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Dimension de Cliente:</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5085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Imagen 5. Creación de la dimensión de Cliente</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Resultados en la Tabla:</w:t>
      </w:r>
      <w:r w:rsidDel="00000000" w:rsidR="00000000" w:rsidRPr="00000000">
        <w:rPr>
          <w:rFonts w:ascii="Times New Roman" w:cs="Times New Roman" w:eastAsia="Times New Roman" w:hAnsi="Times New Roman"/>
          <w:sz w:val="24"/>
          <w:szCs w:val="24"/>
        </w:rPr>
        <w:drawing>
          <wp:inline distB="114300" distT="114300" distL="114300" distR="114300">
            <wp:extent cx="5731200" cy="4419600"/>
            <wp:effectExtent b="0" l="0" r="0" t="0"/>
            <wp:docPr id="1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Imagen 6. Valores de la tabla de dimensión de Cliente</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Dimensión de Producto:</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356100"/>
            <wp:effectExtent b="0" l="0" r="0" t="0"/>
            <wp:docPr id="4"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312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Imagen 7. Creación de Dimensión de Producto</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Resultados en la Tabla:</w:t>
      </w:r>
      <w:r w:rsidDel="00000000" w:rsidR="00000000" w:rsidRPr="00000000">
        <w:rPr>
          <w:rFonts w:ascii="Times New Roman" w:cs="Times New Roman" w:eastAsia="Times New Roman" w:hAnsi="Times New Roman"/>
          <w:sz w:val="24"/>
          <w:szCs w:val="24"/>
        </w:rPr>
        <w:drawing>
          <wp:inline distB="114300" distT="114300" distL="114300" distR="114300">
            <wp:extent cx="5731200" cy="6019800"/>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60198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Imagen 8. Valores de la tabla de dimensión de Cliente</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Tabla de Hechos Factura de Venta</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48300" cy="4486275"/>
            <wp:effectExtent b="0" l="0" r="0" t="0"/>
            <wp:docPr id="3"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448300" cy="44862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Imagen 9. Creación de Tabla de Hechos de Factura de Venta</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Resultados en la Tabla:</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089400"/>
            <wp:effectExtent b="0" l="0" r="0" t="0"/>
            <wp:docPr id="1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12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Imagen 10. Resultados de la tabla de hecho de Factura de Ventas</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Después de realizar exitosamente la carga de datos en el Data Mart, nos encargamos de realizar las respectivas relaciones entre la tabla de hechos de factura de ventas y las distintas dimensiones como podemos ver a continuación:</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Diagrama del Data Mart</w:t>
      </w:r>
      <w:r w:rsidDel="00000000" w:rsidR="00000000" w:rsidRPr="00000000">
        <w:rPr>
          <w:rFonts w:ascii="Times New Roman" w:cs="Times New Roman" w:eastAsia="Times New Roman" w:hAnsi="Times New Roman"/>
          <w:sz w:val="24"/>
          <w:szCs w:val="24"/>
        </w:rPr>
        <w:drawing>
          <wp:inline distB="114300" distT="114300" distL="114300" distR="114300">
            <wp:extent cx="5731200" cy="4140200"/>
            <wp:effectExtent b="0" l="0" r="0" t="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Imagen 10. Diagrama Estrella del data Mart.</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podemos observar como el proceso de ETL se llevó a cabo exitosamente en visual Studio 2022:</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149600"/>
            <wp:effectExtent b="0" l="0" r="0" t="0"/>
            <wp:docPr id="1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Imagen 11. Flujo de Datos exitoso en Visual Studio</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Verificación de calidad de datos</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Ya con el modelo estrella creado podemos realizar un control de la calidad de los datos</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Ejemplo 1:  Ver todas las compras que se realizaron en la ciudad de “Tokyo”, de aquí queremos obtener, quien hizo las compras, el empleado que asesoró en cada compra, el producto, total, fecha de pedido, descripción y cantidad:</w:t>
        <w:br w:type="textWrapping"/>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FV.facturaVentaId, CONCAT(C.nombre_contacto,'  ', C.apellido) AS nombre_completo, PR.nombre as producto, CONCAT(EM.nombre,'  ', EM.apellido1) as nombre_empleado,</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FV.total, FV.fecha_pedido, FV.descripcion, FV.cantidad</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facturaVenta FV</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INNER JOIN DimGeografia G on FV.geografia_id = G.geografia_id</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INNER JOIN DimCliente   C on FV.clienteId= C.clienteId</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INNER JOIN DimProducto PR on FV.ID_producto= PR.productoId</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INNER JOIN DimEmpleado EM on FV.empleadoId= EM.empleadoId</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G.ciudad= 'Tokyo'</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w:t>
      </w:r>
    </w:p>
    <w:p w:rsidR="00000000" w:rsidDel="00000000" w:rsidP="00000000" w:rsidRDefault="00000000" w:rsidRPr="00000000" w14:paraId="00000067">
      <w:pPr>
        <w:rPr/>
      </w:pPr>
      <w:r w:rsidDel="00000000" w:rsidR="00000000" w:rsidRPr="00000000">
        <w:rPr/>
        <w:drawing>
          <wp:inline distB="114300" distT="114300" distL="114300" distR="114300">
            <wp:extent cx="5731200" cy="3314700"/>
            <wp:effectExtent b="0" l="0" r="0" t="0"/>
            <wp:docPr id="9"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Fonts w:ascii="Times New Roman" w:cs="Times New Roman" w:eastAsia="Times New Roman" w:hAnsi="Times New Roman"/>
          <w:b w:val="1"/>
          <w:sz w:val="24"/>
          <w:szCs w:val="24"/>
          <w:rtl w:val="0"/>
        </w:rPr>
        <w:t xml:space="preserve">Conclusión</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proceso ETL (Extract, Transform, Load) en bases de datos se compone de tres actividades fundamentales que son vitales para la gestión efectiva de datos en entornos empresariales y/o inteligencia de negocios:</w:t>
      </w:r>
    </w:p>
    <w:p w:rsidR="00000000" w:rsidDel="00000000" w:rsidP="00000000" w:rsidRDefault="00000000" w:rsidRPr="00000000" w14:paraId="0000006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Extracción (Extract): Durante esta etapa, los datos se obtienen de una variedad de fuentes, incluyendo bases de datos, archivos planos y servicios web. Esta actividad es crucial para reunir datos crudos de múltiples fuentes y prepararlos para su procesamiento posterior.</w:t>
      </w:r>
    </w:p>
    <w:p w:rsidR="00000000" w:rsidDel="00000000" w:rsidP="00000000" w:rsidRDefault="00000000" w:rsidRPr="00000000" w14:paraId="0000007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Transformación (Transform): La transformación de datos implica una serie de operaciones destinadas a limpiar, estructurar y enriquecer los datos extraídos. Esta etapa es fundamental para garantizar la coherencia y la calidad de los datos, así como para prepararlos para su análisis y uso en aplicaciones empresariales.</w:t>
      </w:r>
    </w:p>
    <w:p w:rsidR="00000000" w:rsidDel="00000000" w:rsidP="00000000" w:rsidRDefault="00000000" w:rsidRPr="00000000" w14:paraId="0000007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80" w:lineRule="auto"/>
        <w:rPr/>
      </w:pPr>
      <w:r w:rsidDel="00000000" w:rsidR="00000000" w:rsidRPr="00000000">
        <w:rPr>
          <w:rFonts w:ascii="Times New Roman" w:cs="Times New Roman" w:eastAsia="Times New Roman" w:hAnsi="Times New Roman"/>
          <w:sz w:val="24"/>
          <w:szCs w:val="24"/>
          <w:rtl w:val="0"/>
        </w:rPr>
        <w:t xml:space="preserve">    Carga (Load): Finalmente, los datos transformados se cargan en el destino final que es la base de datos llamada ’DataMartJardineria076’, generalmente una base de datos o un almacén de datos. Esta actividad facilita el acceso y la consulta de datos por parte de usuarios y aplicaciones, permitiendo la generación de conocimiento y la toma de decisiones informadas.</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6.png"/><Relationship Id="rId14" Type="http://schemas.openxmlformats.org/officeDocument/2006/relationships/image" Target="media/image11.png"/><Relationship Id="rId17" Type="http://schemas.openxmlformats.org/officeDocument/2006/relationships/image" Target="media/image1.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18" Type="http://schemas.openxmlformats.org/officeDocument/2006/relationships/image" Target="media/image12.png"/><Relationship Id="rId7" Type="http://schemas.openxmlformats.org/officeDocument/2006/relationships/image" Target="media/image8.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