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b/>
          <w:bCs/>
          <w:color w:val="1A3D1A"/>
          <w:sz w:val="56"/>
          <w:szCs w:val="56"/>
        </w:rPr>
        <w:t xml:space="preserve">Sugarbush Mesh</w:t>
      </w:r>
    </w:p>
    <w:p>
      <w:pPr>
        <w:spacing w:after="100"/>
        <w:jc w:val="center"/>
      </w:pPr>
      <w:r>
        <w:rPr>
          <w:i/>
          <w:iCs/>
          <w:color w:val="2C5F2D"/>
          <w:sz w:val="30"/>
          <w:szCs w:val="30"/>
        </w:rPr>
        <w:t xml:space="preserve">Project Handoff Package</w:t>
      </w:r>
    </w:p>
    <w:p>
      <w:pPr>
        <w:spacing w:after="300"/>
        <w:jc w:val="center"/>
      </w:pPr>
      <w:r>
        <w:rPr>
          <w:color w:val="555555"/>
          <w:sz w:val="22"/>
          <w:szCs w:val="22"/>
        </w:rPr>
        <w:t xml:space="preserve">May 30, 2026  ·  Handoff Rev 1</w:t>
      </w:r>
    </w:p>
    <w:p>
      <w:pPr>
        <w:spacing w:after="3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F2D" w:sz="4"/>
              <w:left w:val="single" w:color="2C5F2D" w:sz="4"/>
              <w:bottom w:val="single" w:color="2C5F2D" w:sz="4"/>
              <w:right w:val="single" w:color="2C5F2D" w:sz="4"/>
            </w:tcBorders>
            <w:shd w:fill="F3F7F3" w:val="clear"/>
            <w:tcMar>
              <w:top w:type="dxa" w:w="140"/>
              <w:left w:type="dxa" w:w="200"/>
              <w:bottom w:type="dxa" w:w="140"/>
              <w:right w:type="dxa" w:w="200"/>
            </w:tcMar>
          </w:tcPr>
          <w:p>
            <w:pPr>
              <w:spacing w:after="100"/>
            </w:pPr>
            <w:r>
              <w:rPr>
                <w:b/>
                <w:bCs/>
                <w:color w:val="2C5F2D"/>
                <w:sz w:val="22"/>
                <w:szCs w:val="22"/>
              </w:rPr>
              <w:t xml:space="preserve">What this package is</w:t>
            </w:r>
          </w:p>
          <w:p>
            <w:pPr>
              <w:spacing w:after="60"/>
            </w:pPr>
            <w:r>
              <w:rPr>
                <w:sz w:val="20"/>
                <w:szCs w:val="20"/>
              </w:rPr>
              <w:t xml:space="preserve">A complete handoff for the SweetRun Mesh / Sugarbush LoRa monitoring project. This document is the master reference. It consolidates everything we have learned, decided, built, and ordered. It is designed to be dropped into another project so a new collaborator (or future Damian) can pick the work up cold without losing context.</w:t>
            </w:r>
          </w:p>
          <w:p>
            <w:pPr>
              <w:spacing w:after="60"/>
            </w:pPr>
            <w:r>
              <w:rPr>
                <w:sz w:val="20"/>
                <w:szCs w:val="20"/>
              </w:rPr>
              <w:t xml:space="preserve">If you have time for only one document, this is it. Read it end to end.</w:t>
            </w:r>
          </w:p>
          <w:p>
            <w:pPr>
              <w:spacing w:after="60"/>
            </w:pPr>
            <w:r>
              <w:rPr>
                <w:sz w:val="20"/>
                <w:szCs w:val="20"/>
              </w:rPr>
              <w:t xml:space="preserve">If you have time for several, also read: maple-sugarbush-mesh-project.docx (build doc, 26 pages), sweetrun-mesh-integration.docx (cloud design, 18 pages), and sugarbush-mesh-memory-may-2026.docx (winter restart pack, 23 pages). Together they are the working library.</w:t>
            </w:r>
          </w:p>
        </w:tc>
      </w:tr>
    </w:tbl>
    <w:p>
      <w:r>
        <w:br w:type="page"/>
      </w:r>
    </w:p>
    <w:p>
      <w:pPr>
        <w:pStyle w:val="Heading1"/>
        <w:spacing w:after="200" w:before="400"/>
      </w:pPr>
      <w:r>
        <w:rPr>
          <w:b/>
          <w:bCs/>
          <w:color w:val="1A3D1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A3D1A"/>
          <w:sz w:val="32"/>
          <w:szCs w:val="32"/>
        </w:rPr>
        <w:t xml:space="preserve">1. Executive summary</w:t>
      </w:r>
    </w:p>
    <w:p>
      <w:pPr>
        <w:spacing w:after="100"/>
      </w:pPr>
      <w:r>
        <w:t xml:space="preserve">The Sugarbush Mesh is a Meshtastic-based LoRa sensor network for hobbyist maple syrup production. It monitors vacuum, tank level, and temperature across a sugarbush in Maine and pushes the data into SweetRun (sweetrun.app), an existing progressive web app for maple producers. The architecture is multi-tenant so any future SweetRun subscriber can attach their own field hardware.</w:t>
      </w:r>
    </w:p>
    <w:p>
      <w:pPr>
        <w:spacing w:after="100"/>
      </w:pPr>
      <w:r>
        <w:t xml:space="preserve">As of May 30, 2026, the field mesh is operational. Three Heltec V4 32 gateways, one Heltec/Meshnology T114 handheld, and one LILYGO T-Echo are flashed with Meshtastic 2.7.x, share a private 256-bit-encrypted channel, and bridge to MQTT through one always-on V4 on house WiFi. End-to-end LoRa, encryption, and MQTT uplink are proven. iPads connect over TCP. The T-Echo's BME280 already publishes telemetry through the network.</w:t>
      </w:r>
    </w:p>
    <w:p>
      <w:pPr>
        <w:spacing w:after="100"/>
      </w:pPr>
      <w:r>
        <w:t xml:space="preserve">The next major work item is the cloud backend and SweetRun integration. The plan, in three sub-phases: (A) vacuum sensor to SweetRun, (B) tank level, (C) temperature. After that, Phase 5 turns the extra V4 into a remote pump controller, followed by Phases 6 through 10 covering trail cam, property awareness, environmental data, asset tracking, and mesh chat in SweetRun.</w:t>
      </w:r>
    </w:p>
    <w:p>
      <w:pPr>
        <w:spacing w:after="100"/>
      </w:pPr>
      <w:r>
        <w:t xml:space="preserve">Total project investment to date is about 60 hours of design and field work plus roughly $250 in hardware. The forward cost to ship Phases A through C is under $100 in additional hardware and zero in monthly cloud spend at hobbyist scale.</w:t>
      </w:r>
    </w:p>
    <w:p>
      <w:pPr>
        <w:pStyle w:val="Heading2"/>
        <w:spacing w:after="140" w:before="280"/>
      </w:pPr>
      <w:r>
        <w:rPr>
          <w:b/>
          <w:bCs/>
          <w:color w:val="2C5F2D"/>
          <w:sz w:val="26"/>
          <w:szCs w:val="26"/>
        </w:rPr>
        <w:t xml:space="preserve">1.1 Status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Field mesh</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Operational. 5 nodes, encrypted, MQTT-bridged.</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Cloud backend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Not started. Design locked.</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SweetRun frontend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Not patched yet. Design locked.</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Documentation</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Build doc Rev 2, Integration doc Rev 1, Memory doc Rev 1, this handoff Rev 1. Two updates pending (Build Rev 3, Integration Rev 2).</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Hardware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3x V4, 1x T114, 1x T-Echo on hand. Phase A sensor BOM not yet ordered.</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Repository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Not yet created. Planned: github.com/damianbrockway-wq/sugarbush-mesh</w:t>
            </w:r>
          </w:p>
        </w:tc>
      </w:tr>
    </w:tbl>
    <w:p>
      <w:r>
        <w:br w:type="page"/>
      </w:r>
    </w:p>
    <w:p>
      <w:pPr>
        <w:pStyle w:val="Heading1"/>
        <w:spacing w:after="200" w:before="400"/>
      </w:pPr>
      <w:r>
        <w:rPr>
          <w:b/>
          <w:bCs/>
          <w:color w:val="1A3D1A"/>
          <w:sz w:val="32"/>
          <w:szCs w:val="32"/>
        </w:rPr>
        <w:t xml:space="preserve">2. How to use this handoff package</w:t>
      </w:r>
    </w:p>
    <w:p>
      <w:pPr>
        <w:spacing w:after="100"/>
      </w:pPr>
      <w:r>
        <w:t xml:space="preserve">This document is intended to live alongside several related files. Treat it as the index plus the narrative; treat the other files as deeper references.</w:t>
      </w:r>
    </w:p>
    <w:p>
      <w:pPr>
        <w:pStyle w:val="Heading2"/>
        <w:spacing w:after="140" w:before="280"/>
      </w:pPr>
      <w:r>
        <w:rPr>
          <w:b/>
          <w:bCs/>
          <w:color w:val="2C5F2D"/>
          <w:sz w:val="26"/>
          <w:szCs w:val="26"/>
        </w:rPr>
        <w:t xml:space="preserve">2.1 Reading order for a new collaborator</w:t>
      </w:r>
    </w:p>
    <w:p>
      <w:pPr>
        <w:pStyle w:val="ListParagraph"/>
        <w:numPr>
          <w:ilvl w:val="0"/>
          <w:numId w:val="2"/>
        </w:numPr>
        <w:spacing w:after="60"/>
      </w:pPr>
      <w:r>
        <w:t xml:space="preserve">This document (handoff). End to end.</w:t>
      </w:r>
    </w:p>
    <w:p>
      <w:pPr>
        <w:pStyle w:val="ListParagraph"/>
        <w:numPr>
          <w:ilvl w:val="0"/>
          <w:numId w:val="2"/>
        </w:numPr>
        <w:spacing w:after="60"/>
      </w:pPr>
      <w:r>
        <w:t xml:space="preserve">sugarbush-mesh-memory-may-2026.docx — the winter restart pack. Same content, tighter format, includes the recovery checklist.</w:t>
      </w:r>
    </w:p>
    <w:p>
      <w:pPr>
        <w:pStyle w:val="ListParagraph"/>
        <w:numPr>
          <w:ilvl w:val="0"/>
          <w:numId w:val="2"/>
        </w:numPr>
        <w:spacing w:after="60"/>
      </w:pPr>
      <w:r>
        <w:t xml:space="preserve">maple-sugarbush-mesh-project.docx — the build doc. Detailed BOM, wiring, firmware patterns, calibration. 26 pages.</w:t>
      </w:r>
    </w:p>
    <w:p>
      <w:pPr>
        <w:pStyle w:val="ListParagraph"/>
        <w:numPr>
          <w:ilvl w:val="0"/>
          <w:numId w:val="2"/>
        </w:numPr>
        <w:spacing w:after="60"/>
      </w:pPr>
      <w:r>
        <w:t xml:space="preserve">sweetrun-mesh-integration.docx — the cloud architecture doc. Worker code skeleton, D1 schema, API contract, multi-tenant model. 18 pages.</w:t>
      </w:r>
    </w:p>
    <w:p>
      <w:pPr>
        <w:pStyle w:val="ListParagraph"/>
        <w:numPr>
          <w:ilvl w:val="0"/>
          <w:numId w:val="2"/>
        </w:numPr>
        <w:spacing w:after="60"/>
      </w:pPr>
      <w:r>
        <w:t xml:space="preserve">t114-setup.html — interactive walkthrough for onboarding a new Meshtastic node.</w:t>
      </w:r>
    </w:p>
    <w:p>
      <w:pPr>
        <w:pStyle w:val="ListParagraph"/>
        <w:numPr>
          <w:ilvl w:val="0"/>
          <w:numId w:val="2"/>
        </w:numPr>
        <w:spacing w:after="60"/>
      </w:pPr>
      <w:r>
        <w:t xml:space="preserve">The six SVG/PNG diagrams (architecture, integration-arch, wiring-vacuum, wiring-tank, data-flow, timeline).</w:t>
      </w:r>
    </w:p>
    <w:p>
      <w:pPr>
        <w:pStyle w:val="Heading2"/>
        <w:spacing w:after="140" w:before="280"/>
      </w:pPr>
      <w:r>
        <w:rPr>
          <w:b/>
          <w:bCs/>
          <w:color w:val="2C5F2D"/>
          <w:sz w:val="26"/>
          <w:szCs w:val="26"/>
        </w:rPr>
        <w:t xml:space="preserve">2.2 Reading order if you only have 15 minutes</w:t>
      </w:r>
    </w:p>
    <w:p>
      <w:pPr>
        <w:spacing w:after="100"/>
      </w:pPr>
      <w:r>
        <w:t xml:space="preserve">Section 1 (Executive summary), Section 5 (Current state), Section 7 (Hardware inventory), Section 13 (Next steps).</w:t>
      </w:r>
    </w:p>
    <w:p>
      <w:pPr>
        <w:pStyle w:val="Heading2"/>
        <w:spacing w:after="140" w:before="280"/>
      </w:pPr>
      <w:r>
        <w:rPr>
          <w:b/>
          <w:bCs/>
          <w:color w:val="2C5F2D"/>
          <w:sz w:val="26"/>
          <w:szCs w:val="26"/>
        </w:rPr>
        <w:t xml:space="preserve">2.3 Working with Claude on this project</w:t>
      </w:r>
    </w:p>
    <w:p>
      <w:pPr>
        <w:spacing w:after="100"/>
      </w:pPr>
      <w:r>
        <w:t xml:space="preserve">Paste sugarbush-mesh-context-prompt.md at the start of any new conversation. It gives Claude the design constraints, the unit naming convention, and the latest status without re-deriving the work.</w:t>
      </w:r>
    </w:p>
    <w:p>
      <w:r>
        <w:br w:type="page"/>
      </w:r>
    </w:p>
    <w:p>
      <w:pPr>
        <w:pStyle w:val="Heading1"/>
        <w:spacing w:after="200" w:before="400"/>
      </w:pPr>
      <w:r>
        <w:rPr>
          <w:b/>
          <w:bCs/>
          <w:color w:val="1A3D1A"/>
          <w:sz w:val="32"/>
          <w:szCs w:val="32"/>
        </w:rPr>
        <w:t xml:space="preserve">3. Project background and motivation</w:t>
      </w:r>
    </w:p>
    <w:p>
      <w:pPr>
        <w:spacing w:after="100"/>
      </w:pPr>
      <w:r>
        <w:t xml:space="preserve">Damian Brockway runs a hobbyist maple sugarbush in Maine and operates SweetRun (sweetrun.app), a PWA for maple producers that he also wrote. The sugarbush is small — about 2,000 feet from sugarhouse to the furthest taps — but it sits in hardwoods with no power beyond the sugarhouse and is subject to repeated freeze-thaw cycles during the season.</w:t>
      </w:r>
    </w:p>
    <w:p>
      <w:pPr>
        <w:spacing w:after="100"/>
      </w:pPr>
      <w:r>
        <w:t xml:space="preserve">Commercial maple sensor systems exist (Smartrek, SapSpy, Granite Geek), but they are priced for commercial sugarbushes and lock data into their own apps. The opportunity: build an open mesh on Meshtastic, push the data into SweetRun, and expose the same path to other SweetRun subscribers who want to bring their own hardware.</w:t>
      </w:r>
    </w:p>
    <w:p>
      <w:pPr>
        <w:spacing w:after="100"/>
      </w:pPr>
      <w:r>
        <w:t xml:space="preserve">The data points that matter operationally are vacuum (drops indicate leaks or frozen lines), tank level (gates when to draw down or boil), and temperature (drives the entire season). The mesh has to survive Maine winters on battery alone in the woods. LiFePO4 chemistry and freeze-thaw mechanical design are not optional.</w:t>
      </w:r>
    </w:p>
    <w:p>
      <w:pPr>
        <w:pStyle w:val="Heading2"/>
        <w:spacing w:after="140" w:before="280"/>
      </w:pPr>
      <w:r>
        <w:rPr>
          <w:b/>
          <w:bCs/>
          <w:color w:val="2C5F2D"/>
          <w:sz w:val="26"/>
          <w:szCs w:val="26"/>
        </w:rPr>
        <w:t xml:space="preserve">3.1 Why Meshtastic and not LoRaWAN</w:t>
      </w:r>
    </w:p>
    <w:p>
      <w:pPr>
        <w:pStyle w:val="ListParagraph"/>
        <w:numPr>
          <w:ilvl w:val="0"/>
          <w:numId w:val="3"/>
        </w:numPr>
        <w:spacing w:after="60"/>
      </w:pPr>
      <w:r>
        <w:t xml:space="preserve">Self-forming mesh — nodes find each other automatically, with no gateway provisioning per device.</w:t>
      </w:r>
    </w:p>
    <w:p>
      <w:pPr>
        <w:pStyle w:val="ListParagraph"/>
        <w:numPr>
          <w:ilvl w:val="0"/>
          <w:numId w:val="3"/>
        </w:numPr>
        <w:spacing w:after="60"/>
      </w:pPr>
      <w:r>
        <w:t xml:space="preserve">Encrypted by default — Private Mesh channel uses 256-bit AES.</w:t>
      </w:r>
    </w:p>
    <w:p>
      <w:pPr>
        <w:pStyle w:val="ListParagraph"/>
        <w:numPr>
          <w:ilvl w:val="0"/>
          <w:numId w:val="3"/>
        </w:numPr>
        <w:spacing w:after="60"/>
      </w:pPr>
      <w:r>
        <w:t xml:space="preserve">Free and open — no carrier subscription, no per-message fees.</w:t>
      </w:r>
    </w:p>
    <w:p>
      <w:pPr>
        <w:pStyle w:val="ListParagraph"/>
        <w:numPr>
          <w:ilvl w:val="0"/>
          <w:numId w:val="3"/>
        </w:numPr>
        <w:spacing w:after="60"/>
      </w:pPr>
      <w:r>
        <w:t xml:space="preserve">Active community — strong hobbyist following, well-documented hardware (Heltec, LILYGO, Seeed).</w:t>
      </w:r>
    </w:p>
    <w:p>
      <w:pPr>
        <w:pStyle w:val="ListParagraph"/>
        <w:numPr>
          <w:ilvl w:val="0"/>
          <w:numId w:val="3"/>
        </w:numPr>
        <w:spacing w:after="60"/>
      </w:pPr>
      <w:r>
        <w:t xml:space="preserve">Pre-built MQTT bridge — gateways can publish to a broker out of the box, no custom firmware required for Phases A through C.</w:t>
      </w:r>
    </w:p>
    <w:p>
      <w:pPr>
        <w:pStyle w:val="Heading2"/>
        <w:spacing w:after="140" w:before="280"/>
      </w:pPr>
      <w:r>
        <w:rPr>
          <w:b/>
          <w:bCs/>
          <w:color w:val="2C5F2D"/>
          <w:sz w:val="26"/>
          <w:szCs w:val="26"/>
        </w:rPr>
        <w:t xml:space="preserve">3.2 Why SweetRun is the data destination</w:t>
      </w:r>
    </w:p>
    <w:p>
      <w:pPr>
        <w:pStyle w:val="ListParagraph"/>
        <w:numPr>
          <w:ilvl w:val="0"/>
          <w:numId w:val="3"/>
        </w:numPr>
        <w:spacing w:after="60"/>
      </w:pPr>
      <w:r>
        <w:t xml:space="preserve">Damian already runs it, ships it, and owns the user identity story.</w:t>
      </w:r>
    </w:p>
    <w:p>
      <w:pPr>
        <w:pStyle w:val="ListParagraph"/>
        <w:numPr>
          <w:ilvl w:val="0"/>
          <w:numId w:val="3"/>
        </w:numPr>
        <w:spacing w:after="60"/>
      </w:pPr>
      <w:r>
        <w:t xml:space="preserve">Cloudflare Pages + Workers + D1 architecture aligns with maintainable, low-cost, edge-deployed delivery.</w:t>
      </w:r>
    </w:p>
    <w:p>
      <w:pPr>
        <w:pStyle w:val="ListParagraph"/>
        <w:numPr>
          <w:ilvl w:val="0"/>
          <w:numId w:val="3"/>
        </w:numPr>
        <w:spacing w:after="60"/>
      </w:pPr>
      <w:r>
        <w:t xml:space="preserve">Existing subscriber base (Stripe at $49.99/year) gives a direct path to monetize multi-tenant mesh as a feature add.</w:t>
      </w:r>
    </w:p>
    <w:p>
      <w:r>
        <w:br w:type="page"/>
      </w:r>
    </w:p>
    <w:p>
      <w:pPr>
        <w:pStyle w:val="Heading1"/>
        <w:spacing w:after="200" w:before="400"/>
      </w:pPr>
      <w:r>
        <w:rPr>
          <w:b/>
          <w:bCs/>
          <w:color w:val="1A3D1A"/>
          <w:sz w:val="32"/>
          <w:szCs w:val="32"/>
        </w:rPr>
        <w:t xml:space="preserve">4. Project timeline (what happened, when)</w:t>
      </w:r>
    </w:p>
    <w:p>
      <w:pPr>
        <w:spacing w:after="100"/>
      </w:pPr>
      <w:r>
        <w:t xml:space="preserve">Compressed chronological history of the project from inception to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When</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What happened</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Early May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Project scope defined: vacuum + tank + temperature monitoring over LoRa mesh. Build doc Rev 1 written. First architecture, wiring, data-flow, and timeline SVGs created.</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Mid May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Research phase: studied Jeff Wiles ClusterDuck maple build, Smartrek field data, SapSpy commercial system, Mountain Maple homemade pump controllers, MapleTrader threads, Adafruit forums. Confirmed MPRLS as the vacuum sensor of choice, LiFePO4 as the only acceptable battery chemistry, ~1,640 ft per LoRa hop through Maine hardwoods.</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Mid May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Build doc updated to Rev 2 incorporating research. Integration design doc Rev 1 written, defining the Cloudflare Workers + D1 + Durable Objects architecture. Portable context prompt written.</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Mid May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T114 unit (handheld, node 6822) flashed with Meshtastic and paired to second phone via BLE. Interactive 8-phase setup walkthrough (t114-setup.html) built.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Mid May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LILYGO T-Echo ("MT01", node e324) ordered, delivered, and paired to iPhone. BME280 telemetry confirmed flowing through mesh — first sensor data point proven.</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Late May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First Heltec V4 32 ("Home Gateway", node 4b70) flashed and configured: WiFi on Home (2.4 GHz), MQTT to mqtt.meshtastic.org, Fixed Position set, BLE off. After early Router-role instability and Mac-USB brown-outs, settled on Client role + USB-A wall charger.</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Late May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Private Mesh channel created. 256-bit PSK shared across T114, MT01, and Home Gateway. Encrypted mesh traffic confirmed between all three devices.</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Late May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Two more V4s acquired (V4 Spare-A in Heltec Expansion Kit case, V4 Spare-B bare). Both flashed and joined to Private Mesh. Idle, awaiting role assignment.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May 29,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Project status doc (markdown) written. Decision: V4 Spare-B reserved for Phase 5 pump controller. SweetRun rollout broken into Phases A (vacuum), B (tank), C (temperature).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May 30, 2026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Memory doc (Rev 1) generated — 23-page winter restart pack. THIS handoff package generated.</w:t>
            </w:r>
          </w:p>
        </w:tc>
      </w:tr>
    </w:tbl>
    <w:p>
      <w:r>
        <w:br w:type="page"/>
      </w:r>
    </w:p>
    <w:p>
      <w:pPr>
        <w:pStyle w:val="Heading1"/>
        <w:spacing w:after="200" w:before="400"/>
      </w:pPr>
      <w:r>
        <w:rPr>
          <w:b/>
          <w:bCs/>
          <w:color w:val="1A3D1A"/>
          <w:sz w:val="32"/>
          <w:szCs w:val="32"/>
        </w:rPr>
        <w:t xml:space="preserve">5. Current state (May 30, 2026)</w:t>
      </w:r>
    </w:p>
    <w:p>
      <w:pPr>
        <w:spacing w:after="100"/>
      </w:pPr>
      <w:r>
        <w:t xml:space="preserve">Operational. Three Heltec V4 32 gateways, one Heltec/Meshnology T114 handheld, and one LILYGO T-Echo are flashed with Meshtastic 2.7.x and joined to the Private Mesh encrypted channel. Home Gateway (V4 #1, node 4b70) is on house WiFi and bridges to mqtt.meshtastic.org as the always-on internet path. iPads connect over TCP. The mesh is visible on meshmap.net, which confirms MQTT uplink works end to end.</w:t>
      </w:r>
    </w:p>
    <w:p>
      <w:pPr>
        <w:pStyle w:val="Heading2"/>
        <w:spacing w:after="140" w:before="280"/>
      </w:pPr>
      <w:r>
        <w:rPr>
          <w:b/>
          <w:bCs/>
          <w:color w:val="2C5F2D"/>
          <w:sz w:val="26"/>
          <w:szCs w:val="26"/>
        </w:rPr>
        <w:t xml:space="preserve">5.1 Working capabilities (verified)</w:t>
      </w:r>
    </w:p>
    <w:p>
      <w:pPr>
        <w:pStyle w:val="ListParagraph"/>
        <w:numPr>
          <w:ilvl w:val="0"/>
          <w:numId w:val="3"/>
        </w:numPr>
        <w:spacing w:after="60"/>
      </w:pPr>
      <w:r>
        <w:t xml:space="preserve">Five-node encrypted mesh, traffic confirmed between all paired devices.</w:t>
      </w:r>
    </w:p>
    <w:p>
      <w:pPr>
        <w:pStyle w:val="ListParagraph"/>
        <w:numPr>
          <w:ilvl w:val="0"/>
          <w:numId w:val="3"/>
        </w:numPr>
        <w:spacing w:after="60"/>
      </w:pPr>
      <w:r>
        <w:t xml:space="preserve">MQTT uplink — nodes report to meshmap.net via Home Gateway.</w:t>
      </w:r>
    </w:p>
    <w:p>
      <w:pPr>
        <w:pStyle w:val="ListParagraph"/>
        <w:numPr>
          <w:ilvl w:val="0"/>
          <w:numId w:val="3"/>
        </w:numPr>
        <w:spacing w:after="60"/>
      </w:pPr>
      <w:r>
        <w:t xml:space="preserve">iPad TCP connection to Home Gateway over house WiFi.</w:t>
      </w:r>
    </w:p>
    <w:p>
      <w:pPr>
        <w:pStyle w:val="ListParagraph"/>
        <w:numPr>
          <w:ilvl w:val="0"/>
          <w:numId w:val="3"/>
        </w:numPr>
        <w:spacing w:after="60"/>
      </w:pPr>
      <w:r>
        <w:t xml:space="preserve">BLE pairing — survives reflash via Forget This Device + repair.</w:t>
      </w:r>
    </w:p>
    <w:p>
      <w:pPr>
        <w:pStyle w:val="ListParagraph"/>
        <w:numPr>
          <w:ilvl w:val="0"/>
          <w:numId w:val="3"/>
        </w:numPr>
        <w:spacing w:after="60"/>
      </w:pPr>
      <w:r>
        <w:t xml:space="preserve">T-Echo BME280 telemetry — first sensor data point in flight.</w:t>
      </w:r>
    </w:p>
    <w:p>
      <w:pPr>
        <w:pStyle w:val="Heading2"/>
        <w:spacing w:after="140" w:before="280"/>
      </w:pPr>
      <w:r>
        <w:rPr>
          <w:b/>
          <w:bCs/>
          <w:color w:val="2C5F2D"/>
          <w:sz w:val="26"/>
          <w:szCs w:val="26"/>
        </w:rPr>
        <w:t xml:space="preserve">5.2 What is NOT yet built</w:t>
      </w:r>
    </w:p>
    <w:p>
      <w:pPr>
        <w:pStyle w:val="ListParagraph"/>
        <w:numPr>
          <w:ilvl w:val="0"/>
          <w:numId w:val="3"/>
        </w:numPr>
        <w:spacing w:after="60"/>
      </w:pPr>
      <w:r>
        <w:t xml:space="preserve">Vacuum sensor node — MPRLS + XIAO + freeze-drain plumbing. Hardware not ordered.</w:t>
      </w:r>
    </w:p>
    <w:p>
      <w:pPr>
        <w:pStyle w:val="ListParagraph"/>
        <w:numPr>
          <w:ilvl w:val="0"/>
          <w:numId w:val="3"/>
        </w:numPr>
        <w:spacing w:after="60"/>
      </w:pPr>
      <w:r>
        <w:t xml:space="preserve">Managed MQTT broker — EMQX or HiveMQ not yet provisioned.</w:t>
      </w:r>
    </w:p>
    <w:p>
      <w:pPr>
        <w:pStyle w:val="ListParagraph"/>
        <w:numPr>
          <w:ilvl w:val="0"/>
          <w:numId w:val="3"/>
        </w:numPr>
        <w:spacing w:after="60"/>
      </w:pPr>
      <w:r>
        <w:t xml:space="preserve">Cloudflare Worker /ingest endpoint, D1 schema, Durable Object.</w:t>
      </w:r>
    </w:p>
    <w:p>
      <w:pPr>
        <w:pStyle w:val="ListParagraph"/>
        <w:numPr>
          <w:ilvl w:val="0"/>
          <w:numId w:val="3"/>
        </w:numPr>
        <w:spacing w:after="60"/>
      </w:pPr>
      <w:r>
        <w:t xml:space="preserve">SweetRun frontend changes — useSensorData hook, SensorPin component.</w:t>
      </w:r>
    </w:p>
    <w:p>
      <w:pPr>
        <w:pStyle w:val="ListParagraph"/>
        <w:numPr>
          <w:ilvl w:val="0"/>
          <w:numId w:val="3"/>
        </w:numPr>
        <w:spacing w:after="60"/>
      </w:pPr>
      <w:r>
        <w:t xml:space="preserve">GitHub repo sugarbush-mesh — not yet created.</w:t>
      </w:r>
    </w:p>
    <w:p>
      <w:pPr>
        <w:pStyle w:val="ListParagraph"/>
        <w:numPr>
          <w:ilvl w:val="0"/>
          <w:numId w:val="3"/>
        </w:numPr>
        <w:spacing w:after="60"/>
      </w:pPr>
      <w:r>
        <w:t xml:space="preserve">Tank level and temperature nodes — Phases B and C.</w:t>
      </w:r>
    </w:p>
    <w:p>
      <w:pPr>
        <w:pStyle w:val="ListParagraph"/>
        <w:numPr>
          <w:ilvl w:val="0"/>
          <w:numId w:val="3"/>
        </w:numPr>
        <w:spacing w:after="60"/>
      </w:pPr>
      <w:r>
        <w:t xml:space="preserve">Pump controller — Phase 5.</w:t>
      </w:r>
    </w:p>
    <w:p>
      <w:r>
        <w:br w:type="page"/>
      </w:r>
    </w:p>
    <w:p>
      <w:pPr>
        <w:pStyle w:val="Heading1"/>
        <w:spacing w:after="200" w:before="400"/>
      </w:pPr>
      <w:r>
        <w:rPr>
          <w:b/>
          <w:bCs/>
          <w:color w:val="1A3D1A"/>
          <w:sz w:val="32"/>
          <w:szCs w:val="32"/>
        </w:rPr>
        <w:t xml:space="preserve">6. Network architecture</w:t>
      </w:r>
    </w:p>
    <w:p>
      <w:pPr>
        <w:spacing w:after="100"/>
      </w:pPr>
      <w:r>
        <w:t xml:space="preserve">The data path is a clean three-stage flow. Each stage uses a well-known protocol so any single stage can be replaced without rebuilding the others.</w:t>
      </w:r>
    </w:p>
    <w:p>
      <w:pPr>
        <w:pStyle w:val="Heading2"/>
        <w:spacing w:after="140" w:before="280"/>
      </w:pPr>
      <w:r>
        <w:rPr>
          <w:b/>
          <w:bCs/>
          <w:color w:val="2C5F2D"/>
          <w:sz w:val="26"/>
          <w:szCs w:val="26"/>
        </w:rPr>
        <w:t xml:space="preserve">6.1 Stage 1 — Field LoRa mesh</w:t>
      </w:r>
    </w:p>
    <w:p>
      <w:pPr>
        <w:pStyle w:val="ListParagraph"/>
        <w:numPr>
          <w:ilvl w:val="0"/>
          <w:numId w:val="3"/>
        </w:numPr>
        <w:spacing w:after="60"/>
      </w:pPr>
      <w:r>
        <w:t xml:space="preserve">Carrier: 915 MHz US ISM band, Long Fast modem preset.</w:t>
      </w:r>
    </w:p>
    <w:p>
      <w:pPr>
        <w:pStyle w:val="ListParagraph"/>
        <w:numPr>
          <w:ilvl w:val="0"/>
          <w:numId w:val="3"/>
        </w:numPr>
        <w:spacing w:after="60"/>
      </w:pPr>
      <w:r>
        <w:t xml:space="preserve">Topology: many-to-one star, sensor nodes converge on Home Gateway.</w:t>
      </w:r>
    </w:p>
    <w:p>
      <w:pPr>
        <w:pStyle w:val="ListParagraph"/>
        <w:numPr>
          <w:ilvl w:val="0"/>
          <w:numId w:val="3"/>
        </w:numPr>
        <w:spacing w:after="60"/>
      </w:pPr>
      <w:r>
        <w:t xml:space="preserve">Realistic range: about 1,640 feet per hop through Maine hardwoods (Smartrek field data).</w:t>
      </w:r>
    </w:p>
    <w:p>
      <w:pPr>
        <w:pStyle w:val="ListParagraph"/>
        <w:numPr>
          <w:ilvl w:val="0"/>
          <w:numId w:val="3"/>
        </w:numPr>
        <w:spacing w:after="60"/>
      </w:pPr>
      <w:r>
        <w:t xml:space="preserve">Sugarhouse to furthest tap: about 2,000 feet. Direct shots expected from most positions; a repeater can be added later if a particular site shows poor link.</w:t>
      </w:r>
    </w:p>
    <w:p>
      <w:pPr>
        <w:pStyle w:val="ListParagraph"/>
        <w:numPr>
          <w:ilvl w:val="0"/>
          <w:numId w:val="3"/>
        </w:numPr>
        <w:spacing w:after="60"/>
      </w:pPr>
      <w:r>
        <w:t xml:space="preserve">Channel: Private Mesh (encrypted with 256-bit PSK).</w:t>
      </w:r>
    </w:p>
    <w:p>
      <w:pPr>
        <w:pStyle w:val="ListParagraph"/>
        <w:numPr>
          <w:ilvl w:val="0"/>
          <w:numId w:val="3"/>
        </w:numPr>
        <w:spacing w:after="60"/>
      </w:pPr>
      <w:r>
        <w:t xml:space="preserve">Payload: text packets carrying compact JSON envelopes.</w:t>
      </w:r>
    </w:p>
    <w:p>
      <w:pPr>
        <w:pStyle w:val="Heading2"/>
        <w:spacing w:after="140" w:before="280"/>
      </w:pPr>
      <w:r>
        <w:rPr>
          <w:b/>
          <w:bCs/>
          <w:color w:val="2C5F2D"/>
          <w:sz w:val="26"/>
          <w:szCs w:val="26"/>
        </w:rPr>
        <w:t xml:space="preserve">6.2 Stage 2 — Internet bridge</w:t>
      </w:r>
    </w:p>
    <w:p>
      <w:pPr>
        <w:pStyle w:val="ListParagraph"/>
        <w:numPr>
          <w:ilvl w:val="0"/>
          <w:numId w:val="3"/>
        </w:numPr>
        <w:spacing w:after="60"/>
      </w:pPr>
      <w:r>
        <w:t xml:space="preserve">Today: Home Gateway publishes to mqtt.meshtastic.org via Meshtastic MQTT module.</w:t>
      </w:r>
    </w:p>
    <w:p>
      <w:pPr>
        <w:pStyle w:val="ListParagraph"/>
        <w:numPr>
          <w:ilvl w:val="0"/>
          <w:numId w:val="3"/>
        </w:numPr>
        <w:spacing w:after="60"/>
      </w:pPr>
      <w:r>
        <w:t xml:space="preserve">Production: switch to a managed broker (EMQX Cloud or HiveMQ Cloud free tier) with per-user MQTT credentials and per-user root topic, e.g. sweetrun/&lt;uid&gt;/2/json/...</w:t>
      </w:r>
    </w:p>
    <w:p>
      <w:pPr>
        <w:pStyle w:val="ListParagraph"/>
        <w:numPr>
          <w:ilvl w:val="0"/>
          <w:numId w:val="3"/>
        </w:numPr>
        <w:spacing w:after="60"/>
      </w:pPr>
      <w:r>
        <w:t xml:space="preserve">Broker webhook posts every message to a Cloudflare Worker /ingest endpoint with a shared-secret header.</w:t>
      </w:r>
    </w:p>
    <w:p>
      <w:pPr>
        <w:pStyle w:val="Heading2"/>
        <w:spacing w:after="140" w:before="280"/>
      </w:pPr>
      <w:r>
        <w:rPr>
          <w:b/>
          <w:bCs/>
          <w:color w:val="2C5F2D"/>
          <w:sz w:val="26"/>
          <w:szCs w:val="26"/>
        </w:rPr>
        <w:t xml:space="preserve">6.3 Stage 3 — Cloud + PWA</w:t>
      </w:r>
    </w:p>
    <w:p>
      <w:pPr>
        <w:pStyle w:val="ListParagraph"/>
        <w:numPr>
          <w:ilvl w:val="0"/>
          <w:numId w:val="3"/>
        </w:numPr>
        <w:spacing w:after="60"/>
      </w:pPr>
      <w:r>
        <w:t xml:space="preserve">Cloudflare Worker /ingest — validates shared secret, parses Meshtastic envelope, JSON.parse(payload.text), writes a row to D1, pushes to a Durable Object.</w:t>
      </w:r>
    </w:p>
    <w:p>
      <w:pPr>
        <w:pStyle w:val="ListParagraph"/>
        <w:numPr>
          <w:ilvl w:val="0"/>
          <w:numId w:val="3"/>
        </w:numPr>
        <w:spacing w:after="60"/>
      </w:pPr>
      <w:r>
        <w:t xml:space="preserve">Cloudflare D1 (edge SQLite) — tables for users, gateways, nodes, readings. Free tier handles 100,000 writes/day, which is plenty at hobbyist scale.</w:t>
      </w:r>
    </w:p>
    <w:p>
      <w:pPr>
        <w:pStyle w:val="ListParagraph"/>
        <w:numPr>
          <w:ilvl w:val="0"/>
          <w:numId w:val="3"/>
        </w:numPr>
        <w:spacing w:after="60"/>
      </w:pPr>
      <w:r>
        <w:t xml:space="preserve">Cloudflare Durable Object — one DO per user, WebSocket Hibernation API for fan-out to open SweetRun tabs. Hibernates while idle.</w:t>
      </w:r>
    </w:p>
    <w:p>
      <w:pPr>
        <w:pStyle w:val="ListParagraph"/>
        <w:numPr>
          <w:ilvl w:val="0"/>
          <w:numId w:val="3"/>
        </w:numPr>
        <w:spacing w:after="60"/>
      </w:pPr>
      <w:r>
        <w:t xml:space="preserve">SweetRun frontend — useSensorData() hook fetches on mount and opens a WebSocket; SensorPin.jsx renders a Leaflet pin coloured green/yellow/red by threshold; a Live Sensors settings panel is added in app/src/app.jsx.</w:t>
      </w:r>
    </w:p>
    <w:p>
      <w:pPr>
        <w:pStyle w:val="Heading2"/>
        <w:spacing w:after="140" w:before="280"/>
      </w:pPr>
      <w:r>
        <w:rPr>
          <w:b/>
          <w:bCs/>
          <w:color w:val="2C5F2D"/>
          <w:sz w:val="26"/>
          <w:szCs w:val="26"/>
        </w:rPr>
        <w:t xml:space="preserve">6.4 Multi-tenant model</w:t>
      </w:r>
    </w:p>
    <w:p>
      <w:pPr>
        <w:pStyle w:val="ListParagraph"/>
        <w:numPr>
          <w:ilvl w:val="0"/>
          <w:numId w:val="3"/>
        </w:numPr>
        <w:spacing w:after="60"/>
      </w:pPr>
      <w:r>
        <w:t xml:space="preserve">Per-user MQTT credentials at the broker.</w:t>
      </w:r>
    </w:p>
    <w:p>
      <w:pPr>
        <w:pStyle w:val="ListParagraph"/>
        <w:numPr>
          <w:ilvl w:val="0"/>
          <w:numId w:val="3"/>
        </w:numPr>
        <w:spacing w:after="60"/>
      </w:pPr>
      <w:r>
        <w:t xml:space="preserve">Per-user root topic: sweetrun/&lt;user_id&gt;/...</w:t>
      </w:r>
    </w:p>
    <w:p>
      <w:pPr>
        <w:pStyle w:val="ListParagraph"/>
        <w:numPr>
          <w:ilvl w:val="0"/>
          <w:numId w:val="3"/>
        </w:numPr>
        <w:spacing w:after="60"/>
      </w:pPr>
      <w:r>
        <w:t xml:space="preserve">Per-user Durable Object instance keyed by user_id.</w:t>
      </w:r>
    </w:p>
    <w:p>
      <w:pPr>
        <w:pStyle w:val="ListParagraph"/>
        <w:numPr>
          <w:ilvl w:val="0"/>
          <w:numId w:val="3"/>
        </w:numPr>
        <w:spacing w:after="60"/>
      </w:pPr>
      <w:r>
        <w:t xml:space="preserve">Open question: SweetRun user identity — dedicated account system vs Stripe customer_id piggyback.</w:t>
      </w:r>
    </w:p>
    <w:p>
      <w:r>
        <w:br w:type="page"/>
      </w:r>
    </w:p>
    <w:p>
      <w:pPr>
        <w:pStyle w:val="Heading1"/>
        <w:spacing w:after="200" w:before="400"/>
      </w:pPr>
      <w:r>
        <w:rPr>
          <w:b/>
          <w:bCs/>
          <w:color w:val="1A3D1A"/>
          <w:sz w:val="32"/>
          <w:szCs w:val="32"/>
        </w:rPr>
        <w:t xml:space="preserve">7. Hardware inventory (named units)</w:t>
      </w:r>
    </w:p>
    <w:p>
      <w:pPr>
        <w:spacing w:after="100"/>
      </w:pPr>
      <w:r>
        <w:t xml:space="preserve">Every physical device has a stable name. Names propagate into cloud config (node names in MQTT topics and D1 nodes table) so that swapping a unit later does not require renaming downstream.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100"/>
        <w:gridCol w:w="1800"/>
        <w:gridCol w:w="31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Unit</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Model</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Node ID</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Role</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Status / notes</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Home Gateway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Heltec V4 32 (ESP32-S3), bare board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4b70</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WiFi gateway + MQTT bridge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Online. Indoor on USB-C wall charger. Client role (not Router).</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V4 Spare-A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Heltec V4 32, Heltec Expansion Kit (cased)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TBD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Unassigned cold spare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Flashed, idle. Backup for Home Gateway.</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V4 Spare-B</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Heltec V4 32, bare board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TBD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Earmarked Phase 5 pump controller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Flashed, idle. Will run Remote Hardware module with a relay board.</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T114</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Meshnology/Heltec T114 (nRF52840), 3000 mAh, N36 green case, 915 MHz stub antenna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6822</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Handheld + Phone-2 BLE client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Working. Original kit. Handheld only — do NOT redeploy the factory LiPo outdoors over a freeze cycle.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MT01</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LILYGO T-Echo (nRF52840) with BME280</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e324</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Handheld with GPS + environmental telemetry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Working. Paired to iPhone. Already publishing temp/humidity/pressure via Meshtastic telemetry.</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Tablet-1</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iPad (house)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TCP client to Home Gateway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Working. On house WiFi.</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Tablet-2</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iPad (mobile)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TCP / BLE client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Working.</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Phone-1</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iPhone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BLE client to MT01</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Working.</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Phone-2</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Second phone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BLE client to T114</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Working.</w:t>
            </w:r>
          </w:p>
        </w:tc>
      </w:tr>
    </w:tbl>
    <w:p>
      <w:pPr>
        <w:pStyle w:val="Heading2"/>
        <w:spacing w:after="140" w:before="280"/>
      </w:pPr>
      <w:r>
        <w:rPr>
          <w:b/>
          <w:bCs/>
          <w:color w:val="2C5F2D"/>
          <w:sz w:val="26"/>
          <w:szCs w:val="26"/>
        </w:rPr>
        <w:t xml:space="preserve">7.1 Phase A vacuum-node hardware (to be ordered)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50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Item</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Approx $</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Notes</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Adafruit MPRLS pressure sensor breakout (Honeywell MPRLS0025PA00001A)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$29.95</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I2C, 0-25 PSI absolute. Same sensor Jeff Wiles used in his ClusterDuck maple build.</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Seeed XIAO ESP32-C3 (companion MCU)</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~$5</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Reads sensor over I2C, posts JSON over UART to T114 or V4.</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Eve IFR18650 1500 mAh LiFePO4 cell</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~$10</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LiFePO4 ONLY. LiPo forbidden in this project.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CN3065 LiFePO4 solar charger module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~$5</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Wire 10 k ohm NTC thermistor on TEMP pin to cut off below 35-40 F.</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10 k ohm NTC thermistor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Mandatory cold-charge cutoff.</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Small solar panel (5-6 V, 1-2 W)</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$10-15</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Sized for low-rate 5-min duty cycle.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Freeze-drain plumbing: saddle tee, drain valve, sloped tubing, fittings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$15-20</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Sensing line slopes 1.2 in/ft back to the main. MPRLS port points DOWN.</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IP65 outdoor enclosure (~120 x 80 x 50 mm)</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$10-15</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Houses XIAO + radio + battery + charger. Antenna routed outside via gland.</w:t>
            </w:r>
          </w:p>
        </w:tc>
      </w:tr>
    </w:tbl>
    <w:p>
      <w:r>
        <w:br w:type="page"/>
      </w:r>
    </w:p>
    <w:p>
      <w:pPr>
        <w:pStyle w:val="Heading1"/>
        <w:spacing w:after="200" w:before="400"/>
      </w:pPr>
      <w:r>
        <w:rPr>
          <w:b/>
          <w:bCs/>
          <w:color w:val="1A3D1A"/>
          <w:sz w:val="32"/>
          <w:szCs w:val="32"/>
        </w:rPr>
        <w:t xml:space="preserve">8. Software state on every device</w:t>
      </w:r>
    </w:p>
    <w:p>
      <w:pPr>
        <w:pStyle w:val="Heading2"/>
        <w:spacing w:after="140" w:before="280"/>
      </w:pPr>
      <w:r>
        <w:rPr>
          <w:b/>
          <w:bCs/>
          <w:color w:val="2C5F2D"/>
          <w:sz w:val="26"/>
          <w:szCs w:val="26"/>
        </w:rPr>
        <w:t xml:space="preserve">8.1 Common to all five Meshtastic nodes</w:t>
      </w:r>
    </w:p>
    <w:p>
      <w:pPr>
        <w:pStyle w:val="ListParagraph"/>
        <w:numPr>
          <w:ilvl w:val="0"/>
          <w:numId w:val="3"/>
        </w:numPr>
        <w:spacing w:after="60"/>
      </w:pPr>
      <w:r>
        <w:t xml:space="preserve">Meshtastic firmware 2.7.x</w:t>
      </w:r>
    </w:p>
    <w:p>
      <w:pPr>
        <w:pStyle w:val="ListParagraph"/>
        <w:numPr>
          <w:ilvl w:val="0"/>
          <w:numId w:val="3"/>
        </w:numPr>
        <w:spacing w:after="60"/>
      </w:pPr>
      <w:r>
        <w:t xml:space="preserve">Region: US (915 MHz ISM band)</w:t>
      </w:r>
    </w:p>
    <w:p>
      <w:pPr>
        <w:pStyle w:val="ListParagraph"/>
        <w:numPr>
          <w:ilvl w:val="0"/>
          <w:numId w:val="3"/>
        </w:numPr>
        <w:spacing w:after="60"/>
      </w:pPr>
      <w:r>
        <w:t xml:space="preserve">Modem preset: Long Fast</w:t>
      </w:r>
    </w:p>
    <w:p>
      <w:pPr>
        <w:pStyle w:val="ListParagraph"/>
        <w:numPr>
          <w:ilvl w:val="0"/>
          <w:numId w:val="3"/>
        </w:numPr>
        <w:spacing w:after="60"/>
      </w:pPr>
      <w:r>
        <w:t xml:space="preserve">Channel 0: LongFast (default public)</w:t>
      </w:r>
    </w:p>
    <w:p>
      <w:pPr>
        <w:pStyle w:val="ListParagraph"/>
        <w:numPr>
          <w:ilvl w:val="0"/>
          <w:numId w:val="3"/>
        </w:numPr>
        <w:spacing w:after="60"/>
      </w:pPr>
      <w:r>
        <w:t xml:space="preserve">Channel 1: Private Mesh, 256-bit PSK, uplink ON, downlink ON</w:t>
      </w:r>
    </w:p>
    <w:p>
      <w:pPr>
        <w:pStyle w:val="ListParagraph"/>
        <w:numPr>
          <w:ilvl w:val="0"/>
          <w:numId w:val="3"/>
        </w:numPr>
        <w:spacing w:after="60"/>
      </w:pPr>
      <w:r>
        <w:t xml:space="preserve">Position broadcast ON; Map Report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261E" w:sz="4"/>
              <w:left w:val="single" w:color="B3261E" w:sz="4"/>
              <w:bottom w:val="single" w:color="B3261E" w:sz="4"/>
              <w:right w:val="single" w:color="B3261E" w:sz="4"/>
            </w:tcBorders>
            <w:shd w:fill="FFF6F6" w:val="clear"/>
            <w:tcMar>
              <w:top w:type="dxa" w:w="140"/>
              <w:left w:type="dxa" w:w="200"/>
              <w:bottom w:type="dxa" w:w="140"/>
              <w:right w:type="dxa" w:w="200"/>
            </w:tcMar>
          </w:tcPr>
          <w:p>
            <w:pPr>
              <w:spacing w:after="100"/>
            </w:pPr>
            <w:r>
              <w:rPr>
                <w:b/>
                <w:bCs/>
                <w:color w:val="B3261E"/>
                <w:sz w:val="22"/>
                <w:szCs w:val="22"/>
              </w:rPr>
              <w:t xml:space="preserve">Where the Private Mesh PSK lives</w:t>
            </w:r>
          </w:p>
          <w:p>
            <w:pPr>
              <w:spacing w:after="60"/>
            </w:pPr>
            <w:r>
              <w:rPr>
                <w:sz w:val="20"/>
                <w:szCs w:val="20"/>
              </w:rPr>
              <w:t xml:space="preserve">The 256-bit PSK is NOT written into this document. Treat it as a credential.</w:t>
            </w:r>
          </w:p>
          <w:p>
            <w:pPr>
              <w:spacing w:after="60"/>
            </w:pPr>
            <w:r>
              <w:rPr>
                <w:sz w:val="20"/>
                <w:szCs w:val="20"/>
              </w:rPr>
              <w:t xml:space="preserve">To recover: open the Meshtastic app paired to any of the five nodes -&gt; Channels -&gt; Private Mesh -&gt; Share. Copy the PSK string out of the URL (after ?channels=). Apply to any new node before adding it to the mesh.</w:t>
            </w:r>
          </w:p>
          <w:p>
            <w:pPr>
              <w:spacing w:after="60"/>
            </w:pPr>
            <w:r>
              <w:rPr>
                <w:sz w:val="20"/>
                <w:szCs w:val="20"/>
              </w:rPr>
              <w:t xml:space="preserve">If rotating: change on Home Gateway first, then re-share to every other node in the same session, before any node falls off the mesh.</w:t>
            </w:r>
          </w:p>
        </w:tc>
      </w:tr>
    </w:tbl>
    <w:p>
      <w:pPr>
        <w:pStyle w:val="Heading2"/>
        <w:spacing w:after="140" w:before="280"/>
      </w:pPr>
      <w:r>
        <w:rPr>
          <w:b/>
          <w:bCs/>
          <w:color w:val="2C5F2D"/>
          <w:sz w:val="26"/>
          <w:szCs w:val="26"/>
        </w:rPr>
        <w:t xml:space="preserve">8.2 Home Gateway (V4 #1) specific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Role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Client (NOT Router — Router caused instability)</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WiFi SSID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Home (2.4 GHz). NOT Home_5GHz — ESP32-S3 is 2.4 GHz only.</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MQTT server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mqtt.meshtastic.org (transition target: own EMQX/HiveMQ broker)</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MQTT user / pass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meshdev / large4cats (public Meshtastic credentials, not sensitive)</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MQTT JSON</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MQTT Encryption</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 (uplink encrypted payloads)</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TCP server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 port 4403 (iPad/iPhone TCP clients)</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Bluetooth</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OFF (ESP32-S3 cannot do WiFi + BLE concurrently)</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Fixed position</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(required for Map Report)</w:t>
            </w:r>
          </w:p>
        </w:tc>
      </w:tr>
    </w:tbl>
    <w:p>
      <w:pPr>
        <w:pStyle w:val="Heading2"/>
        <w:spacing w:after="140" w:before="280"/>
      </w:pPr>
      <w:r>
        <w:rPr>
          <w:b/>
          <w:bCs/>
          <w:color w:val="2C5F2D"/>
          <w:sz w:val="26"/>
          <w:szCs w:val="26"/>
        </w:rPr>
        <w:t xml:space="preserve">8.3 V4 Spare-A and Spare-B</w:t>
      </w:r>
    </w:p>
    <w:p>
      <w:pPr>
        <w:spacing w:after="100"/>
      </w:pPr>
      <w:r>
        <w:t xml:space="preserve">Same firmware, same channels, factory-default for everything else. Spare-A reserved as cold spare. Spare-B planned for pump controller in Phase 5.</w:t>
      </w:r>
    </w:p>
    <w:p>
      <w:pPr>
        <w:pStyle w:val="Heading2"/>
        <w:spacing w:after="140" w:before="280"/>
      </w:pPr>
      <w:r>
        <w:rPr>
          <w:b/>
          <w:bCs/>
          <w:color w:val="2C5F2D"/>
          <w:sz w:val="26"/>
          <w:szCs w:val="26"/>
        </w:rPr>
        <w:t xml:space="preserve">8.4 T114 (Handheld-1)</w:t>
      </w:r>
    </w:p>
    <w:p>
      <w:pPr>
        <w:pStyle w:val="ListParagraph"/>
        <w:numPr>
          <w:ilvl w:val="0"/>
          <w:numId w:val="3"/>
        </w:numPr>
        <w:spacing w:after="60"/>
      </w:pPr>
      <w:r>
        <w:t xml:space="preserve">Bluetooth ON, paired to Phone-2.</w:t>
      </w:r>
    </w:p>
    <w:p>
      <w:pPr>
        <w:pStyle w:val="ListParagraph"/>
        <w:numPr>
          <w:ilvl w:val="0"/>
          <w:numId w:val="3"/>
        </w:numPr>
        <w:spacing w:after="60"/>
      </w:pPr>
      <w:r>
        <w:t xml:space="preserve">Stub 915 MHz antenna, vertical when in use.</w:t>
      </w:r>
    </w:p>
    <w:p>
      <w:pPr>
        <w:pStyle w:val="ListParagraph"/>
        <w:numPr>
          <w:ilvl w:val="0"/>
          <w:numId w:val="3"/>
        </w:numPr>
        <w:spacing w:after="60"/>
      </w:pPr>
      <w:r>
        <w:t xml:space="preserve">3000 mAh factory LiPo — handheld carry only.</w:t>
      </w:r>
    </w:p>
    <w:p>
      <w:pPr>
        <w:pStyle w:val="Heading2"/>
        <w:spacing w:after="140" w:before="280"/>
      </w:pPr>
      <w:r>
        <w:rPr>
          <w:b/>
          <w:bCs/>
          <w:color w:val="2C5F2D"/>
          <w:sz w:val="26"/>
          <w:szCs w:val="26"/>
        </w:rPr>
        <w:t xml:space="preserve">8.5 MT01 (T-Echo, Handheld-2)</w:t>
      </w:r>
    </w:p>
    <w:p>
      <w:pPr>
        <w:pStyle w:val="ListParagraph"/>
        <w:numPr>
          <w:ilvl w:val="0"/>
          <w:numId w:val="3"/>
        </w:numPr>
        <w:spacing w:after="60"/>
      </w:pPr>
      <w:r>
        <w:t xml:space="preserve">Bluetooth ON, paired to iPhone.</w:t>
      </w:r>
    </w:p>
    <w:p>
      <w:pPr>
        <w:pStyle w:val="ListParagraph"/>
        <w:numPr>
          <w:ilvl w:val="0"/>
          <w:numId w:val="3"/>
        </w:numPr>
        <w:spacing w:after="60"/>
      </w:pPr>
      <w:r>
        <w:t xml:space="preserve">GPS active. BME280 reporting temperature/humidity/pressure as Meshtastic telemetry.</w:t>
      </w:r>
    </w:p>
    <w:p>
      <w:pPr>
        <w:pStyle w:val="ListParagraph"/>
        <w:numPr>
          <w:ilvl w:val="0"/>
          <w:numId w:val="3"/>
        </w:numPr>
        <w:spacing w:after="60"/>
      </w:pPr>
      <w:r>
        <w:t xml:space="preserve">Internal Li-ion battery.</w:t>
      </w:r>
    </w:p>
    <w:p>
      <w:pPr>
        <w:pStyle w:val="Heading2"/>
        <w:spacing w:after="140" w:before="280"/>
      </w:pPr>
      <w:r>
        <w:rPr>
          <w:b/>
          <w:bCs/>
          <w:color w:val="2C5F2D"/>
          <w:sz w:val="26"/>
          <w:szCs w:val="26"/>
        </w:rPr>
        <w:t xml:space="preserve">8.6 Companion apps</w:t>
      </w:r>
    </w:p>
    <w:p>
      <w:pPr>
        <w:pStyle w:val="ListParagraph"/>
        <w:numPr>
          <w:ilvl w:val="0"/>
          <w:numId w:val="3"/>
        </w:numPr>
        <w:spacing w:after="60"/>
      </w:pPr>
      <w:r>
        <w:t xml:space="preserve">Meshtastic iOS app installed on: iPhone, two iPads, second phone.</w:t>
      </w:r>
    </w:p>
    <w:p>
      <w:pPr>
        <w:pStyle w:val="ListParagraph"/>
        <w:numPr>
          <w:ilvl w:val="0"/>
          <w:numId w:val="3"/>
        </w:numPr>
        <w:spacing w:after="60"/>
      </w:pPr>
      <w:r>
        <w:t xml:space="preserve">Connection types in use: BLE (handhelds), TCP (Home Gateway over WiFi).</w:t>
      </w:r>
    </w:p>
    <w:p>
      <w:pPr>
        <w:pStyle w:val="ListParagraph"/>
        <w:numPr>
          <w:ilvl w:val="0"/>
          <w:numId w:val="3"/>
        </w:numPr>
        <w:spacing w:after="60"/>
      </w:pPr>
      <w:r>
        <w:t xml:space="preserve">Web flashing tool: client.meshtastic.org via Chrome on macOS (Web Serial API). Safari does not work.</w:t>
      </w:r>
    </w:p>
    <w:p>
      <w:r>
        <w:br w:type="page"/>
      </w:r>
    </w:p>
    <w:p>
      <w:pPr>
        <w:pStyle w:val="Heading1"/>
        <w:spacing w:after="200" w:before="400"/>
      </w:pPr>
      <w:r>
        <w:rPr>
          <w:b/>
          <w:bCs/>
          <w:color w:val="1A3D1A"/>
          <w:sz w:val="32"/>
          <w:szCs w:val="32"/>
        </w:rPr>
        <w:t xml:space="preserve">9. Decisions log (locked and open)</w:t>
      </w:r>
    </w:p>
    <w:p>
      <w:pPr>
        <w:pStyle w:val="Heading2"/>
        <w:spacing w:after="140" w:before="280"/>
      </w:pPr>
      <w:r>
        <w:rPr>
          <w:b/>
          <w:bCs/>
          <w:color w:val="2C5F2D"/>
          <w:sz w:val="26"/>
          <w:szCs w:val="26"/>
        </w:rPr>
        <w:t xml:space="preserve">9.1 Locked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Decision</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Reasoning</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LiFePO4 chemistry only for any outdoor battery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LiPo permanent damage when charged below 32 F. LiFePO4 tolerates near-freezing charge.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NTC thermistor on CN3065 TEMP pin mandatory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Even LiFePO4 should not charge below ~35 F. Thermistor disables charging when cold.</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MPRLS pressure sensor over I2C</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$30 digital sensor, no voltage divider, no analog calibration. Same sensor Jeff Wiles used in ClusterDuck build.</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XIAO ESP32-C3 as companion MCU, Meshtastic radio for transport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Reduces firmware complexity. Meshtastic Serial module wraps JSON as text packets, no custom firmware required for Phases A-C.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Managed MQTT broker with webhook, not self-hosted bridge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Cloudflare Workers cannot subscribe to MQTT outbound. Managed broker with webhook is the clean path.</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Cloudflare Workers + D1 + Durable Objects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Free tier viable at hobbyist scale ($0/month). KV ruled out (1000 writes/day cap). D1 fits at 100k writes/day.</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Per-user MQTT creds + per-user root topic + per-user DO</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Clean multi-tenant model that does not require shared keys or row-level filtering.</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Antennas vertical, on a separate stake or wood strip</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Zip-tying antennas to vertical sap tubing cross-polarizes them, costs ~20 dB.</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Home Gateway role = Client, NOT Router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Router caused instability in our setup. Router is for high-vantage permanent installs (Meshtastic warning).</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Gateways on 2.4 GHz only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ESP32-S3 does not support 5 GHz WiFi.</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Stilling well around tank ultrasonic</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Foam blinds bare ultrasonic at 40-50% surface coverage. 3 inch PVC stilling well is mandatory.</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V4 Spare-B reserved for Phase 5 pump controller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Vacuum node has direct shot to Home Gateway; no repeater needed. Pump control adds a function the mesh lacks.</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Units: feet, yards, miles, Fahrenheit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Hobbyist user preference, consistent across all docs.</w:t>
            </w:r>
          </w:p>
        </w:tc>
      </w:tr>
    </w:tbl>
    <w:p>
      <w:pPr>
        <w:pStyle w:val="Heading2"/>
        <w:spacing w:after="140" w:before="280"/>
      </w:pPr>
      <w:r>
        <w:rPr>
          <w:b/>
          <w:bCs/>
          <w:color w:val="2C5F2D"/>
          <w:sz w:val="26"/>
          <w:szCs w:val="26"/>
        </w:rPr>
        <w:t xml:space="preserve">9.2 Open decisions</w:t>
      </w:r>
    </w:p>
    <w:p>
      <w:pPr>
        <w:pStyle w:val="ListParagraph"/>
        <w:numPr>
          <w:ilvl w:val="0"/>
          <w:numId w:val="3"/>
        </w:numPr>
        <w:spacing w:after="60"/>
      </w:pPr>
      <w:r>
        <w:t xml:space="preserve">SweetRun user identity model — dedicated account system vs Stripe customer_id piggyback. Blocks multi-tenant V3.</w:t>
      </w:r>
    </w:p>
    <w:p>
      <w:pPr>
        <w:pStyle w:val="ListParagraph"/>
        <w:numPr>
          <w:ilvl w:val="0"/>
          <w:numId w:val="3"/>
        </w:numPr>
        <w:spacing w:after="60"/>
      </w:pPr>
      <w:r>
        <w:t xml:space="preserve">Broker pick — EMQX Cloud vs HiveMQ Cloud. Both free-tier and webhook-capable. Decide during Phase A Step 2.</w:t>
      </w:r>
    </w:p>
    <w:p>
      <w:pPr>
        <w:pStyle w:val="ListParagraph"/>
        <w:numPr>
          <w:ilvl w:val="0"/>
          <w:numId w:val="3"/>
        </w:numPr>
        <w:spacing w:after="60"/>
      </w:pPr>
      <w:r>
        <w:t xml:space="preserve">Final role for V4 Spare-B — pump controller (recommended) or sugarhouse sensor concentrator. Decide before ordering the relay board.</w:t>
      </w:r>
    </w:p>
    <w:p>
      <w:pPr>
        <w:pStyle w:val="ListParagraph"/>
        <w:numPr>
          <w:ilvl w:val="0"/>
          <w:numId w:val="3"/>
        </w:numPr>
        <w:spacing w:after="60"/>
      </w:pPr>
      <w:r>
        <w:t xml:space="preserve">When to create the sugarbush-mesh GitHub repo. Recommendation: now, before Phase A code starts.</w:t>
      </w:r>
    </w:p>
    <w:p>
      <w:r>
        <w:br w:type="page"/>
      </w:r>
    </w:p>
    <w:p>
      <w:pPr>
        <w:pStyle w:val="Heading1"/>
        <w:spacing w:after="200" w:before="400"/>
      </w:pPr>
      <w:r>
        <w:rPr>
          <w:b/>
          <w:bCs/>
          <w:color w:val="1A3D1A"/>
          <w:sz w:val="32"/>
          <w:szCs w:val="32"/>
        </w:rPr>
        <w:t xml:space="preserve">10. Research findings (consolidated)</w:t>
      </w:r>
    </w:p>
    <w:p>
      <w:pPr>
        <w:spacing w:after="100"/>
      </w:pPr>
      <w:r>
        <w:t xml:space="preserve">Key takeaways from the maple-tech research pass conducted in mid-May 2026. These are the answers that shaped the design; do not re-derive them.</w:t>
      </w:r>
    </w:p>
    <w:p>
      <w:pPr>
        <w:pStyle w:val="Heading2"/>
        <w:spacing w:after="140" w:before="280"/>
      </w:pPr>
      <w:r>
        <w:rPr>
          <w:b/>
          <w:bCs/>
          <w:color w:val="2C5F2D"/>
          <w:sz w:val="26"/>
          <w:szCs w:val="26"/>
        </w:rPr>
        <w:t xml:space="preserve">10.1 Jeff Wiles ClusterDuck maple build</w:t>
      </w:r>
    </w:p>
    <w:p>
      <w:pPr>
        <w:pStyle w:val="ListParagraph"/>
        <w:numPr>
          <w:ilvl w:val="0"/>
          <w:numId w:val="3"/>
        </w:numPr>
        <w:spacing w:after="60"/>
      </w:pPr>
      <w:r>
        <w:t xml:space="preserve">Real-world deployment of a similar concept (LoRa mesh + sensors on a hobby sugarbush).</w:t>
      </w:r>
    </w:p>
    <w:p>
      <w:pPr>
        <w:pStyle w:val="ListParagraph"/>
        <w:numPr>
          <w:ilvl w:val="0"/>
          <w:numId w:val="3"/>
        </w:numPr>
        <w:spacing w:after="60"/>
      </w:pPr>
      <w:r>
        <w:t xml:space="preserve">Used the Adafruit MPRLS for vacuum, confirming the sensor choice for our build.</w:t>
      </w:r>
    </w:p>
    <w:p>
      <w:pPr>
        <w:pStyle w:val="ListParagraph"/>
        <w:numPr>
          <w:ilvl w:val="0"/>
          <w:numId w:val="3"/>
        </w:numPr>
        <w:spacing w:after="60"/>
      </w:pPr>
      <w:r>
        <w:t xml:space="preserve">Reported reliable operation with battery + small solar in a Maine-like climate.</w:t>
      </w:r>
    </w:p>
    <w:p>
      <w:pPr>
        <w:pStyle w:val="Heading2"/>
        <w:spacing w:after="140" w:before="280"/>
      </w:pPr>
      <w:r>
        <w:rPr>
          <w:b/>
          <w:bCs/>
          <w:color w:val="2C5F2D"/>
          <w:sz w:val="26"/>
          <w:szCs w:val="26"/>
        </w:rPr>
        <w:t xml:space="preserve">10.2 Smartrek (commercial system)</w:t>
      </w:r>
    </w:p>
    <w:p>
      <w:pPr>
        <w:pStyle w:val="ListParagraph"/>
        <w:numPr>
          <w:ilvl w:val="0"/>
          <w:numId w:val="3"/>
        </w:numPr>
        <w:spacing w:after="60"/>
      </w:pPr>
      <w:r>
        <w:t xml:space="preserve">Field data: ~500 meters per hop in hardwoods (~1,640 ft) — basis for our hop budget.</w:t>
      </w:r>
    </w:p>
    <w:p>
      <w:pPr>
        <w:pStyle w:val="ListParagraph"/>
        <w:numPr>
          <w:ilvl w:val="0"/>
          <w:numId w:val="3"/>
        </w:numPr>
        <w:spacing w:after="60"/>
      </w:pPr>
      <w:r>
        <w:t xml:space="preserve">Centralized cloud display; closed ecosystem; high price point per node.</w:t>
      </w:r>
    </w:p>
    <w:p>
      <w:pPr>
        <w:pStyle w:val="ListParagraph"/>
        <w:numPr>
          <w:ilvl w:val="0"/>
          <w:numId w:val="3"/>
        </w:numPr>
        <w:spacing w:after="60"/>
      </w:pPr>
      <w:r>
        <w:t xml:space="preserve">Validates the value proposition of an open mesh tied to your own PWA.</w:t>
      </w:r>
    </w:p>
    <w:p>
      <w:pPr>
        <w:pStyle w:val="Heading2"/>
        <w:spacing w:after="140" w:before="280"/>
      </w:pPr>
      <w:r>
        <w:rPr>
          <w:b/>
          <w:bCs/>
          <w:color w:val="2C5F2D"/>
          <w:sz w:val="26"/>
          <w:szCs w:val="26"/>
        </w:rPr>
        <w:t xml:space="preserve">10.3 SapSpy and Granite Geek</w:t>
      </w:r>
    </w:p>
    <w:p>
      <w:pPr>
        <w:pStyle w:val="ListParagraph"/>
        <w:numPr>
          <w:ilvl w:val="0"/>
          <w:numId w:val="3"/>
        </w:numPr>
        <w:spacing w:after="60"/>
      </w:pPr>
      <w:r>
        <w:t xml:space="preserve">Both lean enterprise. Useful for understanding what a polished SaaS feature set looks like.</w:t>
      </w:r>
    </w:p>
    <w:p>
      <w:pPr>
        <w:pStyle w:val="ListParagraph"/>
        <w:numPr>
          <w:ilvl w:val="0"/>
          <w:numId w:val="3"/>
        </w:numPr>
        <w:spacing w:after="60"/>
      </w:pPr>
      <w:r>
        <w:t xml:space="preserve">Neither offers bring-your-own-hardware; that gap is SweetRun's opening.</w:t>
      </w:r>
    </w:p>
    <w:p>
      <w:pPr>
        <w:pStyle w:val="Heading2"/>
        <w:spacing w:after="140" w:before="280"/>
      </w:pPr>
      <w:r>
        <w:rPr>
          <w:b/>
          <w:bCs/>
          <w:color w:val="2C5F2D"/>
          <w:sz w:val="26"/>
          <w:szCs w:val="26"/>
        </w:rPr>
        <w:t xml:space="preserve">10.4 MapleTrader and Adafruit forums</w:t>
      </w:r>
    </w:p>
    <w:p>
      <w:pPr>
        <w:pStyle w:val="ListParagraph"/>
        <w:numPr>
          <w:ilvl w:val="0"/>
          <w:numId w:val="3"/>
        </w:numPr>
        <w:spacing w:after="60"/>
      </w:pPr>
      <w:r>
        <w:t xml:space="preserve">Many hobbyist threads on freeze-drain plumbing patterns. Consensus: saddle tee at a high point, sensing line sloped back to the main, drain valve at low point, MPRLS port pointing down.</w:t>
      </w:r>
    </w:p>
    <w:p>
      <w:pPr>
        <w:pStyle w:val="ListParagraph"/>
        <w:numPr>
          <w:ilvl w:val="0"/>
          <w:numId w:val="3"/>
        </w:numPr>
        <w:spacing w:after="60"/>
      </w:pPr>
      <w:r>
        <w:t xml:space="preserve">Anti-pattern: zip-tying antennas to vacuum tubing. Cross-polarization costs roughly 20 dB.</w:t>
      </w:r>
    </w:p>
    <w:p>
      <w:pPr>
        <w:pStyle w:val="Heading2"/>
        <w:spacing w:after="140" w:before="280"/>
      </w:pPr>
      <w:r>
        <w:rPr>
          <w:b/>
          <w:bCs/>
          <w:color w:val="2C5F2D"/>
          <w:sz w:val="26"/>
          <w:szCs w:val="26"/>
        </w:rPr>
        <w:t xml:space="preserve">10.5 LiFePO4 18650 + cold-charge protection</w:t>
      </w:r>
    </w:p>
    <w:p>
      <w:pPr>
        <w:pStyle w:val="ListParagraph"/>
        <w:numPr>
          <w:ilvl w:val="0"/>
          <w:numId w:val="3"/>
        </w:numPr>
        <w:spacing w:after="60"/>
      </w:pPr>
      <w:r>
        <w:t xml:space="preserve">LiPo is forbidden — charging below 32 F permanently damages cells. Maple season is every freezing night.</w:t>
      </w:r>
    </w:p>
    <w:p>
      <w:pPr>
        <w:pStyle w:val="ListParagraph"/>
        <w:numPr>
          <w:ilvl w:val="0"/>
          <w:numId w:val="3"/>
        </w:numPr>
        <w:spacing w:after="60"/>
      </w:pPr>
      <w:r>
        <w:t xml:space="preserve">Eve IFR18650 1500 mAh chosen as the cell.</w:t>
      </w:r>
    </w:p>
    <w:p>
      <w:pPr>
        <w:pStyle w:val="ListParagraph"/>
        <w:numPr>
          <w:ilvl w:val="0"/>
          <w:numId w:val="3"/>
        </w:numPr>
        <w:spacing w:after="60"/>
      </w:pPr>
      <w:r>
        <w:t xml:space="preserve">CN3065 charger module + 10 k ohm NTC thermistor on TEMP pin disables charging below ~35-40 F.</w:t>
      </w:r>
    </w:p>
    <w:p>
      <w:pPr>
        <w:pStyle w:val="Heading2"/>
        <w:spacing w:after="140" w:before="280"/>
      </w:pPr>
      <w:r>
        <w:rPr>
          <w:b/>
          <w:bCs/>
          <w:color w:val="2C5F2D"/>
          <w:sz w:val="26"/>
          <w:szCs w:val="26"/>
        </w:rPr>
        <w:t xml:space="preserve">10.6 Meshtastic MQTT JSON + multi-tenant patterns</w:t>
      </w:r>
    </w:p>
    <w:p>
      <w:pPr>
        <w:pStyle w:val="ListParagraph"/>
        <w:numPr>
          <w:ilvl w:val="0"/>
          <w:numId w:val="3"/>
        </w:numPr>
        <w:spacing w:after="60"/>
      </w:pPr>
      <w:r>
        <w:t xml:space="preserve">Per-user MQTT credentials at the broker + per-user root topic (sweetrun/&lt;uid&gt;/...) + per-user Durable Object is a clean multi-tenant pattern at the chosen cloud scale.</w:t>
      </w:r>
    </w:p>
    <w:p>
      <w:pPr>
        <w:pStyle w:val="ListParagraph"/>
        <w:numPr>
          <w:ilvl w:val="0"/>
          <w:numId w:val="3"/>
        </w:numPr>
        <w:spacing w:after="60"/>
      </w:pPr>
      <w:r>
        <w:t xml:space="preserve">Meshtastic's JSON output is already envelope-shaped; we wrap our compact payload inside payload.text as JSON-in-text.</w:t>
      </w:r>
    </w:p>
    <w:p>
      <w:pPr>
        <w:pStyle w:val="Heading2"/>
        <w:spacing w:after="140" w:before="280"/>
      </w:pPr>
      <w:r>
        <w:rPr>
          <w:b/>
          <w:bCs/>
          <w:color w:val="2C5F2D"/>
          <w:sz w:val="26"/>
          <w:szCs w:val="26"/>
        </w:rPr>
        <w:t xml:space="preserve">10.7 Mountain Maple homemade pump controllers</w:t>
      </w:r>
    </w:p>
    <w:p>
      <w:pPr>
        <w:pStyle w:val="ListParagraph"/>
        <w:numPr>
          <w:ilvl w:val="0"/>
          <w:numId w:val="3"/>
        </w:numPr>
        <w:spacing w:after="60"/>
      </w:pPr>
      <w:r>
        <w:t xml:space="preserve">Provides a path for Phase 5: DIY pump control via a relay board + Meshtastic Remote Hardware module on V4 Spare-B.</w:t>
      </w:r>
    </w:p>
    <w:p>
      <w:pPr>
        <w:pStyle w:val="ListParagraph"/>
        <w:numPr>
          <w:ilvl w:val="0"/>
          <w:numId w:val="3"/>
        </w:numPr>
        <w:spacing w:after="60"/>
      </w:pPr>
      <w:r>
        <w:t xml:space="preserve">Estimated BOM under $40 on top of the V4 already owned.</w:t>
      </w:r>
    </w:p>
    <w:p>
      <w:r>
        <w:br w:type="page"/>
      </w:r>
    </w:p>
    <w:p>
      <w:pPr>
        <w:pStyle w:val="Heading1"/>
        <w:spacing w:after="200" w:before="400"/>
      </w:pPr>
      <w:r>
        <w:rPr>
          <w:b/>
          <w:bCs/>
          <w:color w:val="1A3D1A"/>
          <w:sz w:val="32"/>
          <w:szCs w:val="32"/>
        </w:rPr>
        <w:t xml:space="preserve">11. Code patterns and reference snippets</w:t>
      </w:r>
    </w:p>
    <w:p>
      <w:pPr>
        <w:pStyle w:val="Heading2"/>
        <w:spacing w:after="140" w:before="280"/>
      </w:pPr>
      <w:r>
        <w:rPr>
          <w:b/>
          <w:bCs/>
          <w:color w:val="2C5F2D"/>
          <w:sz w:val="26"/>
          <w:szCs w:val="26"/>
        </w:rPr>
        <w:t xml:space="preserve">11.1 XIAO vacuum-node Arduino sketch (skeleton)</w:t>
      </w:r>
    </w:p>
    <w:p>
      <w:pPr>
        <w:shd w:fill="F4F4F4" w:val="clear"/>
        <w:spacing w:after="80"/>
      </w:pPr>
      <w:r>
        <w:rPr>
          <w:rFonts w:ascii="Consolas" w:cs="Consolas" w:eastAsia="Consolas" w:hAnsi="Consolas"/>
          <w:sz w:val="18"/>
          <w:szCs w:val="18"/>
        </w:rPr>
        <w:t xml:space="preserve">#include &lt;Adafruit_MPRLS.h&gt;</w:t>
      </w:r>
    </w:p>
    <w:p>
      <w:pPr>
        <w:shd w:fill="F4F4F4" w:val="clear"/>
        <w:spacing w:after="80"/>
      </w:pPr>
      <w:r>
        <w:rPr>
          <w:rFonts w:ascii="Consolas" w:cs="Consolas" w:eastAsia="Consolas" w:hAnsi="Consolas"/>
          <w:sz w:val="18"/>
          <w:szCs w:val="18"/>
        </w:rPr>
        <w:t xml:space="preserve">Adafruit_MPRLS mprls;</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void setup() {</w:t>
      </w:r>
    </w:p>
    <w:p>
      <w:pPr>
        <w:shd w:fill="F4F4F4" w:val="clear"/>
        <w:spacing w:after="80"/>
      </w:pPr>
      <w:r>
        <w:rPr>
          <w:rFonts w:ascii="Consolas" w:cs="Consolas" w:eastAsia="Consolas" w:hAnsi="Consolas"/>
          <w:sz w:val="18"/>
          <w:szCs w:val="18"/>
        </w:rPr>
        <w:t xml:space="preserve">  Serial.begin(9600);     // UART to T114/V4</w:t>
      </w:r>
    </w:p>
    <w:p>
      <w:pPr>
        <w:shd w:fill="F4F4F4" w:val="clear"/>
        <w:spacing w:after="80"/>
      </w:pPr>
      <w:r>
        <w:rPr>
          <w:rFonts w:ascii="Consolas" w:cs="Consolas" w:eastAsia="Consolas" w:hAnsi="Consolas"/>
          <w:sz w:val="18"/>
          <w:szCs w:val="18"/>
        </w:rPr>
        <w:t xml:space="preserve">  Wire.begin();           // I2C to MPRLS</w:t>
      </w:r>
    </w:p>
    <w:p>
      <w:pPr>
        <w:shd w:fill="F4F4F4" w:val="clear"/>
        <w:spacing w:after="80"/>
      </w:pPr>
      <w:r>
        <w:rPr>
          <w:rFonts w:ascii="Consolas" w:cs="Consolas" w:eastAsia="Consolas" w:hAnsi="Consolas"/>
          <w:sz w:val="18"/>
          <w:szCs w:val="18"/>
        </w:rPr>
        <w:t xml:space="preserve">  mprls.begin();</w:t>
      </w:r>
    </w:p>
    <w:p>
      <w:pPr>
        <w:shd w:fill="F4F4F4" w:val="clear"/>
        <w:spacing w:after="80"/>
      </w:pPr>
      <w:r>
        <w:rPr>
          <w:rFonts w:ascii="Consolas" w:cs="Consolas" w:eastAsia="Consolas" w:hAnsi="Consolas"/>
          <w:sz w:val="18"/>
          <w:szCs w:val="18"/>
        </w:rPr>
        <w:t xml:space="preserve">}</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void loop() {</w:t>
      </w:r>
    </w:p>
    <w:p>
      <w:pPr>
        <w:shd w:fill="F4F4F4" w:val="clear"/>
        <w:spacing w:after="80"/>
      </w:pPr>
      <w:r>
        <w:rPr>
          <w:rFonts w:ascii="Consolas" w:cs="Consolas" w:eastAsia="Consolas" w:hAnsi="Consolas"/>
          <w:sz w:val="18"/>
          <w:szCs w:val="18"/>
        </w:rPr>
        <w:t xml:space="preserve">  float abs_hPa = mprls.readPressure();</w:t>
      </w:r>
    </w:p>
    <w:p>
      <w:pPr>
        <w:shd w:fill="F4F4F4" w:val="clear"/>
        <w:spacing w:after="80"/>
      </w:pPr>
      <w:r>
        <w:rPr>
          <w:rFonts w:ascii="Consolas" w:cs="Consolas" w:eastAsia="Consolas" w:hAnsi="Consolas"/>
          <w:sz w:val="18"/>
          <w:szCs w:val="18"/>
        </w:rPr>
        <w:t xml:space="preserve">  float vacuum_inHg = (abs_hPa - 1013.25) * 0.02953;</w:t>
      </w:r>
    </w:p>
    <w:p>
      <w:pPr>
        <w:shd w:fill="F4F4F4" w:val="clear"/>
        <w:spacing w:after="80"/>
      </w:pPr>
      <w:r>
        <w:rPr>
          <w:rFonts w:ascii="Consolas" w:cs="Consolas" w:eastAsia="Consolas" w:hAnsi="Consolas"/>
          <w:sz w:val="18"/>
          <w:szCs w:val="18"/>
        </w:rPr>
        <w:t xml:space="preserve">  float vbat = readBatteryVolts();</w:t>
      </w:r>
    </w:p>
    <w:p>
      <w:pPr>
        <w:shd w:fill="F4F4F4" w:val="clear"/>
        <w:spacing w:after="80"/>
      </w:pPr>
      <w:r>
        <w:rPr>
          <w:rFonts w:ascii="Consolas" w:cs="Consolas" w:eastAsia="Consolas" w:hAnsi="Consolas"/>
          <w:sz w:val="18"/>
          <w:szCs w:val="18"/>
        </w:rPr>
        <w:t xml:space="preserve">  Serial.print("{\"v\":");</w:t>
      </w:r>
    </w:p>
    <w:p>
      <w:pPr>
        <w:shd w:fill="F4F4F4" w:val="clear"/>
        <w:spacing w:after="80"/>
      </w:pPr>
      <w:r>
        <w:rPr>
          <w:rFonts w:ascii="Consolas" w:cs="Consolas" w:eastAsia="Consolas" w:hAnsi="Consolas"/>
          <w:sz w:val="18"/>
          <w:szCs w:val="18"/>
        </w:rPr>
        <w:t xml:space="preserve">  Serial.print(vacuum_inHg, 1);</w:t>
      </w:r>
    </w:p>
    <w:p>
      <w:pPr>
        <w:shd w:fill="F4F4F4" w:val="clear"/>
        <w:spacing w:after="80"/>
      </w:pPr>
      <w:r>
        <w:rPr>
          <w:rFonts w:ascii="Consolas" w:cs="Consolas" w:eastAsia="Consolas" w:hAnsi="Consolas"/>
          <w:sz w:val="18"/>
          <w:szCs w:val="18"/>
        </w:rPr>
        <w:t xml:space="preserve">  Serial.print(",\"b\":");</w:t>
      </w:r>
    </w:p>
    <w:p>
      <w:pPr>
        <w:shd w:fill="F4F4F4" w:val="clear"/>
        <w:spacing w:after="80"/>
      </w:pPr>
      <w:r>
        <w:rPr>
          <w:rFonts w:ascii="Consolas" w:cs="Consolas" w:eastAsia="Consolas" w:hAnsi="Consolas"/>
          <w:sz w:val="18"/>
          <w:szCs w:val="18"/>
        </w:rPr>
        <w:t xml:space="preserve">  Serial.print(vbat, 2);</w:t>
      </w:r>
    </w:p>
    <w:p>
      <w:pPr>
        <w:shd w:fill="F4F4F4" w:val="clear"/>
        <w:spacing w:after="80"/>
      </w:pPr>
      <w:r>
        <w:rPr>
          <w:rFonts w:ascii="Consolas" w:cs="Consolas" w:eastAsia="Consolas" w:hAnsi="Consolas"/>
          <w:sz w:val="18"/>
          <w:szCs w:val="18"/>
        </w:rPr>
        <w:t xml:space="preserve">  Serial.println("}");</w:t>
      </w:r>
    </w:p>
    <w:p>
      <w:pPr>
        <w:shd w:fill="F4F4F4" w:val="clear"/>
        <w:spacing w:after="80"/>
      </w:pPr>
      <w:r>
        <w:rPr>
          <w:rFonts w:ascii="Consolas" w:cs="Consolas" w:eastAsia="Consolas" w:hAnsi="Consolas"/>
          <w:sz w:val="18"/>
          <w:szCs w:val="18"/>
        </w:rPr>
        <w:t xml:space="preserve">  delay(300000);          // 5 minutes</w:t>
      </w:r>
    </w:p>
    <w:p>
      <w:pPr>
        <w:shd w:fill="F4F4F4" w:val="clear"/>
        <w:spacing w:after="80"/>
      </w:pPr>
      <w:r>
        <w:rPr>
          <w:rFonts w:ascii="Consolas" w:cs="Consolas" w:eastAsia="Consolas" w:hAnsi="Consolas"/>
          <w:sz w:val="18"/>
          <w:szCs w:val="18"/>
        </w:rPr>
        <w:t xml:space="preserve">}</w:t>
      </w:r>
    </w:p>
    <w:p>
      <w:pPr>
        <w:pStyle w:val="Heading2"/>
        <w:spacing w:after="140" w:before="280"/>
      </w:pPr>
      <w:r>
        <w:rPr>
          <w:b/>
          <w:bCs/>
          <w:color w:val="2C5F2D"/>
          <w:sz w:val="26"/>
          <w:szCs w:val="26"/>
        </w:rPr>
        <w:t xml:space="preserve">11.2 Sensor JSON envelope (locked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5280"/>
      </w:tblGrid>
      <w:tr>
        <w:tc>
          <w:tcPr>
            <w:tcBorders>
              <w:top w:val="single" w:color="1F5F8B" w:sz="4"/>
              <w:left w:val="single" w:color="1F5F8B" w:sz="4"/>
              <w:bottom w:val="single" w:color="1F5F8B" w:sz="4"/>
              <w:right w:val="single" w:color="1F5F8B" w:sz="4"/>
            </w:tcBorders>
            <w:shd w:fill="1F5F8B" w:val="clear"/>
            <w:tcMar>
              <w:top w:type="dxa" w:w="80"/>
              <w:left w:type="dxa" w:w="120"/>
              <w:bottom w:type="dxa" w:w="80"/>
              <w:right w:type="dxa" w:w="120"/>
            </w:tcMar>
          </w:tcPr>
          <w:p>
            <w:r>
              <w:rPr>
                <w:b/>
                <w:bCs/>
                <w:color w:val="FFFFFF"/>
                <w:sz w:val="18"/>
                <w:szCs w:val="18"/>
              </w:rPr>
              <w:t xml:space="preserve">Field</w:t>
            </w:r>
          </w:p>
        </w:tc>
        <w:tc>
          <w:tcPr>
            <w:tcBorders>
              <w:top w:val="single" w:color="1F5F8B" w:sz="4"/>
              <w:left w:val="single" w:color="1F5F8B" w:sz="4"/>
              <w:bottom w:val="single" w:color="1F5F8B" w:sz="4"/>
              <w:right w:val="single" w:color="1F5F8B" w:sz="4"/>
            </w:tcBorders>
            <w:shd w:fill="1F5F8B" w:val="clear"/>
            <w:tcMar>
              <w:top w:type="dxa" w:w="80"/>
              <w:left w:type="dxa" w:w="120"/>
              <w:bottom w:type="dxa" w:w="80"/>
              <w:right w:type="dxa" w:w="120"/>
            </w:tcMar>
          </w:tcPr>
          <w:p>
            <w:r>
              <w:rPr>
                <w:b/>
                <w:bCs/>
                <w:color w:val="FFFFFF"/>
                <w:sz w:val="18"/>
                <w:szCs w:val="18"/>
              </w:rPr>
              <w:t xml:space="preserve">Type</w:t>
            </w:r>
          </w:p>
        </w:tc>
        <w:tc>
          <w:tcPr>
            <w:tcBorders>
              <w:top w:val="single" w:color="1F5F8B" w:sz="4"/>
              <w:left w:val="single" w:color="1F5F8B" w:sz="4"/>
              <w:bottom w:val="single" w:color="1F5F8B" w:sz="4"/>
              <w:right w:val="single" w:color="1F5F8B" w:sz="4"/>
            </w:tcBorders>
            <w:shd w:fill="1F5F8B" w:val="clear"/>
            <w:tcMar>
              <w:top w:type="dxa" w:w="80"/>
              <w:left w:type="dxa" w:w="120"/>
              <w:bottom w:type="dxa" w:w="80"/>
              <w:right w:type="dxa" w:w="120"/>
            </w:tcMar>
          </w:tcPr>
          <w:p>
            <w:r>
              <w:rPr>
                <w:b/>
                <w:bCs/>
                <w:color w:val="FFFFFF"/>
                <w:sz w:val="18"/>
                <w:szCs w:val="18"/>
              </w:rPr>
              <w:t xml:space="preserve">Units</w:t>
            </w:r>
          </w:p>
        </w:tc>
        <w:tc>
          <w:tcPr>
            <w:tcBorders>
              <w:top w:val="single" w:color="1F5F8B" w:sz="4"/>
              <w:left w:val="single" w:color="1F5F8B" w:sz="4"/>
              <w:bottom w:val="single" w:color="1F5F8B" w:sz="4"/>
              <w:right w:val="single" w:color="1F5F8B" w:sz="4"/>
            </w:tcBorders>
            <w:shd w:fill="1F5F8B" w:val="clear"/>
            <w:tcMar>
              <w:top w:type="dxa" w:w="80"/>
              <w:left w:type="dxa" w:w="120"/>
              <w:bottom w:type="dxa" w:w="80"/>
              <w:right w:type="dxa" w:w="120"/>
            </w:tcMar>
          </w:tcPr>
          <w:p>
            <w:r>
              <w:rPr>
                <w:b/>
                <w:bCs/>
                <w:color w:val="FFFFFF"/>
                <w:sz w:val="18"/>
                <w:szCs w:val="18"/>
              </w:rPr>
              <w:t xml:space="preserve">Meaning</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number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inHg vacuum</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Vacuum reading from MPRLS. Negative numbers are vacuum (e.g. -23.1).</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number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inches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Tank level: distance from transducer to liquid surface.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pct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number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0-100</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Tank fill percent (preferred if tank geometry known on sensor side).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number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Temperature (DS18B20 or BME280) in Fahrenheit.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number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%RH</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Humidity (BME280).</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number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hPa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Barometric pressure (BME280).</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number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volts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Battery voltage.</w:t>
            </w:r>
          </w:p>
        </w:tc>
      </w:tr>
    </w:tbl>
    <w:p>
      <w:pPr>
        <w:pStyle w:val="Heading2"/>
        <w:spacing w:after="140" w:before="280"/>
      </w:pPr>
      <w:r>
        <w:rPr>
          <w:b/>
          <w:bCs/>
          <w:color w:val="2C5F2D"/>
          <w:sz w:val="26"/>
          <w:szCs w:val="26"/>
        </w:rPr>
        <w:t xml:space="preserve">11.3 D1 schema (conceptual, to be migrated)</w:t>
      </w:r>
    </w:p>
    <w:p>
      <w:pPr>
        <w:shd w:fill="F4F4F4" w:val="clear"/>
        <w:spacing w:after="80"/>
      </w:pPr>
      <w:r>
        <w:rPr>
          <w:rFonts w:ascii="Consolas" w:cs="Consolas" w:eastAsia="Consolas" w:hAnsi="Consolas"/>
          <w:sz w:val="18"/>
          <w:szCs w:val="18"/>
        </w:rPr>
        <w:t xml:space="preserve">CREATE TABLE users (</w:t>
      </w:r>
    </w:p>
    <w:p>
      <w:pPr>
        <w:shd w:fill="F4F4F4" w:val="clear"/>
        <w:spacing w:after="80"/>
      </w:pPr>
      <w:r>
        <w:rPr>
          <w:rFonts w:ascii="Consolas" w:cs="Consolas" w:eastAsia="Consolas" w:hAnsi="Consolas"/>
          <w:sz w:val="18"/>
          <w:szCs w:val="18"/>
        </w:rPr>
        <w:t xml:space="preserve">  id TEXT PRIMARY KEY,           -- internal user id</w:t>
      </w:r>
    </w:p>
    <w:p>
      <w:pPr>
        <w:shd w:fill="F4F4F4" w:val="clear"/>
        <w:spacing w:after="80"/>
      </w:pPr>
      <w:r>
        <w:rPr>
          <w:rFonts w:ascii="Consolas" w:cs="Consolas" w:eastAsia="Consolas" w:hAnsi="Consolas"/>
          <w:sz w:val="18"/>
          <w:szCs w:val="18"/>
        </w:rPr>
        <w:t xml:space="preserve">  stripe_customer_id TEXT,</w:t>
      </w:r>
    </w:p>
    <w:p>
      <w:pPr>
        <w:shd w:fill="F4F4F4" w:val="clear"/>
        <w:spacing w:after="80"/>
      </w:pPr>
      <w:r>
        <w:rPr>
          <w:rFonts w:ascii="Consolas" w:cs="Consolas" w:eastAsia="Consolas" w:hAnsi="Consolas"/>
          <w:sz w:val="18"/>
          <w:szCs w:val="18"/>
        </w:rPr>
        <w:t xml:space="preserve">  email TEXT,</w:t>
      </w:r>
    </w:p>
    <w:p>
      <w:pPr>
        <w:shd w:fill="F4F4F4" w:val="clear"/>
        <w:spacing w:after="80"/>
      </w:pPr>
      <w:r>
        <w:rPr>
          <w:rFonts w:ascii="Consolas" w:cs="Consolas" w:eastAsia="Consolas" w:hAnsi="Consolas"/>
          <w:sz w:val="18"/>
          <w:szCs w:val="18"/>
        </w:rPr>
        <w:t xml:space="preserve">  created_at INTEGER</w:t>
      </w:r>
    </w:p>
    <w:p>
      <w:pPr>
        <w:shd w:fill="F4F4F4" w:val="clear"/>
        <w:spacing w:after="80"/>
      </w:pPr>
      <w:r>
        <w:rPr>
          <w:rFonts w:ascii="Consolas" w:cs="Consolas" w:eastAsia="Consolas" w:hAnsi="Consolas"/>
          <w:sz w:val="18"/>
          <w:szCs w:val="18"/>
        </w:rPr>
        <w:t xml:space="preserve">);</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CREATE TABLE gateways (</w:t>
      </w:r>
    </w:p>
    <w:p>
      <w:pPr>
        <w:shd w:fill="F4F4F4" w:val="clear"/>
        <w:spacing w:after="80"/>
      </w:pPr>
      <w:r>
        <w:rPr>
          <w:rFonts w:ascii="Consolas" w:cs="Consolas" w:eastAsia="Consolas" w:hAnsi="Consolas"/>
          <w:sz w:val="18"/>
          <w:szCs w:val="18"/>
        </w:rPr>
        <w:t xml:space="preserve">  id TEXT PRIMARY KEY,</w:t>
      </w:r>
    </w:p>
    <w:p>
      <w:pPr>
        <w:shd w:fill="F4F4F4" w:val="clear"/>
        <w:spacing w:after="80"/>
      </w:pPr>
      <w:r>
        <w:rPr>
          <w:rFonts w:ascii="Consolas" w:cs="Consolas" w:eastAsia="Consolas" w:hAnsi="Consolas"/>
          <w:sz w:val="18"/>
          <w:szCs w:val="18"/>
        </w:rPr>
        <w:t xml:space="preserve">  user_id TEXT REFERENCES users(id),</w:t>
      </w:r>
    </w:p>
    <w:p>
      <w:pPr>
        <w:shd w:fill="F4F4F4" w:val="clear"/>
        <w:spacing w:after="80"/>
      </w:pPr>
      <w:r>
        <w:rPr>
          <w:rFonts w:ascii="Consolas" w:cs="Consolas" w:eastAsia="Consolas" w:hAnsi="Consolas"/>
          <w:sz w:val="18"/>
          <w:szCs w:val="18"/>
        </w:rPr>
        <w:t xml:space="preserve">  mqtt_topic_root TEXT,</w:t>
      </w:r>
    </w:p>
    <w:p>
      <w:pPr>
        <w:shd w:fill="F4F4F4" w:val="clear"/>
        <w:spacing w:after="80"/>
      </w:pPr>
      <w:r>
        <w:rPr>
          <w:rFonts w:ascii="Consolas" w:cs="Consolas" w:eastAsia="Consolas" w:hAnsi="Consolas"/>
          <w:sz w:val="18"/>
          <w:szCs w:val="18"/>
        </w:rPr>
        <w:t xml:space="preserve">  shared_secret TEXT</w:t>
      </w:r>
    </w:p>
    <w:p>
      <w:pPr>
        <w:shd w:fill="F4F4F4" w:val="clear"/>
        <w:spacing w:after="80"/>
      </w:pPr>
      <w:r>
        <w:rPr>
          <w:rFonts w:ascii="Consolas" w:cs="Consolas" w:eastAsia="Consolas" w:hAnsi="Consolas"/>
          <w:sz w:val="18"/>
          <w:szCs w:val="18"/>
        </w:rPr>
        <w:t xml:space="preserve">);</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CREATE TABLE nodes (</w:t>
      </w:r>
    </w:p>
    <w:p>
      <w:pPr>
        <w:shd w:fill="F4F4F4" w:val="clear"/>
        <w:spacing w:after="80"/>
      </w:pPr>
      <w:r>
        <w:rPr>
          <w:rFonts w:ascii="Consolas" w:cs="Consolas" w:eastAsia="Consolas" w:hAnsi="Consolas"/>
          <w:sz w:val="18"/>
          <w:szCs w:val="18"/>
        </w:rPr>
        <w:t xml:space="preserve">  id TEXT PRIMARY KEY,           -- mesh node id, e.g. 4b70</w:t>
      </w:r>
    </w:p>
    <w:p>
      <w:pPr>
        <w:shd w:fill="F4F4F4" w:val="clear"/>
        <w:spacing w:after="80"/>
      </w:pPr>
      <w:r>
        <w:rPr>
          <w:rFonts w:ascii="Consolas" w:cs="Consolas" w:eastAsia="Consolas" w:hAnsi="Consolas"/>
          <w:sz w:val="18"/>
          <w:szCs w:val="18"/>
        </w:rPr>
        <w:t xml:space="preserve">  user_id TEXT REFERENCES users(id),</w:t>
      </w:r>
    </w:p>
    <w:p>
      <w:pPr>
        <w:shd w:fill="F4F4F4" w:val="clear"/>
        <w:spacing w:after="80"/>
      </w:pPr>
      <w:r>
        <w:rPr>
          <w:rFonts w:ascii="Consolas" w:cs="Consolas" w:eastAsia="Consolas" w:hAnsi="Consolas"/>
          <w:sz w:val="18"/>
          <w:szCs w:val="18"/>
        </w:rPr>
        <w:t xml:space="preserve">  name TEXT,                     -- "Home Gateway", "Vacuum-1", ...</w:t>
      </w:r>
    </w:p>
    <w:p>
      <w:pPr>
        <w:shd w:fill="F4F4F4" w:val="clear"/>
        <w:spacing w:after="80"/>
      </w:pPr>
      <w:r>
        <w:rPr>
          <w:rFonts w:ascii="Consolas" w:cs="Consolas" w:eastAsia="Consolas" w:hAnsi="Consolas"/>
          <w:sz w:val="18"/>
          <w:szCs w:val="18"/>
        </w:rPr>
        <w:t xml:space="preserve">  kind TEXT,                     -- gateway | vacuum | tank | temp | pump</w:t>
      </w:r>
    </w:p>
    <w:p>
      <w:pPr>
        <w:shd w:fill="F4F4F4" w:val="clear"/>
        <w:spacing w:after="80"/>
      </w:pPr>
      <w:r>
        <w:rPr>
          <w:rFonts w:ascii="Consolas" w:cs="Consolas" w:eastAsia="Consolas" w:hAnsi="Consolas"/>
          <w:sz w:val="18"/>
          <w:szCs w:val="18"/>
        </w:rPr>
        <w:t xml:space="preserve">  lat REAL, lng REAL</w:t>
      </w:r>
    </w:p>
    <w:p>
      <w:pPr>
        <w:shd w:fill="F4F4F4" w:val="clear"/>
        <w:spacing w:after="80"/>
      </w:pPr>
      <w:r>
        <w:rPr>
          <w:rFonts w:ascii="Consolas" w:cs="Consolas" w:eastAsia="Consolas" w:hAnsi="Consolas"/>
          <w:sz w:val="18"/>
          <w:szCs w:val="18"/>
        </w:rPr>
        <w:t xml:space="preserve">);</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CREATE TABLE readings (</w:t>
      </w:r>
    </w:p>
    <w:p>
      <w:pPr>
        <w:shd w:fill="F4F4F4" w:val="clear"/>
        <w:spacing w:after="80"/>
      </w:pPr>
      <w:r>
        <w:rPr>
          <w:rFonts w:ascii="Consolas" w:cs="Consolas" w:eastAsia="Consolas" w:hAnsi="Consolas"/>
          <w:sz w:val="18"/>
          <w:szCs w:val="18"/>
        </w:rPr>
        <w:t xml:space="preserve">  id INTEGER PRIMARY KEY AUTOINCREMENT,</w:t>
      </w:r>
    </w:p>
    <w:p>
      <w:pPr>
        <w:shd w:fill="F4F4F4" w:val="clear"/>
        <w:spacing w:after="80"/>
      </w:pPr>
      <w:r>
        <w:rPr>
          <w:rFonts w:ascii="Consolas" w:cs="Consolas" w:eastAsia="Consolas" w:hAnsi="Consolas"/>
          <w:sz w:val="18"/>
          <w:szCs w:val="18"/>
        </w:rPr>
        <w:t xml:space="preserve">  node_id TEXT REFERENCES nodes(id),</w:t>
      </w:r>
    </w:p>
    <w:p>
      <w:pPr>
        <w:shd w:fill="F4F4F4" w:val="clear"/>
        <w:spacing w:after="80"/>
      </w:pPr>
      <w:r>
        <w:rPr>
          <w:rFonts w:ascii="Consolas" w:cs="Consolas" w:eastAsia="Consolas" w:hAnsi="Consolas"/>
          <w:sz w:val="18"/>
          <w:szCs w:val="18"/>
        </w:rPr>
        <w:t xml:space="preserve">  ts INTEGER,                    -- unix seconds</w:t>
      </w:r>
    </w:p>
    <w:p>
      <w:pPr>
        <w:shd w:fill="F4F4F4" w:val="clear"/>
        <w:spacing w:after="80"/>
      </w:pPr>
      <w:r>
        <w:rPr>
          <w:rFonts w:ascii="Consolas" w:cs="Consolas" w:eastAsia="Consolas" w:hAnsi="Consolas"/>
          <w:sz w:val="18"/>
          <w:szCs w:val="18"/>
        </w:rPr>
        <w:t xml:space="preserve">  vacuum_inhg REAL,</w:t>
      </w:r>
    </w:p>
    <w:p>
      <w:pPr>
        <w:shd w:fill="F4F4F4" w:val="clear"/>
        <w:spacing w:after="80"/>
      </w:pPr>
      <w:r>
        <w:rPr>
          <w:rFonts w:ascii="Consolas" w:cs="Consolas" w:eastAsia="Consolas" w:hAnsi="Consolas"/>
          <w:sz w:val="18"/>
          <w:szCs w:val="18"/>
        </w:rPr>
        <w:t xml:space="preserve">  tank_level_in REAL,</w:t>
      </w:r>
    </w:p>
    <w:p>
      <w:pPr>
        <w:shd w:fill="F4F4F4" w:val="clear"/>
        <w:spacing w:after="80"/>
      </w:pPr>
      <w:r>
        <w:rPr>
          <w:rFonts w:ascii="Consolas" w:cs="Consolas" w:eastAsia="Consolas" w:hAnsi="Consolas"/>
          <w:sz w:val="18"/>
          <w:szCs w:val="18"/>
        </w:rPr>
        <w:t xml:space="preserve">  tank_pct REAL,</w:t>
      </w:r>
    </w:p>
    <w:p>
      <w:pPr>
        <w:shd w:fill="F4F4F4" w:val="clear"/>
        <w:spacing w:after="80"/>
      </w:pPr>
      <w:r>
        <w:rPr>
          <w:rFonts w:ascii="Consolas" w:cs="Consolas" w:eastAsia="Consolas" w:hAnsi="Consolas"/>
          <w:sz w:val="18"/>
          <w:szCs w:val="18"/>
        </w:rPr>
        <w:t xml:space="preserve">  temp_f REAL,</w:t>
      </w:r>
    </w:p>
    <w:p>
      <w:pPr>
        <w:shd w:fill="F4F4F4" w:val="clear"/>
        <w:spacing w:after="80"/>
      </w:pPr>
      <w:r>
        <w:rPr>
          <w:rFonts w:ascii="Consolas" w:cs="Consolas" w:eastAsia="Consolas" w:hAnsi="Consolas"/>
          <w:sz w:val="18"/>
          <w:szCs w:val="18"/>
        </w:rPr>
        <w:t xml:space="preserve">  humidity REAL,</w:t>
      </w:r>
    </w:p>
    <w:p>
      <w:pPr>
        <w:shd w:fill="F4F4F4" w:val="clear"/>
        <w:spacing w:after="80"/>
      </w:pPr>
      <w:r>
        <w:rPr>
          <w:rFonts w:ascii="Consolas" w:cs="Consolas" w:eastAsia="Consolas" w:hAnsi="Consolas"/>
          <w:sz w:val="18"/>
          <w:szCs w:val="18"/>
        </w:rPr>
        <w:t xml:space="preserve">  pressure_hpa REAL,</w:t>
      </w:r>
    </w:p>
    <w:p>
      <w:pPr>
        <w:shd w:fill="F4F4F4" w:val="clear"/>
        <w:spacing w:after="80"/>
      </w:pPr>
      <w:r>
        <w:rPr>
          <w:rFonts w:ascii="Consolas" w:cs="Consolas" w:eastAsia="Consolas" w:hAnsi="Consolas"/>
          <w:sz w:val="18"/>
          <w:szCs w:val="18"/>
        </w:rPr>
        <w:t xml:space="preserve">  battery_v REAL</w:t>
      </w:r>
    </w:p>
    <w:p>
      <w:pPr>
        <w:shd w:fill="F4F4F4" w:val="clear"/>
        <w:spacing w:after="80"/>
      </w:pPr>
      <w:r>
        <w:rPr>
          <w:rFonts w:ascii="Consolas" w:cs="Consolas" w:eastAsia="Consolas" w:hAnsi="Consolas"/>
          <w:sz w:val="18"/>
          <w:szCs w:val="18"/>
        </w:rPr>
        <w:t xml:space="preserve">);</w:t>
      </w:r>
    </w:p>
    <w:p>
      <w:pPr>
        <w:shd w:fill="F4F4F4" w:val="clear"/>
        <w:spacing w:after="80"/>
      </w:pPr>
      <w:r>
        <w:rPr>
          <w:rFonts w:ascii="Consolas" w:cs="Consolas" w:eastAsia="Consolas" w:hAnsi="Consolas"/>
          <w:sz w:val="18"/>
          <w:szCs w:val="18"/>
        </w:rPr>
        <w:t xml:space="preserve">CREATE INDEX idx_readings_node_ts ON readings(node_id, ts);</w:t>
      </w:r>
    </w:p>
    <w:p>
      <w:pPr>
        <w:pStyle w:val="Heading2"/>
        <w:spacing w:after="140" w:before="280"/>
      </w:pPr>
      <w:r>
        <w:rPr>
          <w:b/>
          <w:bCs/>
          <w:color w:val="2C5F2D"/>
          <w:sz w:val="26"/>
          <w:szCs w:val="26"/>
        </w:rPr>
        <w:t xml:space="preserve">11.4 Cloudflare Worker /ingest (skeleton)</w:t>
      </w:r>
    </w:p>
    <w:p>
      <w:pPr>
        <w:shd w:fill="F4F4F4" w:val="clear"/>
        <w:spacing w:after="80"/>
      </w:pPr>
      <w:r>
        <w:rPr>
          <w:rFonts w:ascii="Consolas" w:cs="Consolas" w:eastAsia="Consolas" w:hAnsi="Consolas"/>
          <w:sz w:val="18"/>
          <w:szCs w:val="18"/>
        </w:rPr>
        <w:t xml:space="preserve">export default {</w:t>
      </w:r>
    </w:p>
    <w:p>
      <w:pPr>
        <w:shd w:fill="F4F4F4" w:val="clear"/>
        <w:spacing w:after="80"/>
      </w:pPr>
      <w:r>
        <w:rPr>
          <w:rFonts w:ascii="Consolas" w:cs="Consolas" w:eastAsia="Consolas" w:hAnsi="Consolas"/>
          <w:sz w:val="18"/>
          <w:szCs w:val="18"/>
        </w:rPr>
        <w:t xml:space="preserve">  async fetch(req, env) {</w:t>
      </w:r>
    </w:p>
    <w:p>
      <w:pPr>
        <w:shd w:fill="F4F4F4" w:val="clear"/>
        <w:spacing w:after="80"/>
      </w:pPr>
      <w:r>
        <w:rPr>
          <w:rFonts w:ascii="Consolas" w:cs="Consolas" w:eastAsia="Consolas" w:hAnsi="Consolas"/>
          <w:sz w:val="18"/>
          <w:szCs w:val="18"/>
        </w:rPr>
        <w:t xml:space="preserve">    if (req.method !== "POST") return new Response("", { status: 405 });</w:t>
      </w:r>
    </w:p>
    <w:p>
      <w:pPr>
        <w:shd w:fill="F4F4F4" w:val="clear"/>
        <w:spacing w:after="80"/>
      </w:pPr>
      <w:r>
        <w:rPr>
          <w:rFonts w:ascii="Consolas" w:cs="Consolas" w:eastAsia="Consolas" w:hAnsi="Consolas"/>
          <w:sz w:val="18"/>
          <w:szCs w:val="18"/>
        </w:rPr>
        <w:t xml:space="preserve">    const auth = req.headers.get("X-Sweetrun-Auth");</w:t>
      </w:r>
    </w:p>
    <w:p>
      <w:pPr>
        <w:shd w:fill="F4F4F4" w:val="clear"/>
        <w:spacing w:after="80"/>
      </w:pPr>
      <w:r>
        <w:rPr>
          <w:rFonts w:ascii="Consolas" w:cs="Consolas" w:eastAsia="Consolas" w:hAnsi="Consolas"/>
          <w:sz w:val="18"/>
          <w:szCs w:val="18"/>
        </w:rPr>
        <w:t xml:space="preserve">    if (auth !== env.INGEST_SECRET) return new Response("", { status: 401 });</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    const env_msg = await req.json();   // Meshtastic envelope</w:t>
      </w:r>
    </w:p>
    <w:p>
      <w:pPr>
        <w:shd w:fill="F4F4F4" w:val="clear"/>
        <w:spacing w:after="80"/>
      </w:pPr>
      <w:r>
        <w:rPr>
          <w:rFonts w:ascii="Consolas" w:cs="Consolas" w:eastAsia="Consolas" w:hAnsi="Consolas"/>
          <w:sz w:val="18"/>
          <w:szCs w:val="18"/>
        </w:rPr>
        <w:t xml:space="preserve">    const reading = JSON.parse(env_msg.payload.text);</w:t>
      </w:r>
    </w:p>
    <w:p>
      <w:pPr>
        <w:shd w:fill="F4F4F4" w:val="clear"/>
        <w:spacing w:after="80"/>
      </w:pPr>
      <w:r>
        <w:rPr>
          <w:rFonts w:ascii="Consolas" w:cs="Consolas" w:eastAsia="Consolas" w:hAnsi="Consolas"/>
          <w:sz w:val="18"/>
          <w:szCs w:val="18"/>
        </w:rPr>
        <w:t xml:space="preserve">    const node_id = env_msg.from;</w:t>
      </w:r>
    </w:p>
    <w:p>
      <w:pPr>
        <w:shd w:fill="F4F4F4" w:val="clear"/>
        <w:spacing w:after="80"/>
      </w:pPr>
      <w:r>
        <w:rPr>
          <w:rFonts w:ascii="Consolas" w:cs="Consolas" w:eastAsia="Consolas" w:hAnsi="Consolas"/>
          <w:sz w:val="18"/>
          <w:szCs w:val="18"/>
        </w:rPr>
        <w:t xml:space="preserve">    const ts = Math.floor(Date.now() / 1000);</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    await env.DB.prepare(</w:t>
      </w:r>
    </w:p>
    <w:p>
      <w:pPr>
        <w:shd w:fill="F4F4F4" w:val="clear"/>
        <w:spacing w:after="80"/>
      </w:pPr>
      <w:r>
        <w:rPr>
          <w:rFonts w:ascii="Consolas" w:cs="Consolas" w:eastAsia="Consolas" w:hAnsi="Consolas"/>
          <w:sz w:val="18"/>
          <w:szCs w:val="18"/>
        </w:rPr>
        <w:t xml:space="preserve">      "INSERT INTO readings (node_id, ts, vacuum_inhg, battery_v) VALUES (?,?,?,?)"</w:t>
      </w:r>
    </w:p>
    <w:p>
      <w:pPr>
        <w:shd w:fill="F4F4F4" w:val="clear"/>
        <w:spacing w:after="80"/>
      </w:pPr>
      <w:r>
        <w:rPr>
          <w:rFonts w:ascii="Consolas" w:cs="Consolas" w:eastAsia="Consolas" w:hAnsi="Consolas"/>
          <w:sz w:val="18"/>
          <w:szCs w:val="18"/>
        </w:rPr>
        <w:t xml:space="preserve">    ).bind(node_id, ts, reading.v ?? null, reading.b ?? null).run();</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    // push to per-user Durable Object for WebSocket fan-out</w:t>
      </w:r>
    </w:p>
    <w:p>
      <w:pPr>
        <w:shd w:fill="F4F4F4" w:val="clear"/>
        <w:spacing w:after="80"/>
      </w:pPr>
      <w:r>
        <w:rPr>
          <w:rFonts w:ascii="Consolas" w:cs="Consolas" w:eastAsia="Consolas" w:hAnsi="Consolas"/>
          <w:sz w:val="18"/>
          <w:szCs w:val="18"/>
        </w:rPr>
        <w:t xml:space="preserve">    const user_id = await lookupUserId(env, node_id);</w:t>
      </w:r>
    </w:p>
    <w:p>
      <w:pPr>
        <w:shd w:fill="F4F4F4" w:val="clear"/>
        <w:spacing w:after="80"/>
      </w:pPr>
      <w:r>
        <w:rPr>
          <w:rFonts w:ascii="Consolas" w:cs="Consolas" w:eastAsia="Consolas" w:hAnsi="Consolas"/>
          <w:sz w:val="18"/>
          <w:szCs w:val="18"/>
        </w:rPr>
        <w:t xml:space="preserve">    const id = env.LIVE.idFromName(user_id);</w:t>
      </w:r>
    </w:p>
    <w:p>
      <w:pPr>
        <w:shd w:fill="F4F4F4" w:val="clear"/>
        <w:spacing w:after="80"/>
      </w:pPr>
      <w:r>
        <w:rPr>
          <w:rFonts w:ascii="Consolas" w:cs="Consolas" w:eastAsia="Consolas" w:hAnsi="Consolas"/>
          <w:sz w:val="18"/>
          <w:szCs w:val="18"/>
        </w:rPr>
        <w:t xml:space="preserve">    await env.LIVE.get(id).fetch("https://do/broadcast", {</w:t>
      </w:r>
    </w:p>
    <w:p>
      <w:pPr>
        <w:shd w:fill="F4F4F4" w:val="clear"/>
        <w:spacing w:after="80"/>
      </w:pPr>
      <w:r>
        <w:rPr>
          <w:rFonts w:ascii="Consolas" w:cs="Consolas" w:eastAsia="Consolas" w:hAnsi="Consolas"/>
          <w:sz w:val="18"/>
          <w:szCs w:val="18"/>
        </w:rPr>
        <w:t xml:space="preserve">      method: "POST",</w:t>
      </w:r>
    </w:p>
    <w:p>
      <w:pPr>
        <w:shd w:fill="F4F4F4" w:val="clear"/>
        <w:spacing w:after="80"/>
      </w:pPr>
      <w:r>
        <w:rPr>
          <w:rFonts w:ascii="Consolas" w:cs="Consolas" w:eastAsia="Consolas" w:hAnsi="Consolas"/>
          <w:sz w:val="18"/>
          <w:szCs w:val="18"/>
        </w:rPr>
        <w:t xml:space="preserve">      body: JSON.stringify({ node_id, ts, ...reading }),</w:t>
      </w:r>
    </w:p>
    <w:p>
      <w:pPr>
        <w:shd w:fill="F4F4F4" w:val="clear"/>
        <w:spacing w:after="80"/>
      </w:pPr>
      <w:r>
        <w:rPr>
          <w:rFonts w:ascii="Consolas" w:cs="Consolas" w:eastAsia="Consolas" w:hAnsi="Consolas"/>
          <w:sz w:val="18"/>
          <w:szCs w:val="18"/>
        </w:rPr>
        <w:t xml:space="preserve">    });</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    return new Response("ok");</w:t>
      </w:r>
    </w:p>
    <w:p>
      <w:pPr>
        <w:shd w:fill="F4F4F4" w:val="clear"/>
        <w:spacing w:after="80"/>
      </w:pPr>
      <w:r>
        <w:rPr>
          <w:rFonts w:ascii="Consolas" w:cs="Consolas" w:eastAsia="Consolas" w:hAnsi="Consolas"/>
          <w:sz w:val="18"/>
          <w:szCs w:val="18"/>
        </w:rPr>
        <w:t xml:space="preserve">  }</w:t>
      </w:r>
    </w:p>
    <w:p>
      <w:pPr>
        <w:shd w:fill="F4F4F4" w:val="clear"/>
        <w:spacing w:after="80"/>
      </w:pPr>
      <w:r>
        <w:rPr>
          <w:rFonts w:ascii="Consolas" w:cs="Consolas" w:eastAsia="Consolas" w:hAnsi="Consolas"/>
          <w:sz w:val="18"/>
          <w:szCs w:val="18"/>
        </w:rPr>
        <w:t xml:space="preserve">};</w:t>
      </w:r>
    </w:p>
    <w:p>
      <w:pPr>
        <w:pStyle w:val="Heading2"/>
        <w:spacing w:after="140" w:before="280"/>
      </w:pPr>
      <w:r>
        <w:rPr>
          <w:b/>
          <w:bCs/>
          <w:color w:val="2C5F2D"/>
          <w:sz w:val="26"/>
          <w:szCs w:val="26"/>
        </w:rPr>
        <w:t xml:space="preserve">11.5 SweetRun useSensorData hook (skeleton)</w:t>
      </w:r>
    </w:p>
    <w:p>
      <w:pPr>
        <w:shd w:fill="F4F4F4" w:val="clear"/>
        <w:spacing w:after="80"/>
      </w:pPr>
      <w:r>
        <w:rPr>
          <w:rFonts w:ascii="Consolas" w:cs="Consolas" w:eastAsia="Consolas" w:hAnsi="Consolas"/>
          <w:sz w:val="18"/>
          <w:szCs w:val="18"/>
        </w:rPr>
        <w:t xml:space="preserve">// app/src/hooks/useSensorData.js</w:t>
      </w:r>
    </w:p>
    <w:p>
      <w:pPr>
        <w:shd w:fill="F4F4F4" w:val="clear"/>
        <w:spacing w:after="80"/>
      </w:pPr>
      <w:r>
        <w:rPr>
          <w:rFonts w:ascii="Consolas" w:cs="Consolas" w:eastAsia="Consolas" w:hAnsi="Consolas"/>
          <w:sz w:val="18"/>
          <w:szCs w:val="18"/>
        </w:rPr>
        <w:t xml:space="preserve">import { useEffect, useState } from "react";</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export function useSensorData(userId) {</w:t>
      </w:r>
    </w:p>
    <w:p>
      <w:pPr>
        <w:shd w:fill="F4F4F4" w:val="clear"/>
        <w:spacing w:after="80"/>
      </w:pPr>
      <w:r>
        <w:rPr>
          <w:rFonts w:ascii="Consolas" w:cs="Consolas" w:eastAsia="Consolas" w:hAnsi="Consolas"/>
          <w:sz w:val="18"/>
          <w:szCs w:val="18"/>
        </w:rPr>
        <w:t xml:space="preserve">  const [readings, setReadings] = useState({});</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  useEffect(() =&gt; {</w:t>
      </w:r>
    </w:p>
    <w:p>
      <w:pPr>
        <w:shd w:fill="F4F4F4" w:val="clear"/>
        <w:spacing w:after="80"/>
      </w:pPr>
      <w:r>
        <w:rPr>
          <w:rFonts w:ascii="Consolas" w:cs="Consolas" w:eastAsia="Consolas" w:hAnsi="Consolas"/>
          <w:sz w:val="18"/>
          <w:szCs w:val="18"/>
        </w:rPr>
        <w:t xml:space="preserve">    // 1. initial fetch</w:t>
      </w:r>
    </w:p>
    <w:p>
      <w:pPr>
        <w:shd w:fill="F4F4F4" w:val="clear"/>
        <w:spacing w:after="80"/>
      </w:pPr>
      <w:r>
        <w:rPr>
          <w:rFonts w:ascii="Consolas" w:cs="Consolas" w:eastAsia="Consolas" w:hAnsi="Consolas"/>
          <w:sz w:val="18"/>
          <w:szCs w:val="18"/>
        </w:rPr>
        <w:t xml:space="preserve">    fetch(`/api/readings?user=${userId}`)</w:t>
      </w:r>
    </w:p>
    <w:p>
      <w:pPr>
        <w:shd w:fill="F4F4F4" w:val="clear"/>
        <w:spacing w:after="80"/>
      </w:pPr>
      <w:r>
        <w:rPr>
          <w:rFonts w:ascii="Consolas" w:cs="Consolas" w:eastAsia="Consolas" w:hAnsi="Consolas"/>
          <w:sz w:val="18"/>
          <w:szCs w:val="18"/>
        </w:rPr>
        <w:t xml:space="preserve">      .then(r =&gt; r.json())</w:t>
      </w:r>
    </w:p>
    <w:p>
      <w:pPr>
        <w:shd w:fill="F4F4F4" w:val="clear"/>
        <w:spacing w:after="80"/>
      </w:pPr>
      <w:r>
        <w:rPr>
          <w:rFonts w:ascii="Consolas" w:cs="Consolas" w:eastAsia="Consolas" w:hAnsi="Consolas"/>
          <w:sz w:val="18"/>
          <w:szCs w:val="18"/>
        </w:rPr>
        <w:t xml:space="preserve">      .then(rows =&gt; setReadings(byNode(rows)));</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    // 2. live WebSocket</w:t>
      </w:r>
    </w:p>
    <w:p>
      <w:pPr>
        <w:shd w:fill="F4F4F4" w:val="clear"/>
        <w:spacing w:after="80"/>
      </w:pPr>
      <w:r>
        <w:rPr>
          <w:rFonts w:ascii="Consolas" w:cs="Consolas" w:eastAsia="Consolas" w:hAnsi="Consolas"/>
          <w:sz w:val="18"/>
          <w:szCs w:val="18"/>
        </w:rPr>
        <w:t xml:space="preserve">    const ws = new WebSocket(`wss://api.sweetrun.app/api/live?user=${userId}`);</w:t>
      </w:r>
    </w:p>
    <w:p>
      <w:pPr>
        <w:shd w:fill="F4F4F4" w:val="clear"/>
        <w:spacing w:after="80"/>
      </w:pPr>
      <w:r>
        <w:rPr>
          <w:rFonts w:ascii="Consolas" w:cs="Consolas" w:eastAsia="Consolas" w:hAnsi="Consolas"/>
          <w:sz w:val="18"/>
          <w:szCs w:val="18"/>
        </w:rPr>
        <w:t xml:space="preserve">    ws.onmessage = e =&gt; {</w:t>
      </w:r>
    </w:p>
    <w:p>
      <w:pPr>
        <w:shd w:fill="F4F4F4" w:val="clear"/>
        <w:spacing w:after="80"/>
      </w:pPr>
      <w:r>
        <w:rPr>
          <w:rFonts w:ascii="Consolas" w:cs="Consolas" w:eastAsia="Consolas" w:hAnsi="Consolas"/>
          <w:sz w:val="18"/>
          <w:szCs w:val="18"/>
        </w:rPr>
        <w:t xml:space="preserve">      const r = JSON.parse(e.data);</w:t>
      </w:r>
    </w:p>
    <w:p>
      <w:pPr>
        <w:shd w:fill="F4F4F4" w:val="clear"/>
        <w:spacing w:after="80"/>
      </w:pPr>
      <w:r>
        <w:rPr>
          <w:rFonts w:ascii="Consolas" w:cs="Consolas" w:eastAsia="Consolas" w:hAnsi="Consolas"/>
          <w:sz w:val="18"/>
          <w:szCs w:val="18"/>
        </w:rPr>
        <w:t xml:space="preserve">      setReadings(prev =&gt; ({ ...prev, [r.node_id]: r }));</w:t>
      </w:r>
    </w:p>
    <w:p>
      <w:pPr>
        <w:shd w:fill="F4F4F4" w:val="clear"/>
        <w:spacing w:after="80"/>
      </w:pPr>
      <w:r>
        <w:rPr>
          <w:rFonts w:ascii="Consolas" w:cs="Consolas" w:eastAsia="Consolas" w:hAnsi="Consolas"/>
          <w:sz w:val="18"/>
          <w:szCs w:val="18"/>
        </w:rPr>
        <w:t xml:space="preserve">    };</w:t>
      </w:r>
    </w:p>
    <w:p>
      <w:pPr>
        <w:shd w:fill="F4F4F4" w:val="clear"/>
        <w:spacing w:after="80"/>
      </w:pPr>
      <w:r>
        <w:rPr>
          <w:rFonts w:ascii="Consolas" w:cs="Consolas" w:eastAsia="Consolas" w:hAnsi="Consolas"/>
          <w:sz w:val="18"/>
          <w:szCs w:val="18"/>
        </w:rPr>
        <w:t xml:space="preserve">    return () =&gt; ws.close();</w:t>
      </w:r>
    </w:p>
    <w:p>
      <w:pPr>
        <w:shd w:fill="F4F4F4" w:val="clear"/>
        <w:spacing w:after="80"/>
      </w:pPr>
      <w:r>
        <w:rPr>
          <w:rFonts w:ascii="Consolas" w:cs="Consolas" w:eastAsia="Consolas" w:hAnsi="Consolas"/>
          <w:sz w:val="18"/>
          <w:szCs w:val="18"/>
        </w:rPr>
        <w:t xml:space="preserve">  }, [userId]);</w:t>
      </w:r>
    </w:p>
    <w:p>
      <w:pPr>
        <w:shd w:fill="F4F4F4" w:val="clear"/>
        <w:spacing w:after="80"/>
      </w:pPr>
      <w:r>
        <w:rPr>
          <w:rFonts w:ascii="Consolas" w:cs="Consolas" w:eastAsia="Consolas" w:hAnsi="Consolas"/>
          <w:sz w:val="18"/>
          <w:szCs w:val="18"/>
        </w:rPr>
        <w:t xml:space="preserve"/>
      </w:r>
    </w:p>
    <w:p>
      <w:pPr>
        <w:shd w:fill="F4F4F4" w:val="clear"/>
        <w:spacing w:after="80"/>
      </w:pPr>
      <w:r>
        <w:rPr>
          <w:rFonts w:ascii="Consolas" w:cs="Consolas" w:eastAsia="Consolas" w:hAnsi="Consolas"/>
          <w:sz w:val="18"/>
          <w:szCs w:val="18"/>
        </w:rPr>
        <w:t xml:space="preserve">  return readings;</w:t>
      </w:r>
    </w:p>
    <w:p>
      <w:pPr>
        <w:shd w:fill="F4F4F4" w:val="clear"/>
        <w:spacing w:after="80"/>
      </w:pPr>
      <w:r>
        <w:rPr>
          <w:rFonts w:ascii="Consolas" w:cs="Consolas" w:eastAsia="Consolas" w:hAnsi="Consolas"/>
          <w:sz w:val="18"/>
          <w:szCs w:val="18"/>
        </w:rPr>
        <w:t xml:space="preserve">}</w:t>
      </w:r>
    </w:p>
    <w:p>
      <w:r>
        <w:br w:type="page"/>
      </w:r>
    </w:p>
    <w:p>
      <w:pPr>
        <w:pStyle w:val="Heading1"/>
        <w:spacing w:after="200" w:before="400"/>
      </w:pPr>
      <w:r>
        <w:rPr>
          <w:b/>
          <w:bCs/>
          <w:color w:val="1A3D1A"/>
          <w:sz w:val="32"/>
          <w:szCs w:val="32"/>
        </w:rPr>
        <w:t xml:space="preserve">12. SweetRun rollout — Phases A, B, C</w:t>
      </w:r>
    </w:p>
    <w:p>
      <w:pPr>
        <w:spacing w:after="100"/>
      </w:pPr>
      <w:r>
        <w:t xml:space="preserve">Build the full backend in Phase A. Phases B and C reuse it, adding only payload fields and frontend rendering.</w:t>
      </w:r>
    </w:p>
    <w:p>
      <w:pPr>
        <w:pStyle w:val="Heading2"/>
        <w:spacing w:after="140" w:before="280"/>
      </w:pPr>
      <w:r>
        <w:rPr>
          <w:b/>
          <w:bCs/>
          <w:color w:val="2C5F2D"/>
          <w:sz w:val="26"/>
          <w:szCs w:val="26"/>
        </w:rPr>
        <w:t xml:space="preserve">12.1 Phase A — Vacuum sensor to SweetRun (FIRST)</w:t>
      </w:r>
    </w:p>
    <w:p>
      <w:pPr>
        <w:pStyle w:val="Heading3"/>
        <w:spacing w:after="100" w:before="200"/>
      </w:pPr>
      <w:r>
        <w:rPr>
          <w:b/>
          <w:bCs/>
          <w:color w:val="444444"/>
          <w:sz w:val="22"/>
          <w:szCs w:val="22"/>
        </w:rPr>
        <w:t xml:space="preserve">Field side</w:t>
      </w:r>
    </w:p>
    <w:p>
      <w:pPr>
        <w:pStyle w:val="ListParagraph"/>
        <w:numPr>
          <w:ilvl w:val="0"/>
          <w:numId w:val="3"/>
        </w:numPr>
        <w:spacing w:after="60"/>
      </w:pPr>
      <w:r>
        <w:t xml:space="preserve">Vacuum node = T114 or V4 + XIAO ESP32-C3 + MPRLS in freeze-drain plumbing.</w:t>
      </w:r>
    </w:p>
    <w:p>
      <w:pPr>
        <w:pStyle w:val="ListParagraph"/>
        <w:numPr>
          <w:ilvl w:val="0"/>
          <w:numId w:val="3"/>
        </w:numPr>
        <w:spacing w:after="60"/>
      </w:pPr>
      <w:r>
        <w:t xml:space="preserve">XIAO reads MPRLS over I2C, posts JSON over UART every 5 minutes.</w:t>
      </w:r>
    </w:p>
    <w:p>
      <w:pPr>
        <w:pStyle w:val="ListParagraph"/>
        <w:numPr>
          <w:ilvl w:val="0"/>
          <w:numId w:val="3"/>
        </w:numPr>
        <w:spacing w:after="60"/>
      </w:pPr>
      <w:r>
        <w:t xml:space="preserve">Meshtastic Serial module wraps JSON as text packet on Private Mesh channel.</w:t>
      </w:r>
    </w:p>
    <w:p>
      <w:pPr>
        <w:pStyle w:val="ListParagraph"/>
        <w:numPr>
          <w:ilvl w:val="0"/>
          <w:numId w:val="3"/>
        </w:numPr>
        <w:spacing w:after="60"/>
      </w:pPr>
      <w:r>
        <w:t xml:space="preserve">Packet hops to Home Gateway and bridges to MQTT.</w:t>
      </w:r>
    </w:p>
    <w:p>
      <w:pPr>
        <w:pStyle w:val="Heading3"/>
        <w:spacing w:after="100" w:before="200"/>
      </w:pPr>
      <w:r>
        <w:rPr>
          <w:b/>
          <w:bCs/>
          <w:color w:val="444444"/>
          <w:sz w:val="22"/>
          <w:szCs w:val="22"/>
        </w:rPr>
        <w:t xml:space="preserve">Cloud side</w:t>
      </w:r>
    </w:p>
    <w:p>
      <w:pPr>
        <w:pStyle w:val="ListParagraph"/>
        <w:numPr>
          <w:ilvl w:val="0"/>
          <w:numId w:val="3"/>
        </w:numPr>
        <w:spacing w:after="60"/>
      </w:pPr>
      <w:r>
        <w:t xml:space="preserve">Provision managed MQTT broker. Per-user credentials, per-user root topic, webhook to Worker.</w:t>
      </w:r>
    </w:p>
    <w:p>
      <w:pPr>
        <w:pStyle w:val="ListParagraph"/>
        <w:numPr>
          <w:ilvl w:val="0"/>
          <w:numId w:val="3"/>
        </w:numPr>
        <w:spacing w:after="60"/>
      </w:pPr>
      <w:r>
        <w:t xml:space="preserve">Worker /ingest: validate shared secret, parse envelope, JSON.parse(payload.text), insert into D1, push to DO.</w:t>
      </w:r>
    </w:p>
    <w:p>
      <w:pPr>
        <w:pStyle w:val="ListParagraph"/>
        <w:numPr>
          <w:ilvl w:val="0"/>
          <w:numId w:val="3"/>
        </w:numPr>
        <w:spacing w:after="60"/>
      </w:pPr>
      <w:r>
        <w:t xml:space="preserve">Worker /api/readings: GET latest reading per node, history on demand.</w:t>
      </w:r>
    </w:p>
    <w:p>
      <w:pPr>
        <w:pStyle w:val="ListParagraph"/>
        <w:numPr>
          <w:ilvl w:val="0"/>
          <w:numId w:val="3"/>
        </w:numPr>
        <w:spacing w:after="60"/>
      </w:pPr>
      <w:r>
        <w:t xml:space="preserve">Worker /api/live: WebSocket upgrade -&gt; Durable Object.</w:t>
      </w:r>
    </w:p>
    <w:p>
      <w:pPr>
        <w:pStyle w:val="Heading3"/>
        <w:spacing w:after="100" w:before="200"/>
      </w:pPr>
      <w:r>
        <w:rPr>
          <w:b/>
          <w:bCs/>
          <w:color w:val="444444"/>
          <w:sz w:val="22"/>
          <w:szCs w:val="22"/>
        </w:rPr>
        <w:t xml:space="preserve">SweetRun side</w:t>
      </w:r>
    </w:p>
    <w:p>
      <w:pPr>
        <w:pStyle w:val="ListParagraph"/>
        <w:numPr>
          <w:ilvl w:val="0"/>
          <w:numId w:val="3"/>
        </w:numPr>
        <w:spacing w:after="60"/>
      </w:pPr>
      <w:r>
        <w:t xml:space="preserve">app/src/hooks/useSensorData.js — initial fetch + live WebSocket.</w:t>
      </w:r>
    </w:p>
    <w:p>
      <w:pPr>
        <w:pStyle w:val="ListParagraph"/>
        <w:numPr>
          <w:ilvl w:val="0"/>
          <w:numId w:val="3"/>
        </w:numPr>
        <w:spacing w:after="60"/>
      </w:pPr>
      <w:r>
        <w:t xml:space="preserve">app/src/components/SensorPin.jsx — Leaflet pin coloured by vacuum threshold.</w:t>
      </w:r>
    </w:p>
    <w:p>
      <w:pPr>
        <w:pStyle w:val="ListParagraph"/>
        <w:numPr>
          <w:ilvl w:val="0"/>
          <w:numId w:val="3"/>
        </w:numPr>
        <w:spacing w:after="60"/>
      </w:pPr>
      <w:r>
        <w:t xml:space="preserve">app/src/app.jsx — render SensorPin per node; new Live Sensors settings panel.</w:t>
      </w:r>
    </w:p>
    <w:p>
      <w:pPr>
        <w:pStyle w:val="Heading2"/>
        <w:spacing w:after="140" w:before="280"/>
      </w:pPr>
      <w:r>
        <w:rPr>
          <w:b/>
          <w:bCs/>
          <w:color w:val="2C5F2D"/>
          <w:sz w:val="26"/>
          <w:szCs w:val="26"/>
        </w:rPr>
        <w:t xml:space="preserve">12.2 Phase B — Tank level to SweetRun (SECOND)</w:t>
      </w:r>
    </w:p>
    <w:p>
      <w:pPr>
        <w:pStyle w:val="ListParagraph"/>
        <w:numPr>
          <w:ilvl w:val="0"/>
          <w:numId w:val="3"/>
        </w:numPr>
        <w:spacing w:after="60"/>
      </w:pPr>
      <w:r>
        <w:t xml:space="preserve">Add tank node: DFRobot A02YYUW ultrasonic in 3 inch PVC stilling well + XIAO + Serial module.</w:t>
      </w:r>
    </w:p>
    <w:p>
      <w:pPr>
        <w:pStyle w:val="ListParagraph"/>
        <w:numPr>
          <w:ilvl w:val="0"/>
          <w:numId w:val="3"/>
        </w:numPr>
        <w:spacing w:after="60"/>
      </w:pPr>
      <w:r>
        <w:t xml:space="preserve">Payload: {"l":42.1} or {"pct":74}.</w:t>
      </w:r>
    </w:p>
    <w:p>
      <w:pPr>
        <w:pStyle w:val="ListParagraph"/>
        <w:numPr>
          <w:ilvl w:val="0"/>
          <w:numId w:val="3"/>
        </w:numPr>
        <w:spacing w:after="60"/>
      </w:pPr>
      <w:r>
        <w:t xml:space="preserve">Extend D1 readings with tank_level_in / tank_pct.</w:t>
      </w:r>
    </w:p>
    <w:p>
      <w:pPr>
        <w:pStyle w:val="ListParagraph"/>
        <w:numPr>
          <w:ilvl w:val="0"/>
          <w:numId w:val="3"/>
        </w:numPr>
        <w:spacing w:after="60"/>
      </w:pPr>
      <w:r>
        <w:t xml:space="preserve">SweetRun pin shows fill % and small bar.</w:t>
      </w:r>
    </w:p>
    <w:p>
      <w:pPr>
        <w:pStyle w:val="Heading2"/>
        <w:spacing w:after="140" w:before="280"/>
      </w:pPr>
      <w:r>
        <w:rPr>
          <w:b/>
          <w:bCs/>
          <w:color w:val="2C5F2D"/>
          <w:sz w:val="26"/>
          <w:szCs w:val="26"/>
        </w:rPr>
        <w:t xml:space="preserve">12.3 Phase C — Temperature to SweetRun (THIRD)</w:t>
      </w:r>
    </w:p>
    <w:p>
      <w:pPr>
        <w:pStyle w:val="ListParagraph"/>
        <w:numPr>
          <w:ilvl w:val="0"/>
          <w:numId w:val="3"/>
        </w:numPr>
        <w:spacing w:after="60"/>
      </w:pPr>
      <w:r>
        <w:t xml:space="preserve">Add DS18B20 1-Wire probe to one or more existing nodes.</w:t>
      </w:r>
    </w:p>
    <w:p>
      <w:pPr>
        <w:pStyle w:val="ListParagraph"/>
        <w:numPr>
          <w:ilvl w:val="0"/>
          <w:numId w:val="3"/>
        </w:numPr>
        <w:spacing w:after="60"/>
      </w:pPr>
      <w:r>
        <w:t xml:space="preserve">Payload: {"t":28.4} in Fahrenheit.</w:t>
      </w:r>
    </w:p>
    <w:p>
      <w:pPr>
        <w:pStyle w:val="ListParagraph"/>
        <w:numPr>
          <w:ilvl w:val="0"/>
          <w:numId w:val="3"/>
        </w:numPr>
        <w:spacing w:after="60"/>
      </w:pPr>
      <w:r>
        <w:t xml:space="preserve">SweetRun shows current temp + 24h sparkline.</w:t>
      </w:r>
    </w:p>
    <w:p>
      <w:pPr>
        <w:pStyle w:val="Heading2"/>
        <w:spacing w:after="140" w:before="280"/>
      </w:pPr>
      <w:r>
        <w:rPr>
          <w:b/>
          <w:bCs/>
          <w:color w:val="2C5F2D"/>
          <w:sz w:val="26"/>
          <w:szCs w:val="26"/>
        </w:rPr>
        <w:t xml:space="preserve">12.4 Why this order</w:t>
      </w:r>
    </w:p>
    <w:p>
      <w:pPr>
        <w:spacing w:after="100"/>
      </w:pPr>
      <w:r>
        <w:t xml:space="preserve">Vacuum is operationally critical — a drop means a leak or a frozen line and finding it early saves a sap day. Tank level gates draw-down and boil scheduling. Temperature is third because it is the cheapest add (one extra wire on any existing node) and the backend will already be in place.</w:t>
      </w:r>
    </w:p>
    <w:p>
      <w:r>
        <w:br w:type="page"/>
      </w:r>
    </w:p>
    <w:p>
      <w:pPr>
        <w:pStyle w:val="Heading1"/>
        <w:spacing w:after="200" w:before="400"/>
      </w:pPr>
      <w:r>
        <w:rPr>
          <w:b/>
          <w:bCs/>
          <w:color w:val="1A3D1A"/>
          <w:sz w:val="32"/>
          <w:szCs w:val="32"/>
        </w:rPr>
        <w:t xml:space="preserve">13. Action items — next 2 weeks of active work</w:t>
      </w:r>
    </w:p>
    <w:p>
      <w:pPr>
        <w:pStyle w:val="ListParagraph"/>
        <w:numPr>
          <w:ilvl w:val="0"/>
          <w:numId w:val="2"/>
        </w:numPr>
        <w:spacing w:after="60"/>
      </w:pPr>
      <w:r>
        <w:t xml:space="preserve">Order Phase A hardware: Adafruit MPRLS, XIAO ESP32-C3, CN3065 LiFePO4 charger, Eve IFR18650 LiFePO4 1500 mAh, 10 k ohm NTC thermistor, saddle tee, drain valve, tubing, IP65 enclosure.</w:t>
      </w:r>
    </w:p>
    <w:p>
      <w:pPr>
        <w:pStyle w:val="ListParagraph"/>
        <w:numPr>
          <w:ilvl w:val="0"/>
          <w:numId w:val="2"/>
        </w:numPr>
        <w:spacing w:after="60"/>
      </w:pPr>
      <w:r>
        <w:t xml:space="preserve">Provision managed MQTT broker (EMQX Cloud free tier recommended). Capture server URL, port, per-user credentials, root topic plan, webhook URL.</w:t>
      </w:r>
    </w:p>
    <w:p>
      <w:pPr>
        <w:pStyle w:val="ListParagraph"/>
        <w:numPr>
          <w:ilvl w:val="0"/>
          <w:numId w:val="2"/>
        </w:numPr>
        <w:spacing w:after="60"/>
      </w:pPr>
      <w:r>
        <w:t xml:space="preserve">Create GitHub repo github.com/damianbrockway-wq/sugarbush-mesh. Drop docs, SVGs, t114-setup.html, this handoff. Add empty firmware/ folder with stub XIAO sketches per node type.</w:t>
      </w:r>
    </w:p>
    <w:p>
      <w:pPr>
        <w:pStyle w:val="ListParagraph"/>
        <w:numPr>
          <w:ilvl w:val="0"/>
          <w:numId w:val="2"/>
        </w:numPr>
        <w:spacing w:after="60"/>
      </w:pPr>
      <w:r>
        <w:t xml:space="preserve">Scaffold the Cloudflare Worker: wrangler init sugarbush-mesh-worker. Implement /ingest and /api/readings. Define D1 schema. Deploy to staging subdomain. No SweetRun changes yet.</w:t>
      </w:r>
    </w:p>
    <w:p>
      <w:pPr>
        <w:pStyle w:val="ListParagraph"/>
        <w:numPr>
          <w:ilvl w:val="0"/>
          <w:numId w:val="2"/>
        </w:numPr>
        <w:spacing w:after="60"/>
      </w:pPr>
      <w:r>
        <w:t xml:space="preserve">Test end-to-end with a fake packet: curl the Worker's /ingest with a synthetic Meshtastic envelope. Verify D1 row appears and Durable Object fan-out works.</w:t>
      </w:r>
    </w:p>
    <w:p>
      <w:pPr>
        <w:pStyle w:val="ListParagraph"/>
        <w:numPr>
          <w:ilvl w:val="0"/>
          <w:numId w:val="2"/>
        </w:numPr>
        <w:spacing w:after="60"/>
      </w:pPr>
      <w:r>
        <w:t xml:space="preserve">Decide V4 Spare-B's role definitively (pump controller recommended).</w:t>
      </w:r>
    </w:p>
    <w:p>
      <w:pPr>
        <w:pStyle w:val="ListParagraph"/>
        <w:numPr>
          <w:ilvl w:val="0"/>
          <w:numId w:val="2"/>
        </w:numPr>
        <w:spacing w:after="60"/>
      </w:pPr>
      <w:r>
        <w:t xml:space="preserve">Update build doc to Rev 3 with deployed inventory and the V4 Client-role decision.</w:t>
      </w:r>
    </w:p>
    <w:p>
      <w:pPr>
        <w:pStyle w:val="ListParagraph"/>
        <w:numPr>
          <w:ilvl w:val="0"/>
          <w:numId w:val="2"/>
        </w:numPr>
        <w:spacing w:after="60"/>
      </w:pPr>
      <w:r>
        <w:t xml:space="preserve">Update integration doc to Rev 2 to lock in EMQX vs HiveMQ after broker provisioning.</w:t>
      </w:r>
    </w:p>
    <w:p>
      <w:r>
        <w:br w:type="page"/>
      </w:r>
    </w:p>
    <w:p>
      <w:pPr>
        <w:pStyle w:val="Heading1"/>
        <w:spacing w:after="200" w:before="400"/>
      </w:pPr>
      <w:r>
        <w:rPr>
          <w:b/>
          <w:bCs/>
          <w:color w:val="1A3D1A"/>
          <w:sz w:val="32"/>
          <w:szCs w:val="32"/>
        </w:rPr>
        <w:t xml:space="preserve">14. Forward roadmap (Phases 5-10)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60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What</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Why</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5</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Pump controller (Shurflo / S3 equivalent) on V4 Spare-B + relay board + Remote Hardware module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Remote start/stop of vacuum pump from sweetrun.app. First action capability (vs read-only telemetry).</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6</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Mesh-integrated trail cam (ESP32-CAM + LoRa metadata, photo upload over WiFi when in range)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Catch movement at taps and tank. LoRa carries the motion event; WiFi carries the photo when reachable.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7</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Property awareness mesh: mailbox open, driveway PIR, door contacts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General homestead use. First multi-tenant proof — different node classes per use case.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8</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Wider environmental sensor net: soil moisture, snow depth, air quality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Long-term sugarbush phenology data. Year-over-year comparison.</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9</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Asset tracking nodes (handheld GPS pucks for trucks and people in the woods)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Safety + ops. Already partially proven by MT01.</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10</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Mesh chat + live position in SweetRun</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Use the mesh as a comms channel, not just telemetry. Off-grid messaging is one of Meshtastic's strongest features.</w:t>
            </w:r>
          </w:p>
        </w:tc>
      </w:tr>
    </w:tbl>
    <w:p>
      <w:pPr>
        <w:spacing w:after="100"/>
      </w:pPr>
      <w:r>
        <w:t xml:space="preserve">Phases 5-9 each become roughly "another sensor node + one more Worker endpoint + one more SweetRun pin type", because Phases A-C build the platform.</w:t>
      </w:r>
    </w:p>
    <w:p>
      <w:r>
        <w:br w:type="page"/>
      </w:r>
    </w:p>
    <w:p>
      <w:pPr>
        <w:pStyle w:val="Heading1"/>
        <w:spacing w:after="200" w:before="400"/>
      </w:pPr>
      <w:r>
        <w:rPr>
          <w:b/>
          <w:bCs/>
          <w:color w:val="1A3D1A"/>
          <w:sz w:val="32"/>
          <w:szCs w:val="32"/>
        </w:rPr>
        <w:t xml:space="preserve">15. Known issues / antipatterns (do not re-derive)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Borders>
              <w:top w:val="single" w:color="7A3D10" w:sz="4"/>
              <w:left w:val="single" w:color="7A3D10" w:sz="4"/>
              <w:bottom w:val="single" w:color="7A3D10" w:sz="4"/>
              <w:right w:val="single" w:color="7A3D10" w:sz="4"/>
            </w:tcBorders>
            <w:shd w:fill="FFF7E6" w:val="clear"/>
            <w:tcMar>
              <w:top w:type="dxa" w:w="80"/>
              <w:left w:type="dxa" w:w="120"/>
              <w:bottom w:type="dxa" w:w="80"/>
              <w:right w:type="dxa" w:w="120"/>
            </w:tcMar>
          </w:tcPr>
          <w:p>
            <w:r>
              <w:rPr>
                <w:b/>
                <w:bCs/>
                <w:sz w:val="18"/>
                <w:szCs w:val="18"/>
              </w:rPr>
              <w:t xml:space="preserve">Issue</w:t>
            </w:r>
          </w:p>
        </w:tc>
        <w:tc>
          <w:tcPr>
            <w:tcBorders>
              <w:top w:val="single" w:color="7A3D10" w:sz="4"/>
              <w:left w:val="single" w:color="7A3D10" w:sz="4"/>
              <w:bottom w:val="single" w:color="7A3D10" w:sz="4"/>
              <w:right w:val="single" w:color="7A3D10" w:sz="4"/>
            </w:tcBorders>
            <w:shd w:fill="FFF7E6" w:val="clear"/>
            <w:tcMar>
              <w:top w:type="dxa" w:w="80"/>
              <w:left w:type="dxa" w:w="120"/>
              <w:bottom w:type="dxa" w:w="80"/>
              <w:right w:type="dxa" w:w="120"/>
            </w:tcMar>
          </w:tcPr>
          <w:p>
            <w:r>
              <w:rPr>
                <w:b/>
                <w:bCs/>
                <w:sz w:val="18"/>
                <w:szCs w:val="18"/>
              </w:rPr>
              <w:t xml:space="preserve">Status / workaround</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iPad TCP drops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V4 has limited TCP slots; use one tablet at a time. Long-term fix is the Cloudflare backend.</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WiFi vs Bluetooth on V4</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ESP32-S3 cannot do both at once. Gateways stay on WiFi; handhelds stay on BLE.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5 GHz WiFi unsupported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ESP32-S3 is 2.4 GHz only. Use Home, not Home_5GHz.</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iOS app Channels UI quirk</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Primary channel often invisible on Channels page. It exists. Do not recreate it.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V4 brown-outs on Mac USB-C</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Use a 5 V USB-A wall charger, not a laptop. Avoid USB-C PD chargers that negotiate high voltages.</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Router role caused instability</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Home Gateway stays on Client role. Router is for high-vantage permanent installs only.</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 toggle stuck on client.meshtastic.org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Workaround: USB Serial flashing instead of fighting the browser.</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Firmware corruption from brown-outs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Re-flash with Full Erase. Then Forget This Device in iOS Bluetooth and re-pair.</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Universal Links for QR channel sharing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Often broken on iOS. Manually paste the PSK URL into Add Channel.</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Antenna zip-tied to vacuum tubing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Forbidden. Mount vertically on a separate stake or wood strip.</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LiPo battery outdoors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Forbidden. LiFePO4 only, with NTC thermistor cutoff on the charger.</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Foam blinding ultrasonic</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Mandatory: 3 inch PVC stilling well around tank ultrasonic.</w:t>
            </w:r>
          </w:p>
        </w:tc>
      </w:tr>
    </w:tbl>
    <w:p>
      <w:r>
        <w:br w:type="page"/>
      </w:r>
    </w:p>
    <w:p>
      <w:pPr>
        <w:pStyle w:val="Heading1"/>
        <w:spacing w:after="200" w:before="400"/>
      </w:pPr>
      <w:r>
        <w:rPr>
          <w:b/>
          <w:bCs/>
          <w:color w:val="1A3D1A"/>
          <w:sz w:val="32"/>
          <w:szCs w:val="32"/>
        </w:rPr>
        <w:t xml:space="preserve">16. Deliverable manifest (complete file list)</w:t>
      </w:r>
    </w:p>
    <w:p>
      <w:pPr>
        <w:spacing w:after="100"/>
      </w:pPr>
      <w:r>
        <w:t xml:space="preserve">Every file produced for this project, with purpose. Copy all of these together when moving the project to a new home.</w:t>
      </w:r>
    </w:p>
    <w:p>
      <w:pPr>
        <w:pStyle w:val="Heading2"/>
        <w:spacing w:after="140" w:before="280"/>
      </w:pPr>
      <w:r>
        <w:rPr>
          <w:b/>
          <w:bCs/>
          <w:color w:val="2C5F2D"/>
          <w:sz w:val="26"/>
          <w:szCs w:val="26"/>
        </w:rPr>
        <w:t xml:space="preserve">16.1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File</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Purpose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sugarbush-mesh-HANDOFF.docx</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THIS document. Master handoff. Read first.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sugarbush-mesh-HANDOFF.pdf</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PDF rendering of this document.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sugarbush-mesh-memory-may-2026.docx</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Winter restart pack. 23 pages, same content reorganized for cold pickup.</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sugarbush-mesh-memory-may-2026.pdf</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PDF version of memory doc.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project-status-may-2026.md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Short-form markdown status. Same content for quick scan.</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sugarbush-mesh-context-prompt.md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Paste at the start of a new Claude conversation to load project context.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maple-sugarbush-mesh-project.docx</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Build doc Rev 2. 26 pages. Hardware BOM, wiring, firmware, calibration. Needs Rev 3 update.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maple-sugarbush-mesh-project.pdf</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PDF version of build doc.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sweetrun-mesh-integration.docx</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Cloud architecture doc Rev 1. 18 pages. Worker skeleton, D1 schema, API contract, multi-tenant model. Needs Rev 2 update.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sweetrun-mesh-integration.pdf</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PDF version of integration doc.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t114-setup.html</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Interactive 8-phase setup walkthrough with embedded YouTube videos and checkboxes. Use for onboarding any new node.</w:t>
            </w:r>
          </w:p>
        </w:tc>
      </w:tr>
    </w:tbl>
    <w:p>
      <w:pPr>
        <w:pStyle w:val="Heading2"/>
        <w:spacing w:after="140" w:before="280"/>
      </w:pPr>
      <w:r>
        <w:rPr>
          <w:b/>
          <w:bCs/>
          <w:color w:val="2C5F2D"/>
          <w:sz w:val="26"/>
          <w:szCs w:val="26"/>
        </w:rPr>
        <w:t xml:space="preserve">16.2 Diagrams (SVG + PNG)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File</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Subject</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architecture.svg / architecture.png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Top-level system architecture.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integration-arch.svg / integration-arch.png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SweetRun integration: field hardware -&gt; broker -&gt; Worker -&gt; D1 + DO -&gt; PWA.</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wiring-vacuum.svg / wiring-vacuum.png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Vacuum-node wiring schematic.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wiring-tank.svg / wiring-tank.png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Tank-node wiring schematic.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data-flow.svg / data-flow.png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End-to-end data flow visualization.</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timeline.svg / timeline.png</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Phased build-plan visual.</w:t>
            </w:r>
          </w:p>
        </w:tc>
      </w:tr>
    </w:tbl>
    <w:p>
      <w:pPr>
        <w:pStyle w:val="Heading2"/>
        <w:spacing w:after="140" w:before="280"/>
      </w:pPr>
      <w:r>
        <w:rPr>
          <w:b/>
          <w:bCs/>
          <w:color w:val="2C5F2D"/>
          <w:sz w:val="26"/>
          <w:szCs w:val="26"/>
        </w:rPr>
        <w:t xml:space="preserve">16.3 Build scripts (reproducible doc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File</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Produces</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build_doc.js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maple-sugarbush-mesh-project.docx (build doc).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build_integration_doc.js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sweetrun-mesh-integration.docx (integration doc).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build_memory_doc.js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sugarbush-mesh-memory-may-2026.docx (memory doc).</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build_handoff_doc.js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sugarbush-mesh-HANDOFF.docx (THIS document).</w:t>
            </w:r>
          </w:p>
        </w:tc>
      </w:tr>
    </w:tbl>
    <w:p>
      <w:r>
        <w:br w:type="page"/>
      </w:r>
    </w:p>
    <w:p>
      <w:pPr>
        <w:pStyle w:val="Heading1"/>
        <w:spacing w:after="200" w:before="400"/>
      </w:pPr>
      <w:r>
        <w:rPr>
          <w:b/>
          <w:bCs/>
          <w:color w:val="1A3D1A"/>
          <w:sz w:val="32"/>
          <w:szCs w:val="32"/>
        </w:rPr>
        <w:t xml:space="preserve">17. URLs, accounts, and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SweetRun production</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https://sweetrun.app</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SweetRun GitHub</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https://github.com/damianbrockway-wq/sweetrun</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Mesh GitHub (planned)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https://github.com/damianbrockway-wq/sugarbush-mesh</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Stripe subscription</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https://buy.stripe.com/dRm3cw9YsdYI7HkbGY14401  ($49.99/year)</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Meshtastic web flasher</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https://client.meshtastic.org  (Chrome on macOS only)</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Meshtastic public MQTT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mqtt.meshtastic.org  user meshdev  pass large4cats</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MeshMap (verify uplink)</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https://meshmap.net</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Cloudflare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https://dash.cloudflare.com  (Workers, D1, Pages, Durable Objects)</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EMQX Cloud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https://www.emqx.com/en/cloud</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HiveMQ Cloud</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https://www.hivemq.com/mqtt-cloud-broker/</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Adafruit MPRLS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https://www.adafruit.com/product/3965</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Meshnology T114</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https://meshnology.com/products/meshnology-t114</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Heltec V4</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https://heltec.org/project/wifi-lora-32-v4/</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Producer email</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damian.brockway@gmail.com</w:t>
            </w:r>
          </w:p>
        </w:tc>
      </w:tr>
    </w:tbl>
    <w:p>
      <w:r>
        <w:br w:type="page"/>
      </w:r>
    </w:p>
    <w:p>
      <w:pPr>
        <w:pStyle w:val="Heading1"/>
        <w:spacing w:after="200" w:before="400"/>
      </w:pPr>
      <w:r>
        <w:rPr>
          <w:b/>
          <w:bCs/>
          <w:color w:val="1A3D1A"/>
          <w:sz w:val="32"/>
          <w:szCs w:val="32"/>
        </w:rPr>
        <w:t xml:space="preserve">18. Recovery procedures</w:t>
      </w:r>
    </w:p>
    <w:p>
      <w:pPr>
        <w:pStyle w:val="Heading2"/>
        <w:spacing w:after="140" w:before="280"/>
      </w:pPr>
      <w:r>
        <w:rPr>
          <w:b/>
          <w:bCs/>
          <w:color w:val="2C5F2D"/>
          <w:sz w:val="26"/>
          <w:szCs w:val="26"/>
        </w:rPr>
        <w:t xml:space="preserve">18.1 Lost a single node</w:t>
      </w:r>
    </w:p>
    <w:p>
      <w:pPr>
        <w:pStyle w:val="ListParagraph"/>
        <w:numPr>
          <w:ilvl w:val="0"/>
          <w:numId w:val="2"/>
        </w:numPr>
        <w:spacing w:after="60"/>
      </w:pPr>
      <w:r>
        <w:t xml:space="preserve">Acquire identical or compatible hardware.</w:t>
      </w:r>
    </w:p>
    <w:p>
      <w:pPr>
        <w:pStyle w:val="ListParagraph"/>
        <w:numPr>
          <w:ilvl w:val="0"/>
          <w:numId w:val="2"/>
        </w:numPr>
        <w:spacing w:after="60"/>
      </w:pPr>
      <w:r>
        <w:t xml:space="preserve">Flash Meshtastic 2.7.x via client.meshtastic.org with Full Erase.</w:t>
      </w:r>
    </w:p>
    <w:p>
      <w:pPr>
        <w:pStyle w:val="ListParagraph"/>
        <w:numPr>
          <w:ilvl w:val="0"/>
          <w:numId w:val="2"/>
        </w:numPr>
        <w:spacing w:after="60"/>
      </w:pPr>
      <w:r>
        <w:t xml:space="preserve">Set Region: US. Set Modem Preset: Long Fast.</w:t>
      </w:r>
    </w:p>
    <w:p>
      <w:pPr>
        <w:pStyle w:val="ListParagraph"/>
        <w:numPr>
          <w:ilvl w:val="0"/>
          <w:numId w:val="2"/>
        </w:numPr>
        <w:spacing w:after="60"/>
      </w:pPr>
      <w:r>
        <w:t xml:space="preserve">Recover Private Mesh PSK URL from any surviving node (Channels -&gt; Private Mesh -&gt; Share).</w:t>
      </w:r>
    </w:p>
    <w:p>
      <w:pPr>
        <w:pStyle w:val="ListParagraph"/>
        <w:numPr>
          <w:ilvl w:val="0"/>
          <w:numId w:val="2"/>
        </w:numPr>
        <w:spacing w:after="60"/>
      </w:pPr>
      <w:r>
        <w:t xml:space="preserve">On the new node, Add Channel by URL, paste the PSK URL.</w:t>
      </w:r>
    </w:p>
    <w:p>
      <w:pPr>
        <w:pStyle w:val="ListParagraph"/>
        <w:numPr>
          <w:ilvl w:val="0"/>
          <w:numId w:val="2"/>
        </w:numPr>
        <w:spacing w:after="60"/>
      </w:pPr>
      <w:r>
        <w:t xml:space="preserve">Match its role to its predecessor.</w:t>
      </w:r>
    </w:p>
    <w:p>
      <w:pPr>
        <w:pStyle w:val="ListParagraph"/>
        <w:numPr>
          <w:ilvl w:val="0"/>
          <w:numId w:val="2"/>
        </w:numPr>
        <w:spacing w:after="60"/>
      </w:pPr>
      <w:r>
        <w:t xml:space="preserve">If gateway: WiFi to Home, MQTT to mqtt.meshtastic.org, Fixed Position, BLE OFF.</w:t>
      </w:r>
    </w:p>
    <w:p>
      <w:pPr>
        <w:pStyle w:val="ListParagraph"/>
        <w:numPr>
          <w:ilvl w:val="0"/>
          <w:numId w:val="2"/>
        </w:numPr>
        <w:spacing w:after="60"/>
      </w:pPr>
      <w:r>
        <w:t xml:space="preserve">If handheld: BLE ON, pair with phone.</w:t>
      </w:r>
    </w:p>
    <w:p>
      <w:pPr>
        <w:pStyle w:val="Heading2"/>
        <w:spacing w:after="140" w:before="280"/>
      </w:pPr>
      <w:r>
        <w:rPr>
          <w:b/>
          <w:bCs/>
          <w:color w:val="2C5F2D"/>
          <w:sz w:val="26"/>
          <w:szCs w:val="26"/>
        </w:rPr>
        <w:t xml:space="preserve">18.2 Lost Home Gateway</w:t>
      </w:r>
    </w:p>
    <w:p>
      <w:pPr>
        <w:pStyle w:val="ListParagraph"/>
        <w:numPr>
          <w:ilvl w:val="0"/>
          <w:numId w:val="2"/>
        </w:numPr>
        <w:spacing w:after="60"/>
      </w:pPr>
      <w:r>
        <w:t xml:space="preserve">Promote V4 Spare-A immediately — already flashed and on Private Mesh.</w:t>
      </w:r>
    </w:p>
    <w:p>
      <w:pPr>
        <w:pStyle w:val="ListParagraph"/>
        <w:numPr>
          <w:ilvl w:val="0"/>
          <w:numId w:val="2"/>
        </w:numPr>
        <w:spacing w:after="60"/>
      </w:pPr>
      <w:r>
        <w:t xml:space="preserve">Give it Home WiFi credentials and MQTT settings.</w:t>
      </w:r>
    </w:p>
    <w:p>
      <w:pPr>
        <w:pStyle w:val="ListParagraph"/>
        <w:numPr>
          <w:ilvl w:val="0"/>
          <w:numId w:val="2"/>
        </w:numPr>
        <w:spacing w:after="60"/>
      </w:pPr>
      <w:r>
        <w:t xml:space="preserve">Set Fixed Position and Bluetooth OFF.</w:t>
      </w:r>
    </w:p>
    <w:p>
      <w:pPr>
        <w:pStyle w:val="ListParagraph"/>
        <w:numPr>
          <w:ilvl w:val="0"/>
          <w:numId w:val="2"/>
        </w:numPr>
        <w:spacing w:after="60"/>
      </w:pPr>
      <w:r>
        <w:t xml:space="preserve">Order a replacement Spare-A.</w:t>
      </w:r>
    </w:p>
    <w:p>
      <w:pPr>
        <w:pStyle w:val="Heading2"/>
        <w:spacing w:after="140" w:before="280"/>
      </w:pPr>
      <w:r>
        <w:rPr>
          <w:b/>
          <w:bCs/>
          <w:color w:val="2C5F2D"/>
          <w:sz w:val="26"/>
          <w:szCs w:val="26"/>
        </w:rPr>
        <w:t xml:space="preserve">18.3 Lost every node</w:t>
      </w:r>
    </w:p>
    <w:p>
      <w:pPr>
        <w:pStyle w:val="ListParagraph"/>
        <w:numPr>
          <w:ilvl w:val="0"/>
          <w:numId w:val="2"/>
        </w:numPr>
        <w:spacing w:after="60"/>
      </w:pPr>
      <w:r>
        <w:t xml:space="preserve">Buy a new V4. Flash. Create channel 1 with a NEW PSK (Meshtastic auto-generates).</w:t>
      </w:r>
    </w:p>
    <w:p>
      <w:pPr>
        <w:pStyle w:val="ListParagraph"/>
        <w:numPr>
          <w:ilvl w:val="0"/>
          <w:numId w:val="2"/>
        </w:numPr>
        <w:spacing w:after="60"/>
      </w:pPr>
      <w:r>
        <w:t xml:space="preserve">Save the new Private Mesh URL in a password manager.</w:t>
      </w:r>
    </w:p>
    <w:p>
      <w:pPr>
        <w:pStyle w:val="ListParagraph"/>
        <w:numPr>
          <w:ilvl w:val="0"/>
          <w:numId w:val="2"/>
        </w:numPr>
        <w:spacing w:after="60"/>
      </w:pPr>
      <w:r>
        <w:t xml:space="preserve">Rebuild inventory from Section 7, applying the new PSK to each new node.</w:t>
      </w:r>
    </w:p>
    <w:p>
      <w:pPr>
        <w:pStyle w:val="ListParagraph"/>
        <w:numPr>
          <w:ilvl w:val="0"/>
          <w:numId w:val="2"/>
        </w:numPr>
        <w:spacing w:after="60"/>
      </w:pPr>
      <w:r>
        <w:t xml:space="preserve">Update this handoff doc with new node IDs and a new change-log entry.</w:t>
      </w:r>
    </w:p>
    <w:p>
      <w:r>
        <w:br w:type="page"/>
      </w:r>
    </w:p>
    <w:p>
      <w:pPr>
        <w:pStyle w:val="Heading1"/>
        <w:spacing w:after="200" w:before="400"/>
      </w:pPr>
      <w:r>
        <w:rPr>
          <w:b/>
          <w:bCs/>
          <w:color w:val="1A3D1A"/>
          <w:sz w:val="32"/>
          <w:szCs w:val="32"/>
        </w:rPr>
        <w:t xml:space="preserve">19.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LoRa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Long Range — low-power, low-bitrate radio modulation. 915 MHz in the US.</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Meshtastic</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Open-source firmware that turns LoRa boards into a self-forming encrypted mesh.</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Long Fast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Default Meshtastic modem preset. Balanced range and throughput.</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MQTT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Publish/subscribe messaging protocol. Used to bridge mesh traffic to the cloud.</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MPRLS</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Honeywell absolute pressure sensor (Adafruit breakout). I2C. Used for vacuum.</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XIAO</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Seeed Studio's tiny ESP32-C3 dev board. Sensor brain. ~$5.</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LiFePO4</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Lithium iron phosphate battery chemistry. Safe to charge near freezing. Required outdoors.</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PSK</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Pre-Shared Key. 256-bit secret that encrypts Private Mesh channel traffic.</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Durable Object</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Cloudflare primitive — single-threaded coordinator with persistent state. Per-user WebSocket fan-out.</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D1</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Cloudflare's edge SQLite. Free tier handles 100,000 writes/day.</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PWA</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Progressive Web App. SweetRun is one.</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Shurflo / S3</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Common 12 V diaphragm pumps used in vacuum maple ops.</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Stilling well</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Vertical PVC pipe inside a tank that quiets the surface so an ultrasonic sensor reads cleanly.</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Serial module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Meshtastic feature that wraps UART traffic as a text packet on the mesh.</w:t>
            </w:r>
          </w:p>
        </w:tc>
      </w:tr>
      <w:tr>
        <w:tc>
          <w:tcPr>
            <w:tcBorders>
              <w:top w:val="single" w:color="BBBBBB" w:sz="4"/>
              <w:left w:val="single" w:color="BBBBBB" w:sz="4"/>
              <w:bottom w:val="single" w:color="BBBBBB" w:sz="4"/>
              <w:right w:val="single" w:color="BBBBBB" w:sz="4"/>
            </w:tcBorders>
            <w:shd w:fill="F3F7F3" w:val="clear"/>
            <w:tcMar>
              <w:top w:type="dxa" w:w="80"/>
              <w:left w:type="dxa" w:w="120"/>
              <w:bottom w:type="dxa" w:w="80"/>
              <w:right w:type="dxa" w:w="120"/>
            </w:tcMar>
          </w:tcPr>
          <w:p>
            <w:r>
              <w:rPr>
                <w:b/>
                <w:bCs/>
                <w:sz w:val="20"/>
                <w:szCs w:val="20"/>
              </w:rPr>
              <w:t xml:space="preserve">Remote Hardware module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Meshtastic feature that toggles GPIO pins on a node by mesh command — used for Phase 5 pump control.</w:t>
            </w:r>
          </w:p>
        </w:tc>
      </w:tr>
    </w:tbl>
    <w:p>
      <w:r>
        <w:br w:type="page"/>
      </w:r>
    </w:p>
    <w:p>
      <w:pPr>
        <w:pStyle w:val="Heading1"/>
        <w:spacing w:after="200" w:before="400"/>
      </w:pPr>
      <w:r>
        <w:rPr>
          <w:b/>
          <w:bCs/>
          <w:color w:val="1A3D1A"/>
          <w:sz w:val="32"/>
          <w:szCs w:val="32"/>
        </w:rPr>
        <w:t xml:space="preserve">20. Change log</w:t>
      </w:r>
    </w:p>
    <w:p>
      <w:pPr>
        <w:spacing w:after="100"/>
      </w:pPr>
      <w:r>
        <w:t xml:space="preserve">Update this section whenever you make material changes to the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580"/>
      </w:tblGrid>
      <w:tr>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Date</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Author</w:t>
            </w:r>
          </w:p>
        </w:tc>
        <w:tc>
          <w:tcPr>
            <w:tcBorders>
              <w:top w:val="single" w:color="2C5F2D" w:sz="4"/>
              <w:left w:val="single" w:color="2C5F2D" w:sz="4"/>
              <w:bottom w:val="single" w:color="2C5F2D" w:sz="4"/>
              <w:right w:val="single" w:color="2C5F2D" w:sz="4"/>
            </w:tcBorders>
            <w:shd w:fill="2C5F2D" w:val="clear"/>
            <w:tcMar>
              <w:top w:type="dxa" w:w="80"/>
              <w:left w:type="dxa" w:w="120"/>
              <w:bottom w:type="dxa" w:w="80"/>
              <w:right w:type="dxa" w:w="120"/>
            </w:tcMar>
          </w:tcPr>
          <w:p>
            <w:r>
              <w:rPr>
                <w:b/>
                <w:bCs/>
                <w:color w:val="FFFFFF"/>
                <w:sz w:val="18"/>
                <w:szCs w:val="18"/>
              </w:rPr>
              <w:t xml:space="preserve">Change</w:t>
            </w:r>
          </w:p>
        </w:tc>
      </w:tr>
      <w:tr>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2026-05-30</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Damian + Claude</w:t>
            </w:r>
          </w:p>
        </w:tc>
        <w:tc>
          <w:tcPr>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Handoff Rev 1 created. Consolidates project history, current state, decisions, research, code patterns, rollout plan, roadmap, and full deliverable manifest.</w:t>
            </w:r>
          </w:p>
        </w:tc>
      </w:tr>
    </w:tbl>
    <w:p>
      <w:pPr>
        <w:spacing w:after="400"/>
      </w:pPr>
      <w:r>
        <w:t xml:space="preserve"/>
      </w:r>
    </w:p>
    <w:p>
      <w:pPr>
        <w:jc w:val="center"/>
      </w:pPr>
      <w:r>
        <w:rPr>
          <w:i/>
          <w:iCs/>
          <w:color w:val="888888"/>
        </w:rPr>
        <w:t xml:space="preserve">— end of handoff package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Damian Brockway  ·  damian.brockway@gmail.com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Sugarbush Mesh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3D1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C5F2D"/>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Sugarbush Mesh — Project Handoff</dc:title>
  <dc:creator>Damian Brockway</dc:creator>
  <dc:description>Comprehensive handoff package for the SweetRun Mesh / sugarbush LoRa monitoring project.</dc:description>
  <cp:lastModifiedBy>Un-named</cp:lastModifiedBy>
  <cp:revision>1</cp:revision>
  <dcterms:created xsi:type="dcterms:W3CDTF">2026-06-10T20:59:47.976Z</dcterms:created>
  <dcterms:modified xsi:type="dcterms:W3CDTF">2026-06-10T20:59:47.976Z</dcterms:modified>
</cp:coreProperties>
</file>

<file path=docProps/custom.xml><?xml version="1.0" encoding="utf-8"?>
<Properties xmlns="http://schemas.openxmlformats.org/officeDocument/2006/custom-properties" xmlns:vt="http://schemas.openxmlformats.org/officeDocument/2006/docPropsVTypes"/>
</file>