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0C4A1D35"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 cliente</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56B9287" w14:textId="0AE0F6B9"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El objetivo de este documento es describir todas las características y funcionalidades del sistema crypton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¿Qué es crypton?:</w:t>
      </w:r>
      <w:r w:rsidR="00082B36">
        <w:rPr>
          <w:b/>
          <w:bCs/>
          <w:color w:val="4472C4" w:themeColor="accent1"/>
          <w:sz w:val="36"/>
          <w:szCs w:val="36"/>
        </w:rPr>
        <w:br/>
      </w:r>
      <w:r w:rsidR="00A21A9B" w:rsidRPr="00A21A9B">
        <w:rPr>
          <w:sz w:val="28"/>
          <w:szCs w:val="28"/>
        </w:rPr>
        <w:t>El proyecto consiste en el desarrollo de un negocio de un bróker que ofrece la compra y venta de criptomonedas a través de un formato de “mercado”, en el cual los miembros del mismo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r w:rsidRPr="00566699">
              <w:rPr>
                <w:sz w:val="28"/>
                <w:szCs w:val="28"/>
              </w:rPr>
              <w:t>Litecoin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proofErr w:type="spellStart"/>
            <w:r w:rsidRPr="00566699">
              <w:rPr>
                <w:sz w:val="28"/>
                <w:szCs w:val="28"/>
              </w:rPr>
              <w:t>Wallet</w:t>
            </w:r>
            <w:proofErr w:type="spellEnd"/>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71A31D56" w14:textId="54AD4876" w:rsidR="00566699" w:rsidRPr="00566699" w:rsidRDefault="00566699" w:rsidP="009F2D71">
      <w:pPr>
        <w:rPr>
          <w:color w:val="000000" w:themeColor="text1"/>
          <w:sz w:val="28"/>
          <w:szCs w:val="28"/>
        </w:rPr>
      </w:pPr>
      <w:r>
        <w:rPr>
          <w:sz w:val="28"/>
          <w:szCs w:val="28"/>
        </w:rPr>
        <w:t>PC Cliente:</w:t>
      </w:r>
    </w:p>
    <w:p w14:paraId="0BECAADF" w14:textId="423E09F5"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34740F7A" w14:textId="5B96FDA8" w:rsidR="00566699" w:rsidRPr="00566699" w:rsidRDefault="00F512FD" w:rsidP="00566699">
      <w:pPr>
        <w:pStyle w:val="Prrafodelista"/>
        <w:numPr>
          <w:ilvl w:val="0"/>
          <w:numId w:val="2"/>
        </w:numPr>
        <w:rPr>
          <w:b/>
          <w:bCs/>
          <w:color w:val="000000" w:themeColor="text1"/>
          <w:sz w:val="28"/>
          <w:szCs w:val="28"/>
          <w:lang w:val="en-US"/>
        </w:rPr>
      </w:pPr>
      <w:proofErr w:type="spellStart"/>
      <w:r>
        <w:rPr>
          <w:color w:val="000000" w:themeColor="text1"/>
          <w:sz w:val="28"/>
          <w:szCs w:val="28"/>
          <w:lang w:val="en-US"/>
        </w:rPr>
        <w:t>Conexion</w:t>
      </w:r>
      <w:proofErr w:type="spellEnd"/>
      <w:r w:rsidR="00566699" w:rsidRPr="00566699">
        <w:rPr>
          <w:color w:val="000000" w:themeColor="text1"/>
          <w:sz w:val="28"/>
          <w:szCs w:val="28"/>
          <w:lang w:val="en-US"/>
        </w:rPr>
        <w:t xml:space="preserve"> </w:t>
      </w:r>
      <w:proofErr w:type="spellStart"/>
      <w:r w:rsidR="00566699" w:rsidRPr="00566699">
        <w:rPr>
          <w:color w:val="000000" w:themeColor="text1"/>
          <w:sz w:val="28"/>
          <w:szCs w:val="28"/>
          <w:lang w:val="en-US"/>
        </w:rPr>
        <w:t>a</w:t>
      </w:r>
      <w:proofErr w:type="spellEnd"/>
      <w:r w:rsidR="00566699" w:rsidRPr="00566699">
        <w:rPr>
          <w:color w:val="000000" w:themeColor="text1"/>
          <w:sz w:val="28"/>
          <w:szCs w:val="28"/>
          <w:lang w:val="en-US"/>
        </w:rPr>
        <w:t xml:space="preserve"> internet</w:t>
      </w:r>
    </w:p>
    <w:p w14:paraId="4F602234" w14:textId="2218C15D" w:rsidR="002F0E60" w:rsidRDefault="002F0E60" w:rsidP="002F0E60">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28228210" w14:textId="0EA9C0AE" w:rsidR="002F0E60" w:rsidRDefault="002F0E60" w:rsidP="009F2D71">
      <w:pPr>
        <w:rPr>
          <w:sz w:val="28"/>
          <w:szCs w:val="28"/>
        </w:rPr>
      </w:pPr>
      <w:r>
        <w:rPr>
          <w:sz w:val="28"/>
          <w:szCs w:val="28"/>
        </w:rPr>
        <w:t>Debes entrar a &lt;</w:t>
      </w:r>
      <w:proofErr w:type="spellStart"/>
      <w:r>
        <w:rPr>
          <w:sz w:val="28"/>
          <w:szCs w:val="28"/>
        </w:rPr>
        <w:t>url</w:t>
      </w:r>
      <w:proofErr w:type="spellEnd"/>
      <w:r>
        <w:rPr>
          <w:sz w:val="28"/>
          <w:szCs w:val="28"/>
        </w:rPr>
        <w:t xml:space="preserve">&gt; y buscar la opción descargar </w:t>
      </w:r>
      <w:r w:rsidR="001377CA">
        <w:rPr>
          <w:sz w:val="28"/>
          <w:szCs w:val="28"/>
        </w:rPr>
        <w:t>“</w:t>
      </w:r>
      <w:r w:rsidRPr="001377CA">
        <w:rPr>
          <w:b/>
          <w:bCs/>
          <w:sz w:val="28"/>
          <w:szCs w:val="28"/>
        </w:rPr>
        <w:t>Crypton desktop</w:t>
      </w:r>
      <w:r w:rsidR="001377CA">
        <w:rPr>
          <w:sz w:val="28"/>
          <w:szCs w:val="28"/>
        </w:rPr>
        <w:t>”</w:t>
      </w:r>
      <w:r>
        <w:rPr>
          <w:sz w:val="28"/>
          <w:szCs w:val="28"/>
        </w:rPr>
        <w:t>, luego ejecutar el instalador y seguir los pasos que se encuentran allí, no es necesario ningún tipo de cambio de configuración.</w:t>
      </w:r>
      <w:r w:rsidR="000D4DDA">
        <w:rPr>
          <w:sz w:val="28"/>
          <w:szCs w:val="28"/>
        </w:rPr>
        <w:t xml:space="preserve"> Una vez terminada ejecuta el icono de crypton que figura en tu escritorio.</w:t>
      </w:r>
      <w:r>
        <w:rPr>
          <w:sz w:val="28"/>
          <w:szCs w:val="28"/>
        </w:rPr>
        <w:br/>
      </w:r>
    </w:p>
    <w:p w14:paraId="521A35A3" w14:textId="12D8B668" w:rsidR="00F512FD" w:rsidRDefault="00F512FD" w:rsidP="009F2D71">
      <w:pPr>
        <w:rPr>
          <w:sz w:val="28"/>
          <w:szCs w:val="28"/>
        </w:rPr>
      </w:pPr>
      <w:r w:rsidRPr="00F512FD">
        <w:rPr>
          <w:sz w:val="28"/>
          <w:szCs w:val="28"/>
        </w:rPr>
        <w:drawing>
          <wp:anchor distT="0" distB="0" distL="114300" distR="114300" simplePos="0" relativeHeight="251663360" behindDoc="0" locked="0" layoutInCell="1" allowOverlap="1" wp14:anchorId="66B1F02B" wp14:editId="261A4AF9">
            <wp:simplePos x="0" y="0"/>
            <wp:positionH relativeFrom="column">
              <wp:posOffset>-38100</wp:posOffset>
            </wp:positionH>
            <wp:positionV relativeFrom="paragraph">
              <wp:posOffset>18415</wp:posOffset>
            </wp:positionV>
            <wp:extent cx="3492954" cy="2876550"/>
            <wp:effectExtent l="0" t="0" r="0" b="0"/>
            <wp:wrapNone/>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492954" cy="2876550"/>
                    </a:xfrm>
                    <a:prstGeom prst="rect">
                      <a:avLst/>
                    </a:prstGeom>
                  </pic:spPr>
                </pic:pic>
              </a:graphicData>
            </a:graphic>
            <wp14:sizeRelH relativeFrom="margin">
              <wp14:pctWidth>0</wp14:pctWidth>
            </wp14:sizeRelH>
            <wp14:sizeRelV relativeFrom="margin">
              <wp14:pctHeight>0</wp14:pctHeight>
            </wp14:sizeRelV>
          </wp:anchor>
        </w:drawing>
      </w:r>
    </w:p>
    <w:p w14:paraId="5A87D661" w14:textId="17BDB853" w:rsidR="00F512FD" w:rsidRDefault="00F512FD" w:rsidP="009F2D71">
      <w:pPr>
        <w:rPr>
          <w:sz w:val="28"/>
          <w:szCs w:val="28"/>
        </w:rPr>
      </w:pPr>
    </w:p>
    <w:p w14:paraId="0C540E33" w14:textId="0FB175CD" w:rsidR="00F512FD" w:rsidRDefault="00F512FD" w:rsidP="009F2D71">
      <w:pPr>
        <w:rPr>
          <w:sz w:val="28"/>
          <w:szCs w:val="28"/>
        </w:rPr>
      </w:pPr>
    </w:p>
    <w:p w14:paraId="2600E096" w14:textId="0AB4AD4B" w:rsidR="00F512FD" w:rsidRDefault="00F512FD" w:rsidP="009F2D71">
      <w:pPr>
        <w:rPr>
          <w:sz w:val="28"/>
          <w:szCs w:val="28"/>
        </w:rPr>
      </w:pPr>
    </w:p>
    <w:p w14:paraId="5068BEB5" w14:textId="5D6902E3" w:rsidR="00F512FD" w:rsidRDefault="00F512FD" w:rsidP="009F2D71">
      <w:pPr>
        <w:rPr>
          <w:sz w:val="28"/>
          <w:szCs w:val="28"/>
        </w:rPr>
      </w:pPr>
    </w:p>
    <w:p w14:paraId="20A0B634" w14:textId="576DB45C" w:rsidR="00F512FD" w:rsidRDefault="00F512FD" w:rsidP="009F2D71">
      <w:pPr>
        <w:rPr>
          <w:sz w:val="28"/>
          <w:szCs w:val="28"/>
        </w:rPr>
      </w:pPr>
    </w:p>
    <w:p w14:paraId="26AD13DA" w14:textId="77777777" w:rsidR="00F512FD" w:rsidRDefault="00F512FD" w:rsidP="009F2D71">
      <w:pPr>
        <w:rPr>
          <w:sz w:val="28"/>
          <w:szCs w:val="28"/>
        </w:rPr>
      </w:pPr>
    </w:p>
    <w:p w14:paraId="0C4EC27E" w14:textId="77777777" w:rsidR="00F512FD" w:rsidRDefault="00F512FD" w:rsidP="009F2D71">
      <w:pPr>
        <w:rPr>
          <w:sz w:val="28"/>
          <w:szCs w:val="28"/>
        </w:rPr>
      </w:pPr>
    </w:p>
    <w:p w14:paraId="68DBF62E" w14:textId="58E66D17" w:rsidR="00F512FD" w:rsidRDefault="008730F4" w:rsidP="009F2D71">
      <w:pPr>
        <w:rPr>
          <w:b/>
          <w:bCs/>
          <w:sz w:val="28"/>
          <w:szCs w:val="28"/>
        </w:rPr>
      </w:pPr>
      <w:r w:rsidRPr="00F512FD">
        <w:rPr>
          <w:b/>
          <w:bCs/>
          <w:sz w:val="28"/>
          <w:szCs w:val="28"/>
        </w:rPr>
        <w:lastRenderedPageBreak/>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77777777" w:rsidR="006A7EDE" w:rsidRDefault="006A7EDE" w:rsidP="006A7EDE">
      <w:pPr>
        <w:rPr>
          <w:sz w:val="28"/>
          <w:szCs w:val="28"/>
        </w:rPr>
      </w:pPr>
    </w:p>
    <w:p w14:paraId="0506E9A0" w14:textId="24228953" w:rsidR="00F512FD" w:rsidRPr="006A7EDE" w:rsidRDefault="00F512FD"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 xml:space="preserve">jecutar crypton pide permisos para el firewall se debe hacer </w:t>
      </w:r>
      <w:proofErr w:type="spellStart"/>
      <w:r>
        <w:rPr>
          <w:sz w:val="28"/>
          <w:szCs w:val="28"/>
        </w:rPr>
        <w:t>click</w:t>
      </w:r>
      <w:proofErr w:type="spellEnd"/>
      <w:r>
        <w:rPr>
          <w:sz w:val="28"/>
          <w:szCs w:val="28"/>
        </w:rPr>
        <w:t xml:space="preserve">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171624A9" w:rsidR="00F512FD" w:rsidRPr="009D1DE0" w:rsidRDefault="00F512FD"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lastRenderedPageBreak/>
        <w:t>Funcionalidades principales</w:t>
      </w:r>
      <w:r w:rsidRPr="00A21A9B">
        <w:rPr>
          <w:b/>
          <w:bCs/>
          <w:color w:val="4472C4" w:themeColor="accent1"/>
          <w:sz w:val="36"/>
          <w:szCs w:val="36"/>
        </w:rPr>
        <w:t>:</w:t>
      </w:r>
    </w:p>
    <w:p w14:paraId="2B89C5B2" w14:textId="0AFBE231" w:rsidR="00C542C5" w:rsidRDefault="00C542C5" w:rsidP="009F2D71">
      <w:pPr>
        <w:rPr>
          <w:sz w:val="28"/>
          <w:szCs w:val="28"/>
        </w:rPr>
      </w:pPr>
      <w:r>
        <w:rPr>
          <w:sz w:val="28"/>
          <w:szCs w:val="28"/>
        </w:rPr>
        <w:t>Dentro de crypton como clientes podrás acceder a estas funcionalidades.</w:t>
      </w:r>
    </w:p>
    <w:p w14:paraId="7C212DBD" w14:textId="77777777" w:rsidR="00184494" w:rsidRPr="00C542C5" w:rsidRDefault="00184494" w:rsidP="009F2D71">
      <w:pPr>
        <w:rPr>
          <w:b/>
          <w:bCs/>
          <w:sz w:val="28"/>
          <w:szCs w:val="28"/>
          <w:u w:val="single"/>
        </w:rPr>
      </w:pPr>
    </w:p>
    <w:p w14:paraId="412886C7" w14:textId="33986821" w:rsidR="009F2D71" w:rsidRPr="00CF3CD5" w:rsidRDefault="009F2D71" w:rsidP="009F2D71">
      <w:pPr>
        <w:rPr>
          <w:b/>
          <w:bCs/>
          <w:sz w:val="28"/>
          <w:szCs w:val="28"/>
        </w:rPr>
      </w:pPr>
      <w:r w:rsidRPr="00CF3CD5">
        <w:rPr>
          <w:b/>
          <w:bCs/>
          <w:sz w:val="28"/>
          <w:szCs w:val="28"/>
        </w:rPr>
        <w:t>Crear cuenta:</w:t>
      </w:r>
    </w:p>
    <w:p w14:paraId="5B387A85" w14:textId="7493833D" w:rsidR="009F2D71" w:rsidRPr="009F2D71" w:rsidRDefault="009F2D71" w:rsidP="009F2D71">
      <w:pPr>
        <w:rPr>
          <w:sz w:val="28"/>
          <w:szCs w:val="28"/>
        </w:rPr>
      </w:pPr>
      <w:r w:rsidRPr="009F2D71">
        <w:rPr>
          <w:sz w:val="28"/>
          <w:szCs w:val="28"/>
        </w:rPr>
        <w:t xml:space="preserve"> Permite al cliente poder registrarse en el sistema para poder operar en </w:t>
      </w:r>
      <w:proofErr w:type="spellStart"/>
      <w:r w:rsidRPr="009F2D71">
        <w:rPr>
          <w:sz w:val="28"/>
          <w:szCs w:val="28"/>
        </w:rPr>
        <w:t>el</w:t>
      </w:r>
      <w:proofErr w:type="spellEnd"/>
      <w:r w:rsidRPr="009F2D71">
        <w:rPr>
          <w:sz w:val="28"/>
          <w:szCs w:val="28"/>
        </w:rPr>
        <w:t xml:space="preserve"> y tener billeteras en pesos y criptomonedas, para eso deberá proveer de sus datos personas e imágenes de su DNI y su rostro para poder validar su identidad, esta registración será realizada por el sector de fraude en un intervalo de 1hs al momento de la registración.</w:t>
      </w:r>
      <w:r>
        <w:rPr>
          <w:sz w:val="28"/>
          <w:szCs w:val="28"/>
        </w:rPr>
        <w:br/>
      </w:r>
    </w:p>
    <w:p w14:paraId="358A2385" w14:textId="77777777" w:rsidR="009F2D71" w:rsidRPr="00CF3CD5" w:rsidRDefault="009F2D71" w:rsidP="009F2D71">
      <w:pPr>
        <w:rPr>
          <w:b/>
          <w:bCs/>
          <w:sz w:val="28"/>
          <w:szCs w:val="28"/>
        </w:rPr>
      </w:pPr>
      <w:r w:rsidRPr="00CF3CD5">
        <w:rPr>
          <w:b/>
          <w:bCs/>
          <w:sz w:val="28"/>
          <w:szCs w:val="28"/>
        </w:rPr>
        <w:t>Cargar saldo:</w:t>
      </w:r>
    </w:p>
    <w:p w14:paraId="2D6E072D" w14:textId="7A14708E" w:rsidR="009F2D71" w:rsidRDefault="009F2D71" w:rsidP="009F2D71">
      <w:pPr>
        <w:rPr>
          <w:sz w:val="28"/>
          <w:szCs w:val="28"/>
        </w:rPr>
      </w:pPr>
      <w:r w:rsidRPr="009F2D71">
        <w:rPr>
          <w:sz w:val="28"/>
          <w:szCs w:val="28"/>
        </w:rPr>
        <w:t>Esto permite al cliente ingresar saldo a su cuenta tanto en criptomonedas como en pesos argentinos. Para criptomonedas se mostrará la dirección de cada una de las billeteras para que realice una transferencia desde otra plataforma, no implica contacto con otro sector de la empresa. Si se decide por pesos ARS, el cliente hará una transferencia desde su banco a la cuenta de la empresa, deberá cargar una solicitud para que el sector de operaciones procese el pedido.</w:t>
      </w:r>
    </w:p>
    <w:p w14:paraId="445FB4B7" w14:textId="77777777" w:rsidR="00CF3CD5" w:rsidRDefault="00CF3CD5" w:rsidP="009F2D71">
      <w:pPr>
        <w:rPr>
          <w:sz w:val="28"/>
          <w:szCs w:val="28"/>
        </w:rPr>
      </w:pPr>
    </w:p>
    <w:p w14:paraId="4500E72A" w14:textId="695A32E7" w:rsidR="00CF3CD5" w:rsidRPr="00CF3CD5" w:rsidRDefault="00CF3CD5" w:rsidP="009F2D71">
      <w:pPr>
        <w:rPr>
          <w:b/>
          <w:bCs/>
          <w:sz w:val="28"/>
          <w:szCs w:val="28"/>
        </w:rPr>
      </w:pPr>
      <w:r w:rsidRPr="00CF3CD5">
        <w:rPr>
          <w:b/>
          <w:bCs/>
          <w:sz w:val="28"/>
          <w:szCs w:val="28"/>
        </w:rPr>
        <w:t>Retiro de fondos:</w:t>
      </w:r>
    </w:p>
    <w:p w14:paraId="388D0E89" w14:textId="26A4A06E" w:rsidR="00CF3CD5" w:rsidRDefault="00CF3CD5" w:rsidP="009F2D71">
      <w:pPr>
        <w:rPr>
          <w:sz w:val="28"/>
          <w:szCs w:val="28"/>
        </w:rPr>
      </w:pPr>
      <w:r w:rsidRPr="00CF3CD5">
        <w:rPr>
          <w:sz w:val="28"/>
          <w:szCs w:val="28"/>
        </w:rPr>
        <w:t xml:space="preserve">El cliente puede extraer su saldo a una cuenta externa si lo desea, para saldo en ARS implica una carga de una orden de retiro ya que será realizada por el sector de operaciones. En cambio, si se decide por una criptomoneda se hace directo en el sistema habiendo antes un </w:t>
      </w:r>
      <w:proofErr w:type="spellStart"/>
      <w:r w:rsidRPr="00CF3CD5">
        <w:rPr>
          <w:sz w:val="28"/>
          <w:szCs w:val="28"/>
        </w:rPr>
        <w:t>calculo</w:t>
      </w:r>
      <w:proofErr w:type="spellEnd"/>
      <w:r w:rsidRPr="00CF3CD5">
        <w:rPr>
          <w:sz w:val="28"/>
          <w:szCs w:val="28"/>
        </w:rPr>
        <w:t xml:space="preserve"> de las comisiones e impuestos de la transferencia.</w:t>
      </w:r>
    </w:p>
    <w:p w14:paraId="14AB6E89" w14:textId="0FBC37B1" w:rsidR="00CF3CD5" w:rsidRPr="00CF3CD5" w:rsidRDefault="00CF3CD5" w:rsidP="009F2D71">
      <w:pPr>
        <w:rPr>
          <w:sz w:val="28"/>
          <w:szCs w:val="28"/>
        </w:rPr>
      </w:pPr>
    </w:p>
    <w:p w14:paraId="0B1F571D" w14:textId="77777777" w:rsidR="00CF3CD5" w:rsidRPr="00CF3CD5" w:rsidRDefault="00CF3CD5" w:rsidP="009F2D71">
      <w:pPr>
        <w:rPr>
          <w:b/>
          <w:bCs/>
          <w:sz w:val="28"/>
          <w:szCs w:val="28"/>
        </w:rPr>
      </w:pPr>
      <w:r w:rsidRPr="00CF3CD5">
        <w:rPr>
          <w:b/>
          <w:bCs/>
          <w:sz w:val="28"/>
          <w:szCs w:val="28"/>
        </w:rPr>
        <w:t>Buscar usuarios:</w:t>
      </w:r>
    </w:p>
    <w:p w14:paraId="42B14470" w14:textId="4C5DAF54" w:rsidR="00CF3CD5" w:rsidRDefault="00CF3CD5" w:rsidP="009F2D71">
      <w:pPr>
        <w:rPr>
          <w:sz w:val="28"/>
          <w:szCs w:val="28"/>
        </w:rPr>
      </w:pPr>
      <w:r w:rsidRPr="00CF3CD5">
        <w:rPr>
          <w:sz w:val="28"/>
          <w:szCs w:val="28"/>
        </w:rPr>
        <w:t>Esta función permite al cliente poder conectar con otros, viendo su perfil de operaciones y teniéndolo como contacto para realizar futuras operaciones. Cada usuario tiene una puntuación de 1 a 5 estrellas en base a la cantidad de operaciones que haga.</w:t>
      </w:r>
    </w:p>
    <w:p w14:paraId="5838E489" w14:textId="77777777" w:rsidR="00CF3CD5" w:rsidRPr="00CF3CD5" w:rsidRDefault="00CF3CD5" w:rsidP="009F2D71">
      <w:pPr>
        <w:rPr>
          <w:b/>
          <w:bCs/>
          <w:sz w:val="28"/>
          <w:szCs w:val="28"/>
        </w:rPr>
      </w:pPr>
      <w:r w:rsidRPr="00CF3CD5">
        <w:rPr>
          <w:b/>
          <w:bCs/>
          <w:sz w:val="28"/>
          <w:szCs w:val="28"/>
        </w:rPr>
        <w:lastRenderedPageBreak/>
        <w:t xml:space="preserve">Cargar contacto: </w:t>
      </w:r>
    </w:p>
    <w:p w14:paraId="380B9D2B" w14:textId="2B82708E" w:rsidR="00CF3CD5" w:rsidRDefault="00CF3CD5" w:rsidP="009F2D71">
      <w:pPr>
        <w:rPr>
          <w:sz w:val="28"/>
          <w:szCs w:val="28"/>
        </w:rPr>
      </w:pPr>
      <w:r w:rsidRPr="00CF3CD5">
        <w:rPr>
          <w:sz w:val="28"/>
          <w:szCs w:val="28"/>
        </w:rPr>
        <w:t>Permite al cliente tener una lista de sus cuentas personales para realizar extracciones en peso</w:t>
      </w:r>
      <w:r>
        <w:rPr>
          <w:sz w:val="28"/>
          <w:szCs w:val="28"/>
        </w:rPr>
        <w:t>.</w:t>
      </w:r>
    </w:p>
    <w:p w14:paraId="4624BD45" w14:textId="0A7DD710" w:rsidR="00CF3CD5" w:rsidRPr="00CF3CD5" w:rsidRDefault="00CF3CD5" w:rsidP="009F2D71">
      <w:pPr>
        <w:rPr>
          <w:sz w:val="28"/>
          <w:szCs w:val="28"/>
        </w:rPr>
      </w:pPr>
    </w:p>
    <w:p w14:paraId="0839ACC3" w14:textId="77777777" w:rsidR="00CF3CD5" w:rsidRPr="00CF3CD5" w:rsidRDefault="00CF3CD5" w:rsidP="009F2D71">
      <w:pPr>
        <w:rPr>
          <w:b/>
          <w:bCs/>
          <w:sz w:val="28"/>
          <w:szCs w:val="28"/>
        </w:rPr>
      </w:pPr>
      <w:r w:rsidRPr="00CF3CD5">
        <w:rPr>
          <w:b/>
          <w:bCs/>
          <w:sz w:val="28"/>
          <w:szCs w:val="28"/>
        </w:rPr>
        <w:t xml:space="preserve">Comprar: </w:t>
      </w:r>
    </w:p>
    <w:p w14:paraId="18B02FDF" w14:textId="2915E0D7" w:rsidR="00CF3CD5" w:rsidRDefault="00CF3CD5" w:rsidP="009F2D71">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4B420387" w14:textId="77777777" w:rsidR="00CF3CD5" w:rsidRPr="00CF3CD5" w:rsidRDefault="00CF3CD5" w:rsidP="00CF3CD5">
      <w:pPr>
        <w:rPr>
          <w:sz w:val="28"/>
          <w:szCs w:val="28"/>
        </w:rPr>
      </w:pPr>
    </w:p>
    <w:p w14:paraId="3E8E2EE1" w14:textId="70F73873" w:rsidR="00CF3CD5" w:rsidRPr="00CF3CD5" w:rsidRDefault="00CF3CD5" w:rsidP="00CF3CD5">
      <w:pPr>
        <w:rPr>
          <w:b/>
          <w:bCs/>
          <w:sz w:val="28"/>
          <w:szCs w:val="28"/>
        </w:rPr>
      </w:pPr>
      <w:r w:rsidRPr="00CF3CD5">
        <w:rPr>
          <w:b/>
          <w:bCs/>
          <w:sz w:val="28"/>
          <w:szCs w:val="28"/>
        </w:rPr>
        <w:t xml:space="preserve">Vender: </w:t>
      </w:r>
    </w:p>
    <w:p w14:paraId="7E0270EC" w14:textId="67DC5CB4" w:rsidR="00CF3CD5" w:rsidRDefault="00CF3CD5" w:rsidP="00CF3CD5">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0BDD58EF" w14:textId="77777777" w:rsidR="00CF3CD5" w:rsidRDefault="00CF3CD5" w:rsidP="00CF3CD5">
      <w:pPr>
        <w:rPr>
          <w:sz w:val="28"/>
          <w:szCs w:val="28"/>
        </w:rPr>
      </w:pPr>
    </w:p>
    <w:p w14:paraId="618F1F00" w14:textId="77777777" w:rsidR="00CF3CD5" w:rsidRPr="00CF3CD5" w:rsidRDefault="00CF3CD5" w:rsidP="00CF3CD5">
      <w:pPr>
        <w:rPr>
          <w:b/>
          <w:bCs/>
          <w:sz w:val="28"/>
          <w:szCs w:val="28"/>
        </w:rPr>
      </w:pPr>
      <w:r w:rsidRPr="00CF3CD5">
        <w:rPr>
          <w:b/>
          <w:bCs/>
          <w:sz w:val="28"/>
          <w:szCs w:val="28"/>
        </w:rPr>
        <w:t>Visualizar cuentas:</w:t>
      </w:r>
    </w:p>
    <w:p w14:paraId="77F0AD7F" w14:textId="2E04AB65" w:rsidR="00CF3CD5" w:rsidRDefault="00CF3CD5" w:rsidP="00CF3CD5">
      <w:pPr>
        <w:rPr>
          <w:sz w:val="28"/>
          <w:szCs w:val="28"/>
        </w:rPr>
      </w:pPr>
      <w:r w:rsidRPr="00CF3CD5">
        <w:rPr>
          <w:sz w:val="28"/>
          <w:szCs w:val="28"/>
        </w:rPr>
        <w:t>Esto permite al cliente ver todas las billeteras que tiene asociada a su cuenta y ver el saldo actual de cada una de ellas.</w:t>
      </w:r>
    </w:p>
    <w:p w14:paraId="0430201B" w14:textId="70CF9D1F" w:rsidR="00A71C44" w:rsidRDefault="00A71C44" w:rsidP="00CF3CD5">
      <w:pPr>
        <w:rPr>
          <w:sz w:val="28"/>
          <w:szCs w:val="28"/>
        </w:rPr>
      </w:pPr>
    </w:p>
    <w:p w14:paraId="67CBAE50" w14:textId="0BEB1D3D" w:rsidR="00A436AB" w:rsidRDefault="00A436AB" w:rsidP="00CF3CD5">
      <w:pPr>
        <w:rPr>
          <w:sz w:val="28"/>
          <w:szCs w:val="28"/>
        </w:rPr>
      </w:pPr>
    </w:p>
    <w:p w14:paraId="55CD6F65" w14:textId="45376569" w:rsidR="00A436AB" w:rsidRDefault="00A436AB" w:rsidP="00CF3CD5">
      <w:pPr>
        <w:rPr>
          <w:sz w:val="28"/>
          <w:szCs w:val="28"/>
        </w:rPr>
      </w:pPr>
    </w:p>
    <w:p w14:paraId="793A4050" w14:textId="4AC22EBA" w:rsidR="00A436AB" w:rsidRDefault="00A436AB" w:rsidP="00CF3CD5">
      <w:pPr>
        <w:rPr>
          <w:sz w:val="28"/>
          <w:szCs w:val="28"/>
        </w:rPr>
      </w:pPr>
    </w:p>
    <w:p w14:paraId="1687848B" w14:textId="67F47C58" w:rsidR="00A436AB" w:rsidRDefault="00A436AB" w:rsidP="00CF3CD5">
      <w:pPr>
        <w:rPr>
          <w:sz w:val="28"/>
          <w:szCs w:val="28"/>
        </w:rPr>
      </w:pPr>
    </w:p>
    <w:p w14:paraId="2953307C" w14:textId="7777C9D4" w:rsidR="00A436AB" w:rsidRDefault="00A436AB" w:rsidP="00CF3CD5">
      <w:pPr>
        <w:rPr>
          <w:sz w:val="28"/>
          <w:szCs w:val="28"/>
        </w:rPr>
      </w:pPr>
    </w:p>
    <w:p w14:paraId="4986C07A" w14:textId="5192E8E7" w:rsidR="00A436AB" w:rsidRDefault="00A436AB" w:rsidP="00CF3CD5">
      <w:pPr>
        <w:rPr>
          <w:sz w:val="28"/>
          <w:szCs w:val="28"/>
        </w:rPr>
      </w:pPr>
    </w:p>
    <w:p w14:paraId="0BFDC4EE" w14:textId="21789E3A" w:rsidR="00A436AB" w:rsidRDefault="00A436AB" w:rsidP="00CF3CD5">
      <w:pPr>
        <w:rPr>
          <w:sz w:val="28"/>
          <w:szCs w:val="28"/>
        </w:rPr>
      </w:pPr>
    </w:p>
    <w:p w14:paraId="2B5AE0A7" w14:textId="58692861" w:rsidR="00A436AB" w:rsidRDefault="00A436AB" w:rsidP="00CF3CD5">
      <w:pPr>
        <w:rPr>
          <w:sz w:val="28"/>
          <w:szCs w:val="28"/>
        </w:rPr>
      </w:pPr>
    </w:p>
    <w:p w14:paraId="553EF68A" w14:textId="6B84FC26" w:rsidR="00A436AB" w:rsidRDefault="00A436AB" w:rsidP="00CF3CD5">
      <w:pPr>
        <w:rPr>
          <w:sz w:val="28"/>
          <w:szCs w:val="28"/>
        </w:rPr>
      </w:pPr>
    </w:p>
    <w:p w14:paraId="67CA2CD9" w14:textId="77777777" w:rsidR="00A436AB" w:rsidRDefault="00A436AB" w:rsidP="00CF3CD5">
      <w:pPr>
        <w:rPr>
          <w:sz w:val="28"/>
          <w:szCs w:val="28"/>
        </w:rPr>
      </w:pPr>
    </w:p>
    <w:p w14:paraId="5AE721A0" w14:textId="71264D25" w:rsidR="00A71C44" w:rsidRPr="00A436AB" w:rsidRDefault="00A71C44" w:rsidP="00A71C44">
      <w:pPr>
        <w:rPr>
          <w:b/>
          <w:bCs/>
          <w:color w:val="4472C4" w:themeColor="accent1"/>
          <w:sz w:val="40"/>
          <w:szCs w:val="40"/>
        </w:rPr>
      </w:pPr>
      <w:r w:rsidRPr="00A436AB">
        <w:rPr>
          <w:b/>
          <w:bCs/>
          <w:color w:val="4472C4" w:themeColor="accent1"/>
          <w:sz w:val="40"/>
          <w:szCs w:val="40"/>
        </w:rPr>
        <w:lastRenderedPageBreak/>
        <w:t>Detalle de funcionalidades:</w:t>
      </w:r>
    </w:p>
    <w:p w14:paraId="72351CA2" w14:textId="50747854" w:rsidR="00A436AB" w:rsidRDefault="00A436AB" w:rsidP="00A436AB">
      <w:pPr>
        <w:rPr>
          <w:b/>
          <w:bCs/>
          <w:color w:val="4472C4" w:themeColor="accent1"/>
          <w:sz w:val="36"/>
          <w:szCs w:val="36"/>
        </w:rPr>
      </w:pPr>
      <w:r>
        <w:rPr>
          <w:b/>
          <w:bCs/>
          <w:color w:val="4472C4" w:themeColor="accent1"/>
          <w:sz w:val="36"/>
          <w:szCs w:val="36"/>
        </w:rPr>
        <w:t>Publicar venta</w:t>
      </w:r>
      <w:r w:rsidRPr="00A21A9B">
        <w:rPr>
          <w:b/>
          <w:bCs/>
          <w:color w:val="4472C4" w:themeColor="accent1"/>
          <w:sz w:val="36"/>
          <w:szCs w:val="36"/>
        </w:rPr>
        <w:t>:</w:t>
      </w:r>
    </w:p>
    <w:p w14:paraId="580A7BA7" w14:textId="0DEA4D48" w:rsidR="00A436AB" w:rsidRPr="00A436AB" w:rsidRDefault="00A436AB" w:rsidP="00A436AB">
      <w:pPr>
        <w:rPr>
          <w:sz w:val="28"/>
          <w:szCs w:val="28"/>
        </w:rPr>
      </w:pPr>
      <w:r>
        <w:rPr>
          <w:b/>
          <w:bCs/>
          <w:sz w:val="28"/>
          <w:szCs w:val="28"/>
        </w:rPr>
        <w:t>Proposito</w:t>
      </w:r>
      <w:r>
        <w:rPr>
          <w:sz w:val="28"/>
          <w:szCs w:val="28"/>
        </w:rPr>
        <w:t>:</w:t>
      </w:r>
    </w:p>
    <w:p w14:paraId="362015BE" w14:textId="77777777" w:rsidR="002D3CA9" w:rsidRDefault="00A436AB" w:rsidP="00A436AB">
      <w:pPr>
        <w:rPr>
          <w:rFonts w:ascii="Arial" w:hAnsi="Arial" w:cs="Arial"/>
        </w:rPr>
      </w:pPr>
      <w:r>
        <w:rPr>
          <w:rFonts w:ascii="Arial" w:hAnsi="Arial" w:cs="Arial"/>
        </w:rPr>
        <w:t>Publicar una orden de venta de monedas de un cliente dentro del mercado.</w:t>
      </w:r>
    </w:p>
    <w:p w14:paraId="5D6B9A46" w14:textId="3C58CF93" w:rsidR="00A436AB" w:rsidRDefault="00A436AB" w:rsidP="00A436AB">
      <w:pPr>
        <w:rPr>
          <w:b/>
          <w:bCs/>
          <w:color w:val="4472C4" w:themeColor="accent1"/>
          <w:sz w:val="36"/>
          <w:szCs w:val="36"/>
        </w:rPr>
      </w:pPr>
      <w:r>
        <w:rPr>
          <w:b/>
          <w:bCs/>
          <w:color w:val="4472C4" w:themeColor="accent1"/>
          <w:sz w:val="36"/>
          <w:szCs w:val="36"/>
        </w:rPr>
        <w:br/>
      </w:r>
      <w:r w:rsidRPr="00A436AB">
        <w:rPr>
          <w:b/>
          <w:bCs/>
          <w:sz w:val="28"/>
          <w:szCs w:val="28"/>
        </w:rPr>
        <w:t>Pantalla</w:t>
      </w:r>
      <w:r>
        <w:rPr>
          <w:sz w:val="28"/>
          <w:szCs w:val="28"/>
        </w:rPr>
        <w:t>:</w:t>
      </w:r>
    </w:p>
    <w:p w14:paraId="22D04E95" w14:textId="3A1C81B4" w:rsidR="00A436AB" w:rsidRDefault="00A436AB" w:rsidP="00A436AB">
      <w:pPr>
        <w:rPr>
          <w:b/>
          <w:bCs/>
          <w:color w:val="4472C4" w:themeColor="accent1"/>
          <w:sz w:val="36"/>
          <w:szCs w:val="36"/>
        </w:rPr>
      </w:pPr>
      <w:r w:rsidRPr="002958CE">
        <w:rPr>
          <w:rFonts w:ascii="Arial" w:hAnsi="Arial" w:cs="Arial"/>
          <w:b/>
          <w:bCs/>
          <w:noProof/>
          <w:sz w:val="24"/>
          <w:szCs w:val="24"/>
        </w:rPr>
        <w:drawing>
          <wp:anchor distT="0" distB="0" distL="114300" distR="114300" simplePos="0" relativeHeight="251661312" behindDoc="0" locked="0" layoutInCell="1" allowOverlap="1" wp14:anchorId="72A89B19" wp14:editId="1F7DED57">
            <wp:simplePos x="0" y="0"/>
            <wp:positionH relativeFrom="margin">
              <wp:align>left</wp:align>
            </wp:positionH>
            <wp:positionV relativeFrom="paragraph">
              <wp:posOffset>-3810</wp:posOffset>
            </wp:positionV>
            <wp:extent cx="3381375" cy="3129490"/>
            <wp:effectExtent l="0" t="0" r="0" b="0"/>
            <wp:wrapNone/>
            <wp:docPr id="88" name="Imagen 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383413" cy="3131376"/>
                    </a:xfrm>
                    <a:prstGeom prst="rect">
                      <a:avLst/>
                    </a:prstGeom>
                  </pic:spPr>
                </pic:pic>
              </a:graphicData>
            </a:graphic>
            <wp14:sizeRelH relativeFrom="margin">
              <wp14:pctWidth>0</wp14:pctWidth>
            </wp14:sizeRelH>
            <wp14:sizeRelV relativeFrom="margin">
              <wp14:pctHeight>0</wp14:pctHeight>
            </wp14:sizeRelV>
          </wp:anchor>
        </w:drawing>
      </w:r>
    </w:p>
    <w:p w14:paraId="1D2CCDFD" w14:textId="2CB7C668" w:rsidR="00A71C44" w:rsidRDefault="00A71C44" w:rsidP="00CF3CD5">
      <w:pPr>
        <w:rPr>
          <w:sz w:val="28"/>
          <w:szCs w:val="28"/>
        </w:rPr>
      </w:pPr>
    </w:p>
    <w:p w14:paraId="2143608B" w14:textId="30DB8964" w:rsidR="00A436AB" w:rsidRDefault="00A436AB" w:rsidP="00CF3CD5">
      <w:pPr>
        <w:rPr>
          <w:sz w:val="28"/>
          <w:szCs w:val="28"/>
        </w:rPr>
      </w:pPr>
    </w:p>
    <w:p w14:paraId="71329372" w14:textId="3C4F7F9D" w:rsidR="00A436AB" w:rsidRDefault="00A436AB" w:rsidP="00CF3CD5">
      <w:pPr>
        <w:rPr>
          <w:sz w:val="28"/>
          <w:szCs w:val="28"/>
        </w:rPr>
      </w:pPr>
    </w:p>
    <w:p w14:paraId="50DF85F9" w14:textId="2A23766D" w:rsidR="00A436AB" w:rsidRDefault="00A436AB" w:rsidP="00CF3CD5">
      <w:pPr>
        <w:rPr>
          <w:sz w:val="28"/>
          <w:szCs w:val="28"/>
        </w:rPr>
      </w:pPr>
    </w:p>
    <w:p w14:paraId="2D830CB0" w14:textId="178A94A8" w:rsidR="00A436AB" w:rsidRDefault="00A436AB" w:rsidP="00CF3CD5">
      <w:pPr>
        <w:rPr>
          <w:sz w:val="28"/>
          <w:szCs w:val="28"/>
        </w:rPr>
      </w:pPr>
    </w:p>
    <w:p w14:paraId="3A75A6E8" w14:textId="4E90DCC2" w:rsidR="00A436AB" w:rsidRDefault="00A436AB" w:rsidP="00CF3CD5">
      <w:pPr>
        <w:rPr>
          <w:sz w:val="28"/>
          <w:szCs w:val="28"/>
        </w:rPr>
      </w:pPr>
    </w:p>
    <w:p w14:paraId="2671ED72" w14:textId="7BAF08A0" w:rsidR="00A436AB" w:rsidRDefault="00A436AB" w:rsidP="00CF3CD5">
      <w:pPr>
        <w:rPr>
          <w:sz w:val="28"/>
          <w:szCs w:val="28"/>
        </w:rPr>
      </w:pPr>
    </w:p>
    <w:p w14:paraId="04EAD6A4" w14:textId="40391670" w:rsidR="00A436AB" w:rsidRDefault="00A436AB" w:rsidP="00CF3CD5">
      <w:pPr>
        <w:rPr>
          <w:sz w:val="28"/>
          <w:szCs w:val="28"/>
        </w:rPr>
      </w:pPr>
    </w:p>
    <w:p w14:paraId="691E9DC1" w14:textId="5696D180" w:rsidR="00A436AB" w:rsidRDefault="00A436AB" w:rsidP="00CF3CD5">
      <w:pPr>
        <w:rPr>
          <w:sz w:val="28"/>
          <w:szCs w:val="28"/>
        </w:rPr>
      </w:pPr>
    </w:p>
    <w:p w14:paraId="6BC4CC27" w14:textId="60D8B0F7" w:rsidR="00E41E0E" w:rsidRDefault="00A436AB" w:rsidP="00CF3CD5">
      <w:pPr>
        <w:rPr>
          <w:b/>
          <w:bCs/>
          <w:sz w:val="28"/>
          <w:szCs w:val="28"/>
        </w:rPr>
      </w:pPr>
      <w:r w:rsidRPr="00A436AB">
        <w:rPr>
          <w:b/>
          <w:bCs/>
          <w:sz w:val="28"/>
          <w:szCs w:val="28"/>
        </w:rPr>
        <w:t>¿Cómo usar?</w:t>
      </w:r>
    </w:p>
    <w:tbl>
      <w:tblPr>
        <w:tblStyle w:val="Tablaconcuadrcula"/>
        <w:tblW w:w="0" w:type="auto"/>
        <w:tblLook w:val="04A0" w:firstRow="1" w:lastRow="0" w:firstColumn="1" w:lastColumn="0" w:noHBand="0" w:noVBand="1"/>
      </w:tblPr>
      <w:tblGrid>
        <w:gridCol w:w="9016"/>
      </w:tblGrid>
      <w:tr w:rsidR="002D3CA9" w14:paraId="156EC14C" w14:textId="77777777" w:rsidTr="002D3CA9">
        <w:tc>
          <w:tcPr>
            <w:tcW w:w="9016" w:type="dxa"/>
          </w:tcPr>
          <w:p w14:paraId="6284A304" w14:textId="591758E5"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ingresa al módulo de venta</w:t>
            </w:r>
          </w:p>
        </w:tc>
      </w:tr>
      <w:tr w:rsidR="002D3CA9" w14:paraId="20D79D32" w14:textId="77777777" w:rsidTr="002D3CA9">
        <w:tc>
          <w:tcPr>
            <w:tcW w:w="9016" w:type="dxa"/>
          </w:tcPr>
          <w:p w14:paraId="54FA4937" w14:textId="1FBA3762"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 despliega la pantalla permitiéndole al cliente configurar su venta como desee</w:t>
            </w:r>
          </w:p>
        </w:tc>
      </w:tr>
      <w:tr w:rsidR="002D3CA9" w14:paraId="0FF3C937" w14:textId="77777777" w:rsidTr="002D3CA9">
        <w:tc>
          <w:tcPr>
            <w:tcW w:w="9016" w:type="dxa"/>
          </w:tcPr>
          <w:p w14:paraId="0AB65551" w14:textId="0AA5EE83"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selecciona una de sus monedas, observando el saldo actual de cada billetera.</w:t>
            </w:r>
          </w:p>
        </w:tc>
      </w:tr>
      <w:tr w:rsidR="002D3CA9" w14:paraId="04D808FE" w14:textId="77777777" w:rsidTr="002D3CA9">
        <w:tc>
          <w:tcPr>
            <w:tcW w:w="9016" w:type="dxa"/>
          </w:tcPr>
          <w:p w14:paraId="167AECB8" w14:textId="3CCA9CCB"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Completa el valor de saldo a vender</w:t>
            </w:r>
          </w:p>
        </w:tc>
      </w:tr>
      <w:tr w:rsidR="002D3CA9" w14:paraId="48CDB987" w14:textId="77777777" w:rsidTr="002D3CA9">
        <w:tc>
          <w:tcPr>
            <w:tcW w:w="9016" w:type="dxa"/>
          </w:tcPr>
          <w:p w14:paraId="6EDDA9F3" w14:textId="4B30A968"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Selecciona la moneda que es de su interés.</w:t>
            </w:r>
          </w:p>
        </w:tc>
      </w:tr>
      <w:tr w:rsidR="002D3CA9" w14:paraId="6ECDD139" w14:textId="77777777" w:rsidTr="002D3CA9">
        <w:tc>
          <w:tcPr>
            <w:tcW w:w="9016" w:type="dxa"/>
          </w:tcPr>
          <w:p w14:paraId="17533967" w14:textId="0084C27F"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En el campo cantidad saldo, se actualiza el valor, que corresponde con la conversión de las monedas.</w:t>
            </w:r>
          </w:p>
        </w:tc>
      </w:tr>
      <w:tr w:rsidR="002D3CA9" w14:paraId="2175AD7E" w14:textId="77777777" w:rsidTr="002D3CA9">
        <w:tc>
          <w:tcPr>
            <w:tcW w:w="9016" w:type="dxa"/>
          </w:tcPr>
          <w:p w14:paraId="51D2DD03" w14:textId="0FF5B977"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 xml:space="preserve">El cliente hace </w:t>
            </w:r>
            <w:proofErr w:type="spellStart"/>
            <w:r w:rsidRPr="002D3CA9">
              <w:rPr>
                <w:rFonts w:cstheme="minorHAnsi"/>
                <w:sz w:val="28"/>
                <w:szCs w:val="28"/>
              </w:rPr>
              <w:t>click</w:t>
            </w:r>
            <w:proofErr w:type="spellEnd"/>
            <w:r w:rsidRPr="002D3CA9">
              <w:rPr>
                <w:rFonts w:cstheme="minorHAnsi"/>
                <w:sz w:val="28"/>
                <w:szCs w:val="28"/>
              </w:rPr>
              <w:t xml:space="preserve"> en publicar.</w:t>
            </w:r>
          </w:p>
        </w:tc>
      </w:tr>
      <w:tr w:rsidR="002D3CA9" w14:paraId="3A2B9160" w14:textId="77777777" w:rsidTr="002D3CA9">
        <w:tc>
          <w:tcPr>
            <w:tcW w:w="9016" w:type="dxa"/>
          </w:tcPr>
          <w:p w14:paraId="63E74414" w14:textId="775F88AF"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 valida la operación y se publica la orden, se muestra un mensaje de éxito.</w:t>
            </w:r>
          </w:p>
        </w:tc>
      </w:tr>
      <w:tr w:rsidR="002D3CA9" w14:paraId="5486A9D4" w14:textId="77777777" w:rsidTr="002D3CA9">
        <w:tc>
          <w:tcPr>
            <w:tcW w:w="9016" w:type="dxa"/>
          </w:tcPr>
          <w:p w14:paraId="028F74F6" w14:textId="06BFEE50"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 xml:space="preserve">El cliente hace </w:t>
            </w:r>
            <w:proofErr w:type="spellStart"/>
            <w:r w:rsidRPr="002D3CA9">
              <w:rPr>
                <w:rFonts w:cstheme="minorHAnsi"/>
                <w:sz w:val="28"/>
                <w:szCs w:val="28"/>
              </w:rPr>
              <w:t>click</w:t>
            </w:r>
            <w:proofErr w:type="spellEnd"/>
            <w:r w:rsidRPr="002D3CA9">
              <w:rPr>
                <w:rFonts w:cstheme="minorHAnsi"/>
                <w:sz w:val="28"/>
                <w:szCs w:val="28"/>
              </w:rPr>
              <w:t xml:space="preserve"> en cerrar.</w:t>
            </w:r>
          </w:p>
        </w:tc>
      </w:tr>
    </w:tbl>
    <w:p w14:paraId="170DEE62" w14:textId="77777777" w:rsidR="002D3CA9" w:rsidRDefault="002D3CA9" w:rsidP="00CF3CD5">
      <w:pPr>
        <w:rPr>
          <w:b/>
          <w:bCs/>
          <w:sz w:val="28"/>
          <w:szCs w:val="28"/>
        </w:rPr>
      </w:pPr>
    </w:p>
    <w:p w14:paraId="4AFF0D69" w14:textId="77777777" w:rsidR="002D3CA9" w:rsidRPr="00A436AB" w:rsidRDefault="002D3CA9" w:rsidP="00CF3CD5">
      <w:pPr>
        <w:rPr>
          <w:b/>
          <w:bCs/>
          <w:sz w:val="28"/>
          <w:szCs w:val="28"/>
        </w:rPr>
      </w:pPr>
    </w:p>
    <w:p w14:paraId="0E2E9275" w14:textId="29B04E9E" w:rsidR="00A436AB" w:rsidRPr="00A436AB" w:rsidRDefault="00A436AB" w:rsidP="00CF3CD5">
      <w:pPr>
        <w:rPr>
          <w:b/>
          <w:bCs/>
          <w:sz w:val="28"/>
          <w:szCs w:val="28"/>
        </w:rPr>
      </w:pPr>
    </w:p>
    <w:sectPr w:rsidR="00A436AB"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82B36"/>
    <w:rsid w:val="000D4DDA"/>
    <w:rsid w:val="001377CA"/>
    <w:rsid w:val="00184494"/>
    <w:rsid w:val="002D3CA9"/>
    <w:rsid w:val="002F0E60"/>
    <w:rsid w:val="00375743"/>
    <w:rsid w:val="00566699"/>
    <w:rsid w:val="006A7EDE"/>
    <w:rsid w:val="007E23D3"/>
    <w:rsid w:val="008730F4"/>
    <w:rsid w:val="009910B8"/>
    <w:rsid w:val="009D1DE0"/>
    <w:rsid w:val="009F2D71"/>
    <w:rsid w:val="00A21A9B"/>
    <w:rsid w:val="00A436AB"/>
    <w:rsid w:val="00A71C44"/>
    <w:rsid w:val="00AD33FA"/>
    <w:rsid w:val="00C542C5"/>
    <w:rsid w:val="00CF3CD5"/>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25</cp:revision>
  <dcterms:created xsi:type="dcterms:W3CDTF">2021-11-25T18:53:00Z</dcterms:created>
  <dcterms:modified xsi:type="dcterms:W3CDTF">2021-11-25T21:27:00Z</dcterms:modified>
</cp:coreProperties>
</file>