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8CA36" w14:textId="77777777" w:rsidR="00BF5035" w:rsidRPr="00BF5035" w:rsidRDefault="00BF5035" w:rsidP="00BF5035">
      <w:pPr>
        <w:rPr>
          <w:rFonts w:ascii="Times New Roman" w:hAnsi="Times New Roman" w:cs="Times New Roman"/>
          <w:b/>
          <w:bCs/>
        </w:rPr>
      </w:pPr>
      <w:r w:rsidRPr="00BF5035">
        <w:rPr>
          <w:rFonts w:ascii="Times New Roman" w:hAnsi="Times New Roman" w:cs="Times New Roman"/>
          <w:b/>
          <w:bCs/>
        </w:rPr>
        <w:t>SOA4 Project Document</w:t>
      </w:r>
    </w:p>
    <w:p w14:paraId="4DF2A419" w14:textId="1BD8E238" w:rsidR="00BF5035" w:rsidRPr="00702F84" w:rsidRDefault="00BF5035" w:rsidP="00BF5035">
      <w:pPr>
        <w:rPr>
          <w:rFonts w:ascii="Times New Roman" w:hAnsi="Times New Roman" w:cs="Times New Roman"/>
          <w:b/>
          <w:bCs/>
        </w:rPr>
      </w:pPr>
      <w:r w:rsidRPr="00702F84">
        <w:rPr>
          <w:rFonts w:ascii="Times New Roman" w:hAnsi="Times New Roman" w:cs="Times New Roman"/>
          <w:b/>
          <w:bCs/>
        </w:rPr>
        <w:t>By: Wye Zhen Ng</w:t>
      </w:r>
    </w:p>
    <w:p w14:paraId="320361AE" w14:textId="635E21FF" w:rsidR="00BF5035" w:rsidRPr="00702F84" w:rsidRDefault="00BF5035" w:rsidP="00BF5035">
      <w:pPr>
        <w:rPr>
          <w:rFonts w:ascii="Times New Roman" w:hAnsi="Times New Roman" w:cs="Times New Roman"/>
          <w:b/>
          <w:bCs/>
        </w:rPr>
      </w:pPr>
      <w:r w:rsidRPr="00702F84">
        <w:rPr>
          <w:rFonts w:ascii="Times New Roman" w:hAnsi="Times New Roman" w:cs="Times New Roman"/>
          <w:b/>
          <w:bCs/>
        </w:rPr>
        <w:t>Student Number: A00290501</w:t>
      </w:r>
    </w:p>
    <w:p w14:paraId="341A09F1" w14:textId="77777777" w:rsidR="00BF5035" w:rsidRPr="00702F84" w:rsidRDefault="00BF5035" w:rsidP="00BF5035">
      <w:pPr>
        <w:rPr>
          <w:rFonts w:ascii="Times New Roman" w:hAnsi="Times New Roman" w:cs="Times New Roman"/>
          <w:b/>
          <w:bCs/>
        </w:rPr>
      </w:pPr>
    </w:p>
    <w:p w14:paraId="6A491391" w14:textId="1EFC3E66" w:rsidR="00BF5035" w:rsidRPr="00BF5035" w:rsidRDefault="00BF5035" w:rsidP="00BF5035">
      <w:pPr>
        <w:rPr>
          <w:rFonts w:ascii="Times New Roman" w:hAnsi="Times New Roman" w:cs="Times New Roman"/>
          <w:b/>
          <w:bCs/>
        </w:rPr>
      </w:pPr>
      <w:r w:rsidRPr="00BF5035">
        <w:rPr>
          <w:rFonts w:ascii="Times New Roman" w:hAnsi="Times New Roman" w:cs="Times New Roman"/>
          <w:b/>
          <w:bCs/>
        </w:rPr>
        <w:t>Project Overview</w:t>
      </w:r>
    </w:p>
    <w:p w14:paraId="10808841" w14:textId="77777777" w:rsidR="00BF5035" w:rsidRPr="00BF5035" w:rsidRDefault="00BF5035" w:rsidP="00BF5035">
      <w:pPr>
        <w:rPr>
          <w:rFonts w:ascii="Times New Roman" w:hAnsi="Times New Roman" w:cs="Times New Roman"/>
        </w:rPr>
      </w:pPr>
      <w:r w:rsidRPr="00BF5035">
        <w:rPr>
          <w:rFonts w:ascii="Times New Roman" w:hAnsi="Times New Roman" w:cs="Times New Roman"/>
        </w:rPr>
        <w:t>This project implements two microservices: Category Service (producer) and Product Service (consumer). The Category Service manages categories, while the Product Service manages products and fetches category details asynchronously from the Category Service using Feign. JPA is used for database persistence in both services, and HTTP caching with ETags is implemented on the /products collection endpoint in the Product Service. A JavaScript/HTML client demonstrates the communication and caching functionality.</w:t>
      </w:r>
    </w:p>
    <w:p w14:paraId="1770EA84" w14:textId="77777777" w:rsidR="006136AD" w:rsidRPr="00702F84" w:rsidRDefault="006136AD">
      <w:pPr>
        <w:rPr>
          <w:rFonts w:ascii="Times New Roman" w:hAnsi="Times New Roman" w:cs="Times New Roman"/>
        </w:rPr>
      </w:pPr>
    </w:p>
    <w:p w14:paraId="43DF0293" w14:textId="77777777" w:rsidR="00BF5035" w:rsidRPr="00BF5035" w:rsidRDefault="00BF5035" w:rsidP="00BF5035">
      <w:pPr>
        <w:rPr>
          <w:rFonts w:ascii="Times New Roman" w:hAnsi="Times New Roman" w:cs="Times New Roman"/>
          <w:b/>
          <w:bCs/>
        </w:rPr>
      </w:pPr>
      <w:r w:rsidRPr="00BF5035">
        <w:rPr>
          <w:rFonts w:ascii="Times New Roman" w:hAnsi="Times New Roman" w:cs="Times New Roman"/>
          <w:b/>
          <w:bCs/>
        </w:rPr>
        <w:t>Service Descriptions</w:t>
      </w:r>
    </w:p>
    <w:p w14:paraId="18F50E53" w14:textId="77777777" w:rsidR="00BF5035" w:rsidRPr="00BF5035" w:rsidRDefault="00BF5035" w:rsidP="00BF5035">
      <w:pPr>
        <w:numPr>
          <w:ilvl w:val="0"/>
          <w:numId w:val="4"/>
        </w:numPr>
        <w:rPr>
          <w:rFonts w:ascii="Times New Roman" w:hAnsi="Times New Roman" w:cs="Times New Roman"/>
          <w:b/>
          <w:bCs/>
        </w:rPr>
      </w:pPr>
      <w:r w:rsidRPr="00BF5035">
        <w:rPr>
          <w:rFonts w:ascii="Times New Roman" w:hAnsi="Times New Roman" w:cs="Times New Roman"/>
          <w:b/>
          <w:bCs/>
        </w:rPr>
        <w:t xml:space="preserve">Category Service (Producer): </w:t>
      </w:r>
    </w:p>
    <w:p w14:paraId="0C33494B" w14:textId="77777777" w:rsidR="00BF5035" w:rsidRPr="00BF5035" w:rsidRDefault="00BF5035" w:rsidP="00BF5035">
      <w:pPr>
        <w:numPr>
          <w:ilvl w:val="1"/>
          <w:numId w:val="4"/>
        </w:numPr>
        <w:rPr>
          <w:rFonts w:ascii="Times New Roman" w:hAnsi="Times New Roman" w:cs="Times New Roman"/>
        </w:rPr>
      </w:pPr>
      <w:r w:rsidRPr="00BF5035">
        <w:rPr>
          <w:rFonts w:ascii="Times New Roman" w:hAnsi="Times New Roman" w:cs="Times New Roman"/>
        </w:rPr>
        <w:t>Manages categories with attributes: id, name, and description.</w:t>
      </w:r>
    </w:p>
    <w:p w14:paraId="268F6C22" w14:textId="77777777" w:rsidR="00BF5035" w:rsidRPr="00BF5035" w:rsidRDefault="00BF5035" w:rsidP="00BF5035">
      <w:pPr>
        <w:numPr>
          <w:ilvl w:val="1"/>
          <w:numId w:val="4"/>
        </w:numPr>
        <w:rPr>
          <w:rFonts w:ascii="Times New Roman" w:hAnsi="Times New Roman" w:cs="Times New Roman"/>
        </w:rPr>
      </w:pPr>
      <w:r w:rsidRPr="00BF5035">
        <w:rPr>
          <w:rFonts w:ascii="Times New Roman" w:hAnsi="Times New Roman" w:cs="Times New Roman"/>
        </w:rPr>
        <w:t>Exposes REST endpoints: GET /categories and GET /categories/{id}.</w:t>
      </w:r>
    </w:p>
    <w:p w14:paraId="67341C6E" w14:textId="18B1ED72" w:rsidR="00BF5035" w:rsidRPr="00BF5035" w:rsidRDefault="00BF5035" w:rsidP="00BF5035">
      <w:pPr>
        <w:numPr>
          <w:ilvl w:val="1"/>
          <w:numId w:val="4"/>
        </w:numPr>
        <w:rPr>
          <w:rFonts w:ascii="Times New Roman" w:hAnsi="Times New Roman" w:cs="Times New Roman"/>
        </w:rPr>
      </w:pPr>
      <w:r w:rsidRPr="00BF5035">
        <w:rPr>
          <w:rFonts w:ascii="Times New Roman" w:hAnsi="Times New Roman" w:cs="Times New Roman"/>
        </w:rPr>
        <w:t>Uses an in-memory H2 database, seeded with initial data (Electronics, Books, Clothing).</w:t>
      </w:r>
      <w:r w:rsidRPr="00702F84">
        <w:rPr>
          <w:rFonts w:ascii="Times New Roman" w:hAnsi="Times New Roman" w:cs="Times New Roman"/>
          <w:noProof/>
        </w:rPr>
        <w:t xml:space="preserve"> </w:t>
      </w:r>
    </w:p>
    <w:p w14:paraId="55339E1F" w14:textId="77777777" w:rsidR="00BF5035" w:rsidRPr="00BF5035" w:rsidRDefault="00BF5035" w:rsidP="00BF5035">
      <w:pPr>
        <w:numPr>
          <w:ilvl w:val="0"/>
          <w:numId w:val="4"/>
        </w:numPr>
        <w:rPr>
          <w:rFonts w:ascii="Times New Roman" w:hAnsi="Times New Roman" w:cs="Times New Roman"/>
          <w:b/>
          <w:bCs/>
        </w:rPr>
      </w:pPr>
      <w:r w:rsidRPr="00BF5035">
        <w:rPr>
          <w:rFonts w:ascii="Times New Roman" w:hAnsi="Times New Roman" w:cs="Times New Roman"/>
          <w:b/>
          <w:bCs/>
        </w:rPr>
        <w:t xml:space="preserve">Product Service (Consumer): </w:t>
      </w:r>
    </w:p>
    <w:p w14:paraId="3845F643" w14:textId="77777777" w:rsidR="00BF5035" w:rsidRPr="00BF5035" w:rsidRDefault="00BF5035" w:rsidP="00BF5035">
      <w:pPr>
        <w:numPr>
          <w:ilvl w:val="1"/>
          <w:numId w:val="4"/>
        </w:numPr>
        <w:rPr>
          <w:rFonts w:ascii="Times New Roman" w:hAnsi="Times New Roman" w:cs="Times New Roman"/>
        </w:rPr>
      </w:pPr>
      <w:r w:rsidRPr="00BF5035">
        <w:rPr>
          <w:rFonts w:ascii="Times New Roman" w:hAnsi="Times New Roman" w:cs="Times New Roman"/>
        </w:rPr>
        <w:t xml:space="preserve">Manages products with attributes: id, name, price, and </w:t>
      </w:r>
      <w:proofErr w:type="spellStart"/>
      <w:r w:rsidRPr="00BF5035">
        <w:rPr>
          <w:rFonts w:ascii="Times New Roman" w:hAnsi="Times New Roman" w:cs="Times New Roman"/>
        </w:rPr>
        <w:t>categoryId</w:t>
      </w:r>
      <w:proofErr w:type="spellEnd"/>
      <w:r w:rsidRPr="00BF5035">
        <w:rPr>
          <w:rFonts w:ascii="Times New Roman" w:hAnsi="Times New Roman" w:cs="Times New Roman"/>
        </w:rPr>
        <w:t>.</w:t>
      </w:r>
    </w:p>
    <w:p w14:paraId="6F052A80" w14:textId="77777777" w:rsidR="00BF5035" w:rsidRPr="00BF5035" w:rsidRDefault="00BF5035" w:rsidP="00BF5035">
      <w:pPr>
        <w:numPr>
          <w:ilvl w:val="1"/>
          <w:numId w:val="4"/>
        </w:numPr>
        <w:rPr>
          <w:rFonts w:ascii="Times New Roman" w:hAnsi="Times New Roman" w:cs="Times New Roman"/>
        </w:rPr>
      </w:pPr>
      <w:r w:rsidRPr="00BF5035">
        <w:rPr>
          <w:rFonts w:ascii="Times New Roman" w:hAnsi="Times New Roman" w:cs="Times New Roman"/>
        </w:rPr>
        <w:t>Connects to the Category Service via Feign for category details.</w:t>
      </w:r>
    </w:p>
    <w:p w14:paraId="343C5940" w14:textId="77777777" w:rsidR="00BF5035" w:rsidRPr="00BF5035" w:rsidRDefault="00BF5035" w:rsidP="00BF5035">
      <w:pPr>
        <w:numPr>
          <w:ilvl w:val="1"/>
          <w:numId w:val="4"/>
        </w:numPr>
        <w:rPr>
          <w:rFonts w:ascii="Times New Roman" w:hAnsi="Times New Roman" w:cs="Times New Roman"/>
        </w:rPr>
      </w:pPr>
      <w:r w:rsidRPr="00BF5035">
        <w:rPr>
          <w:rFonts w:ascii="Times New Roman" w:hAnsi="Times New Roman" w:cs="Times New Roman"/>
        </w:rPr>
        <w:t>Implements ETag caching on the /products endpoint.</w:t>
      </w:r>
    </w:p>
    <w:p w14:paraId="0A38C3B2" w14:textId="77777777" w:rsidR="00BF5035" w:rsidRPr="00BF5035" w:rsidRDefault="00BF5035" w:rsidP="00BF5035">
      <w:pPr>
        <w:numPr>
          <w:ilvl w:val="1"/>
          <w:numId w:val="4"/>
        </w:numPr>
        <w:rPr>
          <w:rFonts w:ascii="Times New Roman" w:hAnsi="Times New Roman" w:cs="Times New Roman"/>
        </w:rPr>
      </w:pPr>
      <w:r w:rsidRPr="00BF5035">
        <w:rPr>
          <w:rFonts w:ascii="Times New Roman" w:hAnsi="Times New Roman" w:cs="Times New Roman"/>
        </w:rPr>
        <w:t>Provides a client interface for viewing, adding, and editing products.</w:t>
      </w:r>
    </w:p>
    <w:p w14:paraId="220413DF" w14:textId="0EF50C79" w:rsidR="00BF5035" w:rsidRPr="00702F84" w:rsidRDefault="00BF5035">
      <w:pPr>
        <w:rPr>
          <w:rFonts w:ascii="Times New Roman" w:hAnsi="Times New Roman" w:cs="Times New Roman"/>
        </w:rPr>
      </w:pPr>
    </w:p>
    <w:p w14:paraId="2C54996F" w14:textId="77777777" w:rsidR="00BF5035" w:rsidRPr="00702F84" w:rsidRDefault="00BF5035">
      <w:pPr>
        <w:rPr>
          <w:rFonts w:ascii="Times New Roman" w:hAnsi="Times New Roman" w:cs="Times New Roman"/>
        </w:rPr>
      </w:pPr>
    </w:p>
    <w:p w14:paraId="3C480FD3" w14:textId="77777777" w:rsidR="00BF5035" w:rsidRPr="00702F84" w:rsidRDefault="00BF5035">
      <w:pPr>
        <w:rPr>
          <w:rFonts w:ascii="Times New Roman" w:hAnsi="Times New Roman" w:cs="Times New Roman"/>
        </w:rPr>
      </w:pPr>
    </w:p>
    <w:p w14:paraId="49A79602" w14:textId="77777777" w:rsidR="00BF5035" w:rsidRPr="00702F84" w:rsidRDefault="00BF5035">
      <w:pPr>
        <w:rPr>
          <w:rFonts w:ascii="Times New Roman" w:hAnsi="Times New Roman" w:cs="Times New Roman"/>
        </w:rPr>
      </w:pPr>
    </w:p>
    <w:p w14:paraId="5DEB1D4C" w14:textId="77777777" w:rsidR="00BF5035" w:rsidRDefault="00BF5035">
      <w:pPr>
        <w:rPr>
          <w:rFonts w:ascii="Times New Roman" w:hAnsi="Times New Roman" w:cs="Times New Roman"/>
        </w:rPr>
      </w:pPr>
    </w:p>
    <w:p w14:paraId="1757205A" w14:textId="77777777" w:rsidR="00702F84" w:rsidRDefault="00702F84">
      <w:pPr>
        <w:rPr>
          <w:rFonts w:ascii="Times New Roman" w:hAnsi="Times New Roman" w:cs="Times New Roman"/>
        </w:rPr>
      </w:pPr>
    </w:p>
    <w:p w14:paraId="5CE1781A" w14:textId="77777777" w:rsidR="00702F84" w:rsidRPr="00702F84" w:rsidRDefault="00702F84">
      <w:pPr>
        <w:rPr>
          <w:rFonts w:ascii="Times New Roman" w:hAnsi="Times New Roman" w:cs="Times New Roman"/>
        </w:rPr>
      </w:pPr>
    </w:p>
    <w:p w14:paraId="0607A163" w14:textId="77777777" w:rsidR="00BF5035" w:rsidRPr="00702F84" w:rsidRDefault="00BF5035">
      <w:pPr>
        <w:rPr>
          <w:rFonts w:ascii="Times New Roman" w:hAnsi="Times New Roman" w:cs="Times New Roman"/>
        </w:rPr>
      </w:pPr>
    </w:p>
    <w:p w14:paraId="2E97F950" w14:textId="77777777" w:rsidR="00BF5035" w:rsidRPr="00702F84" w:rsidRDefault="00BF5035" w:rsidP="00BF5035">
      <w:pPr>
        <w:rPr>
          <w:rFonts w:ascii="Times New Roman" w:hAnsi="Times New Roman" w:cs="Times New Roman"/>
          <w:b/>
          <w:bCs/>
        </w:rPr>
      </w:pPr>
      <w:r w:rsidRPr="00BF5035">
        <w:rPr>
          <w:rFonts w:ascii="Times New Roman" w:hAnsi="Times New Roman" w:cs="Times New Roman"/>
          <w:b/>
          <w:bCs/>
        </w:rPr>
        <w:lastRenderedPageBreak/>
        <w:t>Screenshots Demonstrating Functionality</w:t>
      </w:r>
    </w:p>
    <w:p w14:paraId="44568951" w14:textId="3D492F63" w:rsidR="00415092" w:rsidRPr="00BF5035" w:rsidRDefault="00415092" w:rsidP="00415092">
      <w:pPr>
        <w:rPr>
          <w:rFonts w:ascii="Times New Roman" w:hAnsi="Times New Roman" w:cs="Times New Roman"/>
        </w:rPr>
      </w:pPr>
      <w:r w:rsidRPr="00415092">
        <w:rPr>
          <w:rFonts w:ascii="Times New Roman" w:hAnsi="Times New Roman" w:cs="Times New Roman"/>
        </w:rPr>
        <w:t>The following screenshots demonstrate the client interface, caching, and add/edit functionality:</w:t>
      </w:r>
    </w:p>
    <w:p w14:paraId="2E7798C0" w14:textId="282907A6" w:rsidR="00BF5035" w:rsidRPr="00702F84" w:rsidRDefault="00BF5035" w:rsidP="00BF5035">
      <w:pPr>
        <w:numPr>
          <w:ilvl w:val="0"/>
          <w:numId w:val="5"/>
        </w:numPr>
        <w:rPr>
          <w:rFonts w:ascii="Times New Roman" w:hAnsi="Times New Roman" w:cs="Times New Roman"/>
        </w:rPr>
      </w:pPr>
      <w:r w:rsidRPr="00BF5035">
        <w:rPr>
          <w:rFonts w:ascii="Times New Roman" w:hAnsi="Times New Roman" w:cs="Times New Roman"/>
          <w:b/>
          <w:bCs/>
        </w:rPr>
        <w:t>Initial Screen</w:t>
      </w:r>
      <w:r w:rsidRPr="00BF5035">
        <w:rPr>
          <w:rFonts w:ascii="Times New Roman" w:hAnsi="Times New Roman" w:cs="Times New Roman"/>
        </w:rPr>
        <w:t xml:space="preserve">: </w:t>
      </w:r>
    </w:p>
    <w:p w14:paraId="03D42EB2" w14:textId="4BD4C1BD" w:rsidR="00BF5035" w:rsidRPr="00BF5035" w:rsidRDefault="00BF5035" w:rsidP="00BF5035">
      <w:pPr>
        <w:ind w:left="360"/>
        <w:rPr>
          <w:rFonts w:ascii="Times New Roman" w:hAnsi="Times New Roman" w:cs="Times New Roman"/>
        </w:rPr>
      </w:pPr>
      <w:r w:rsidRPr="00702F84">
        <w:rPr>
          <w:rFonts w:ascii="Times New Roman" w:hAnsi="Times New Roman" w:cs="Times New Roman"/>
          <w:noProof/>
        </w:rPr>
        <w:drawing>
          <wp:inline distT="0" distB="0" distL="0" distR="0" wp14:anchorId="3C195124" wp14:editId="6DC6FD12">
            <wp:extent cx="5731510" cy="3562985"/>
            <wp:effectExtent l="0" t="0" r="2540" b="0"/>
            <wp:docPr id="1926108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08902" name="Picture 19261089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14:paraId="0AD618B6" w14:textId="69CFAFDD" w:rsidR="00415092" w:rsidRPr="00BF5035" w:rsidRDefault="00415092" w:rsidP="00415092">
      <w:pPr>
        <w:numPr>
          <w:ilvl w:val="1"/>
          <w:numId w:val="5"/>
        </w:numPr>
        <w:rPr>
          <w:rFonts w:ascii="Times New Roman" w:hAnsi="Times New Roman" w:cs="Times New Roman"/>
        </w:rPr>
      </w:pPr>
      <w:r w:rsidRPr="00702F84">
        <w:rPr>
          <w:rFonts w:ascii="Times New Roman" w:hAnsi="Times New Roman" w:cs="Times New Roman"/>
        </w:rPr>
        <w:t xml:space="preserve">The page </w:t>
      </w:r>
      <w:r w:rsidRPr="00702F84">
        <w:rPr>
          <w:rFonts w:ascii="Times New Roman" w:hAnsi="Times New Roman" w:cs="Times New Roman"/>
        </w:rPr>
        <w:t>loads with the seeded products (Laptop, Book, T-Shirt). The initial GET /products request returns a 200 OK status with an ETag.</w:t>
      </w:r>
    </w:p>
    <w:p w14:paraId="0CCF297D" w14:textId="6359906C" w:rsidR="00BF5035" w:rsidRPr="00702F84" w:rsidRDefault="00BF5035" w:rsidP="00BF5035">
      <w:pPr>
        <w:numPr>
          <w:ilvl w:val="0"/>
          <w:numId w:val="5"/>
        </w:numPr>
        <w:rPr>
          <w:rFonts w:ascii="Times New Roman" w:hAnsi="Times New Roman" w:cs="Times New Roman"/>
        </w:rPr>
      </w:pPr>
      <w:r w:rsidRPr="00BF5035">
        <w:rPr>
          <w:rFonts w:ascii="Times New Roman" w:hAnsi="Times New Roman" w:cs="Times New Roman"/>
          <w:b/>
          <w:bCs/>
        </w:rPr>
        <w:t>After Clicking "Refresh Products"– 304 Status</w:t>
      </w:r>
      <w:r w:rsidR="00415092" w:rsidRPr="00702F84">
        <w:rPr>
          <w:rFonts w:ascii="Times New Roman" w:hAnsi="Times New Roman" w:cs="Times New Roman"/>
          <w:b/>
          <w:bCs/>
        </w:rPr>
        <w:t>:</w:t>
      </w:r>
      <w:r w:rsidRPr="00BF5035">
        <w:rPr>
          <w:rFonts w:ascii="Times New Roman" w:hAnsi="Times New Roman" w:cs="Times New Roman"/>
        </w:rPr>
        <w:t xml:space="preserve"> </w:t>
      </w:r>
    </w:p>
    <w:p w14:paraId="57D5A588" w14:textId="3517D4EB" w:rsidR="00415092" w:rsidRPr="00BF5035" w:rsidRDefault="00415092" w:rsidP="00415092">
      <w:pPr>
        <w:ind w:left="360"/>
        <w:rPr>
          <w:rFonts w:ascii="Times New Roman" w:hAnsi="Times New Roman" w:cs="Times New Roman"/>
        </w:rPr>
      </w:pPr>
      <w:r w:rsidRPr="00702F84">
        <w:rPr>
          <w:rFonts w:ascii="Times New Roman" w:hAnsi="Times New Roman" w:cs="Times New Roman"/>
          <w:noProof/>
        </w:rPr>
        <w:drawing>
          <wp:inline distT="0" distB="0" distL="0" distR="0" wp14:anchorId="6E4FFE21" wp14:editId="18C3F517">
            <wp:extent cx="5731510" cy="3228109"/>
            <wp:effectExtent l="0" t="0" r="2540" b="0"/>
            <wp:docPr id="661300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00281" name="Picture 6613002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0763" cy="3233321"/>
                    </a:xfrm>
                    <a:prstGeom prst="rect">
                      <a:avLst/>
                    </a:prstGeom>
                  </pic:spPr>
                </pic:pic>
              </a:graphicData>
            </a:graphic>
          </wp:inline>
        </w:drawing>
      </w:r>
    </w:p>
    <w:p w14:paraId="02775996" w14:textId="71626775" w:rsidR="00BF5035" w:rsidRPr="00BF5035" w:rsidRDefault="00BF5035" w:rsidP="00415092">
      <w:pPr>
        <w:numPr>
          <w:ilvl w:val="1"/>
          <w:numId w:val="5"/>
        </w:numPr>
        <w:rPr>
          <w:rFonts w:ascii="Times New Roman" w:hAnsi="Times New Roman" w:cs="Times New Roman"/>
        </w:rPr>
      </w:pPr>
      <w:r w:rsidRPr="00BF5035">
        <w:rPr>
          <w:rFonts w:ascii="Times New Roman" w:hAnsi="Times New Roman" w:cs="Times New Roman"/>
        </w:rPr>
        <w:lastRenderedPageBreak/>
        <w:t>Click</w:t>
      </w:r>
      <w:r w:rsidR="00415092" w:rsidRPr="00702F84">
        <w:rPr>
          <w:rFonts w:ascii="Times New Roman" w:hAnsi="Times New Roman" w:cs="Times New Roman"/>
        </w:rPr>
        <w:t xml:space="preserve">ing </w:t>
      </w:r>
      <w:r w:rsidR="00415092" w:rsidRPr="00702F84">
        <w:rPr>
          <w:rFonts w:ascii="Times New Roman" w:hAnsi="Times New Roman" w:cs="Times New Roman"/>
        </w:rPr>
        <w:t>"Refresh Products" (without data changes) results in a 304 Not Modified status, showing the caching in action.</w:t>
      </w:r>
    </w:p>
    <w:p w14:paraId="5722D13F" w14:textId="77777777" w:rsidR="00415092" w:rsidRPr="00702F84" w:rsidRDefault="00BF5035" w:rsidP="00BF5035">
      <w:pPr>
        <w:numPr>
          <w:ilvl w:val="0"/>
          <w:numId w:val="5"/>
        </w:numPr>
        <w:rPr>
          <w:rFonts w:ascii="Times New Roman" w:hAnsi="Times New Roman" w:cs="Times New Roman"/>
        </w:rPr>
      </w:pPr>
      <w:r w:rsidRPr="00BF5035">
        <w:rPr>
          <w:rFonts w:ascii="Times New Roman" w:hAnsi="Times New Roman" w:cs="Times New Roman"/>
          <w:b/>
          <w:bCs/>
        </w:rPr>
        <w:t>After Adding a New Product</w:t>
      </w:r>
      <w:r w:rsidR="00415092" w:rsidRPr="00702F84">
        <w:rPr>
          <w:rFonts w:ascii="Times New Roman" w:hAnsi="Times New Roman" w:cs="Times New Roman"/>
          <w:b/>
          <w:bCs/>
        </w:rPr>
        <w:t xml:space="preserve">: </w:t>
      </w:r>
    </w:p>
    <w:p w14:paraId="5ECC1D72" w14:textId="51E029B6" w:rsidR="00BF5035" w:rsidRPr="00BF5035" w:rsidRDefault="00415092" w:rsidP="00415092">
      <w:pPr>
        <w:rPr>
          <w:rFonts w:ascii="Times New Roman" w:hAnsi="Times New Roman" w:cs="Times New Roman"/>
        </w:rPr>
      </w:pPr>
      <w:r w:rsidRPr="00702F84">
        <w:rPr>
          <w:rFonts w:ascii="Times New Roman" w:hAnsi="Times New Roman" w:cs="Times New Roman"/>
          <w:noProof/>
        </w:rPr>
        <w:drawing>
          <wp:inline distT="0" distB="0" distL="0" distR="0" wp14:anchorId="1FAD10CC" wp14:editId="0FE46592">
            <wp:extent cx="5731510" cy="3562985"/>
            <wp:effectExtent l="0" t="0" r="2540" b="0"/>
            <wp:docPr id="1208861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61157" name="Picture 12088611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r w:rsidR="00BF5035" w:rsidRPr="00BF5035">
        <w:rPr>
          <w:rFonts w:ascii="Times New Roman" w:hAnsi="Times New Roman" w:cs="Times New Roman"/>
        </w:rPr>
        <w:t xml:space="preserve"> </w:t>
      </w:r>
    </w:p>
    <w:p w14:paraId="5792885D" w14:textId="43C617A0" w:rsidR="00BF5035" w:rsidRPr="00BF5035" w:rsidRDefault="00415092" w:rsidP="00415092">
      <w:pPr>
        <w:numPr>
          <w:ilvl w:val="1"/>
          <w:numId w:val="5"/>
        </w:numPr>
        <w:rPr>
          <w:rFonts w:ascii="Times New Roman" w:hAnsi="Times New Roman" w:cs="Times New Roman"/>
        </w:rPr>
      </w:pPr>
      <w:r w:rsidRPr="00702F84">
        <w:rPr>
          <w:rFonts w:ascii="Times New Roman" w:hAnsi="Times New Roman" w:cs="Times New Roman"/>
        </w:rPr>
        <w:t xml:space="preserve">A new </w:t>
      </w:r>
      <w:r w:rsidRPr="00702F84">
        <w:rPr>
          <w:rFonts w:ascii="Times New Roman" w:hAnsi="Times New Roman" w:cs="Times New Roman"/>
        </w:rPr>
        <w:t>product "Phone" (price 399.99, category Electronics) is added, resulting in a 201 Created status. After refreshing, the table updates with a 200 OK status and a new ETag</w:t>
      </w:r>
    </w:p>
    <w:p w14:paraId="68A6B876" w14:textId="7530D281" w:rsidR="00BF5035" w:rsidRPr="00702F84" w:rsidRDefault="00BF5035" w:rsidP="00BF5035">
      <w:pPr>
        <w:numPr>
          <w:ilvl w:val="0"/>
          <w:numId w:val="5"/>
        </w:numPr>
        <w:rPr>
          <w:rFonts w:ascii="Times New Roman" w:hAnsi="Times New Roman" w:cs="Times New Roman"/>
        </w:rPr>
      </w:pPr>
      <w:r w:rsidRPr="00BF5035">
        <w:rPr>
          <w:rFonts w:ascii="Times New Roman" w:hAnsi="Times New Roman" w:cs="Times New Roman"/>
          <w:b/>
          <w:bCs/>
        </w:rPr>
        <w:t>Editing a Product</w:t>
      </w:r>
      <w:r w:rsidRPr="00BF5035">
        <w:rPr>
          <w:rFonts w:ascii="Times New Roman" w:hAnsi="Times New Roman" w:cs="Times New Roman"/>
        </w:rPr>
        <w:t xml:space="preserve">: </w:t>
      </w:r>
    </w:p>
    <w:p w14:paraId="7BF38BE3" w14:textId="49DDF1FA" w:rsidR="00415092" w:rsidRPr="00BF5035" w:rsidRDefault="00415092" w:rsidP="00415092">
      <w:pPr>
        <w:ind w:left="360"/>
        <w:rPr>
          <w:rFonts w:ascii="Times New Roman" w:hAnsi="Times New Roman" w:cs="Times New Roman"/>
        </w:rPr>
      </w:pPr>
      <w:r w:rsidRPr="00702F84">
        <w:rPr>
          <w:rFonts w:ascii="Times New Roman" w:hAnsi="Times New Roman" w:cs="Times New Roman"/>
          <w:noProof/>
        </w:rPr>
        <w:drawing>
          <wp:inline distT="0" distB="0" distL="0" distR="0" wp14:anchorId="6298CEE6" wp14:editId="5C85EC38">
            <wp:extent cx="5731407" cy="3325091"/>
            <wp:effectExtent l="0" t="0" r="3175" b="8890"/>
            <wp:docPr id="1028159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59648" name="Picture 10281596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8631" cy="3335083"/>
                    </a:xfrm>
                    <a:prstGeom prst="rect">
                      <a:avLst/>
                    </a:prstGeom>
                  </pic:spPr>
                </pic:pic>
              </a:graphicData>
            </a:graphic>
          </wp:inline>
        </w:drawing>
      </w:r>
    </w:p>
    <w:p w14:paraId="6605FCA1" w14:textId="49F1ECC6" w:rsidR="00415092" w:rsidRPr="00702F84" w:rsidRDefault="00BF5035" w:rsidP="00415092">
      <w:pPr>
        <w:numPr>
          <w:ilvl w:val="1"/>
          <w:numId w:val="5"/>
        </w:numPr>
        <w:rPr>
          <w:rFonts w:ascii="Times New Roman" w:hAnsi="Times New Roman" w:cs="Times New Roman"/>
        </w:rPr>
      </w:pPr>
      <w:r w:rsidRPr="00BF5035">
        <w:rPr>
          <w:rFonts w:ascii="Times New Roman" w:hAnsi="Times New Roman" w:cs="Times New Roman"/>
        </w:rPr>
        <w:lastRenderedPageBreak/>
        <w:t>T</w:t>
      </w:r>
      <w:r w:rsidR="00415092" w:rsidRPr="00702F84">
        <w:rPr>
          <w:rFonts w:ascii="Times New Roman" w:hAnsi="Times New Roman" w:cs="Times New Roman"/>
        </w:rPr>
        <w:t>he "Phone" product’s price is updated to 499.99. After refreshing, the table reflects the change with a 200 OK status and a new ETag.</w:t>
      </w:r>
    </w:p>
    <w:p w14:paraId="7B55C0AF" w14:textId="1D277EF5" w:rsidR="00415092" w:rsidRPr="00702F84" w:rsidRDefault="00415092" w:rsidP="004150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02F84">
        <w:rPr>
          <w:rFonts w:ascii="Times New Roman" w:eastAsia="Times New Roman" w:hAnsi="Times New Roman" w:cs="Times New Roman"/>
          <w:b/>
          <w:bCs/>
          <w:kern w:val="0"/>
          <w:sz w:val="27"/>
          <w:szCs w:val="27"/>
          <w14:ligatures w14:val="none"/>
        </w:rPr>
        <w:t>Connection Between Services</w:t>
      </w:r>
    </w:p>
    <w:p w14:paraId="23CDE58C" w14:textId="77777777" w:rsidR="00415092" w:rsidRPr="00702F84" w:rsidRDefault="00415092" w:rsidP="00415092">
      <w:pPr>
        <w:spacing w:before="100" w:beforeAutospacing="1" w:after="100" w:afterAutospacing="1" w:line="240" w:lineRule="auto"/>
        <w:rPr>
          <w:rFonts w:ascii="Times New Roman" w:eastAsia="Times New Roman" w:hAnsi="Times New Roman" w:cs="Times New Roman"/>
          <w:kern w:val="0"/>
          <w14:ligatures w14:val="none"/>
        </w:rPr>
      </w:pPr>
      <w:r w:rsidRPr="00702F84">
        <w:rPr>
          <w:rFonts w:ascii="Times New Roman" w:eastAsia="Times New Roman" w:hAnsi="Times New Roman" w:cs="Times New Roman"/>
          <w:kern w:val="0"/>
          <w14:ligatures w14:val="none"/>
        </w:rPr>
        <w:t>The Product Service (consumer) connects to the Category Service (producer) using Feign for asynchronous nonblocking communication. Below is the key code implementing this connection:</w:t>
      </w:r>
    </w:p>
    <w:p w14:paraId="2A56EB72" w14:textId="63934FE6" w:rsidR="00415092" w:rsidRPr="00702F84" w:rsidRDefault="00415092">
      <w:pPr>
        <w:rPr>
          <w:rFonts w:ascii="Times New Roman" w:hAnsi="Times New Roman" w:cs="Times New Roman"/>
          <w:b/>
          <w:bCs/>
        </w:rPr>
      </w:pPr>
      <w:r w:rsidRPr="00415092">
        <w:rPr>
          <w:rFonts w:ascii="Times New Roman" w:hAnsi="Times New Roman" w:cs="Times New Roman"/>
          <w:b/>
          <w:bCs/>
        </w:rPr>
        <w:t>Feign Client (CategoryClient.java)</w:t>
      </w:r>
    </w:p>
    <w:p w14:paraId="72A4C1C6" w14:textId="4BC6F2A1" w:rsidR="00BF5035" w:rsidRPr="00702F84" w:rsidRDefault="00415092">
      <w:pPr>
        <w:rPr>
          <w:rFonts w:ascii="Times New Roman" w:hAnsi="Times New Roman" w:cs="Times New Roman"/>
        </w:rPr>
      </w:pPr>
      <w:r w:rsidRPr="00702F84">
        <w:rPr>
          <w:rFonts w:ascii="Times New Roman" w:hAnsi="Times New Roman" w:cs="Times New Roman"/>
          <w:noProof/>
        </w:rPr>
        <w:drawing>
          <wp:inline distT="0" distB="0" distL="0" distR="0" wp14:anchorId="51A5527B" wp14:editId="167619C2">
            <wp:extent cx="4640580" cy="1386840"/>
            <wp:effectExtent l="0" t="0" r="7620" b="3810"/>
            <wp:docPr id="1513821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21683" name="Picture 1513821683"/>
                    <pic:cNvPicPr/>
                  </pic:nvPicPr>
                  <pic:blipFill rotWithShape="1">
                    <a:blip r:embed="rId9">
                      <a:extLst>
                        <a:ext uri="{28A0092B-C50C-407E-A947-70E740481C1C}">
                          <a14:useLocalDpi xmlns:a14="http://schemas.microsoft.com/office/drawing/2010/main" val="0"/>
                        </a:ext>
                      </a:extLst>
                    </a:blip>
                    <a:srcRect l="24728" t="7327" r="21028" b="63853"/>
                    <a:stretch/>
                  </pic:blipFill>
                  <pic:spPr bwMode="auto">
                    <a:xfrm>
                      <a:off x="0" y="0"/>
                      <a:ext cx="4640580" cy="1386840"/>
                    </a:xfrm>
                    <a:prstGeom prst="rect">
                      <a:avLst/>
                    </a:prstGeom>
                    <a:ln>
                      <a:noFill/>
                    </a:ln>
                    <a:extLst>
                      <a:ext uri="{53640926-AAD7-44D8-BBD7-CCE9431645EC}">
                        <a14:shadowObscured xmlns:a14="http://schemas.microsoft.com/office/drawing/2010/main"/>
                      </a:ext>
                    </a:extLst>
                  </pic:spPr>
                </pic:pic>
              </a:graphicData>
            </a:graphic>
          </wp:inline>
        </w:drawing>
      </w:r>
    </w:p>
    <w:p w14:paraId="4083932F" w14:textId="77777777" w:rsidR="00415092" w:rsidRPr="00702F84" w:rsidRDefault="00415092" w:rsidP="00415092">
      <w:pPr>
        <w:pStyle w:val="ListParagraph"/>
        <w:numPr>
          <w:ilvl w:val="0"/>
          <w:numId w:val="8"/>
        </w:numPr>
        <w:rPr>
          <w:rFonts w:ascii="Times New Roman" w:hAnsi="Times New Roman" w:cs="Times New Roman"/>
        </w:rPr>
      </w:pPr>
      <w:r w:rsidRPr="00702F84">
        <w:rPr>
          <w:rFonts w:ascii="Times New Roman" w:hAnsi="Times New Roman" w:cs="Times New Roman"/>
        </w:rPr>
        <w:t>This interface defines methods to fetch category data from the Category Service.</w:t>
      </w:r>
    </w:p>
    <w:p w14:paraId="66CF1480" w14:textId="5B1B55BA" w:rsidR="00415092" w:rsidRPr="00702F84" w:rsidRDefault="00415092" w:rsidP="00415092">
      <w:pPr>
        <w:pStyle w:val="ListParagraph"/>
        <w:numPr>
          <w:ilvl w:val="0"/>
          <w:numId w:val="8"/>
        </w:numPr>
        <w:rPr>
          <w:rFonts w:ascii="Times New Roman" w:hAnsi="Times New Roman" w:cs="Times New Roman"/>
        </w:rPr>
      </w:pPr>
      <w:r w:rsidRPr="00702F84">
        <w:rPr>
          <w:rFonts w:ascii="Times New Roman" w:hAnsi="Times New Roman" w:cs="Times New Roman"/>
        </w:rPr>
        <w:t>The @FeignClient annotation specifies the producer’s URL (</w:t>
      </w:r>
      <w:hyperlink r:id="rId10" w:history="1">
        <w:r w:rsidRPr="00702F84">
          <w:rPr>
            <w:rStyle w:val="Hyperlink"/>
            <w:rFonts w:ascii="Times New Roman" w:hAnsi="Times New Roman" w:cs="Times New Roman"/>
          </w:rPr>
          <w:t>http://localhost:8081</w:t>
        </w:r>
      </w:hyperlink>
      <w:r w:rsidRPr="00702F84">
        <w:rPr>
          <w:rFonts w:ascii="Times New Roman" w:hAnsi="Times New Roman" w:cs="Times New Roman"/>
        </w:rPr>
        <w:t>).</w:t>
      </w:r>
    </w:p>
    <w:p w14:paraId="52635E2B" w14:textId="49207F66" w:rsidR="00816292" w:rsidRPr="00702F84" w:rsidRDefault="00415092" w:rsidP="00415092">
      <w:pPr>
        <w:rPr>
          <w:rFonts w:ascii="Times New Roman" w:hAnsi="Times New Roman" w:cs="Times New Roman"/>
          <w:b/>
          <w:bCs/>
        </w:rPr>
      </w:pPr>
      <w:r w:rsidRPr="00702F84">
        <w:rPr>
          <w:rFonts w:ascii="Times New Roman" w:hAnsi="Times New Roman" w:cs="Times New Roman"/>
          <w:b/>
          <w:bCs/>
        </w:rPr>
        <w:t>Usage in Product Resource (ProductResource.java)</w:t>
      </w:r>
    </w:p>
    <w:p w14:paraId="639DFC0F" w14:textId="3531CBC7" w:rsidR="00415092" w:rsidRPr="00702F84" w:rsidRDefault="00816292" w:rsidP="00415092">
      <w:pPr>
        <w:rPr>
          <w:rFonts w:ascii="Times New Roman" w:hAnsi="Times New Roman" w:cs="Times New Roman"/>
        </w:rPr>
      </w:pPr>
      <w:r w:rsidRPr="00702F84">
        <w:rPr>
          <w:rFonts w:ascii="Times New Roman" w:hAnsi="Times New Roman" w:cs="Times New Roman"/>
          <w:noProof/>
        </w:rPr>
        <w:drawing>
          <wp:inline distT="0" distB="0" distL="0" distR="0" wp14:anchorId="2173E7E6" wp14:editId="6A96C495">
            <wp:extent cx="5897910" cy="3116580"/>
            <wp:effectExtent l="0" t="0" r="7620" b="7620"/>
            <wp:docPr id="18006867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86781" name="Picture 1800686781"/>
                    <pic:cNvPicPr/>
                  </pic:nvPicPr>
                  <pic:blipFill rotWithShape="1">
                    <a:blip r:embed="rId11">
                      <a:extLst>
                        <a:ext uri="{28A0092B-C50C-407E-A947-70E740481C1C}">
                          <a14:useLocalDpi xmlns:a14="http://schemas.microsoft.com/office/drawing/2010/main" val="0"/>
                        </a:ext>
                      </a:extLst>
                    </a:blip>
                    <a:srcRect l="25261" t="7799" r="11588" b="32873"/>
                    <a:stretch/>
                  </pic:blipFill>
                  <pic:spPr bwMode="auto">
                    <a:xfrm>
                      <a:off x="0" y="0"/>
                      <a:ext cx="5906458" cy="3121097"/>
                    </a:xfrm>
                    <a:prstGeom prst="rect">
                      <a:avLst/>
                    </a:prstGeom>
                    <a:ln>
                      <a:noFill/>
                    </a:ln>
                    <a:extLst>
                      <a:ext uri="{53640926-AAD7-44D8-BBD7-CCE9431645EC}">
                        <a14:shadowObscured xmlns:a14="http://schemas.microsoft.com/office/drawing/2010/main"/>
                      </a:ext>
                    </a:extLst>
                  </pic:spPr>
                </pic:pic>
              </a:graphicData>
            </a:graphic>
          </wp:inline>
        </w:drawing>
      </w:r>
    </w:p>
    <w:p w14:paraId="55F6835E" w14:textId="77777777" w:rsidR="00816292" w:rsidRPr="00702F84" w:rsidRDefault="00816292" w:rsidP="00816292">
      <w:pPr>
        <w:pStyle w:val="ListParagraph"/>
        <w:numPr>
          <w:ilvl w:val="0"/>
          <w:numId w:val="9"/>
        </w:numPr>
        <w:rPr>
          <w:rFonts w:ascii="Times New Roman" w:hAnsi="Times New Roman" w:cs="Times New Roman"/>
        </w:rPr>
      </w:pPr>
      <w:r w:rsidRPr="00702F84">
        <w:rPr>
          <w:rFonts w:ascii="Times New Roman" w:hAnsi="Times New Roman" w:cs="Times New Roman"/>
        </w:rPr>
        <w:t xml:space="preserve">This endpoint fetches all products and asynchronously retrieves their corresponding categories using </w:t>
      </w:r>
      <w:proofErr w:type="spellStart"/>
      <w:r w:rsidRPr="00702F84">
        <w:rPr>
          <w:rFonts w:ascii="Times New Roman" w:hAnsi="Times New Roman" w:cs="Times New Roman"/>
        </w:rPr>
        <w:t>CompletableFuture</w:t>
      </w:r>
      <w:proofErr w:type="spellEnd"/>
      <w:r w:rsidRPr="00702F84">
        <w:rPr>
          <w:rFonts w:ascii="Times New Roman" w:hAnsi="Times New Roman" w:cs="Times New Roman"/>
        </w:rPr>
        <w:t>.</w:t>
      </w:r>
    </w:p>
    <w:p w14:paraId="6D1A8FD4" w14:textId="77777777" w:rsidR="00816292" w:rsidRPr="00702F84" w:rsidRDefault="00816292" w:rsidP="00816292">
      <w:pPr>
        <w:pStyle w:val="ListParagraph"/>
        <w:numPr>
          <w:ilvl w:val="0"/>
          <w:numId w:val="9"/>
        </w:numPr>
        <w:rPr>
          <w:rFonts w:ascii="Times New Roman" w:hAnsi="Times New Roman" w:cs="Times New Roman"/>
        </w:rPr>
      </w:pPr>
      <w:proofErr w:type="spellStart"/>
      <w:r w:rsidRPr="00702F84">
        <w:rPr>
          <w:rFonts w:ascii="Times New Roman" w:hAnsi="Times New Roman" w:cs="Times New Roman"/>
        </w:rPr>
        <w:t>categoryClient.getCategoryById</w:t>
      </w:r>
      <w:proofErr w:type="spellEnd"/>
      <w:r w:rsidRPr="00702F84">
        <w:rPr>
          <w:rFonts w:ascii="Times New Roman" w:hAnsi="Times New Roman" w:cs="Times New Roman"/>
        </w:rPr>
        <w:t xml:space="preserve">() is called for each product’s </w:t>
      </w:r>
      <w:proofErr w:type="spellStart"/>
      <w:r w:rsidRPr="00702F84">
        <w:rPr>
          <w:rFonts w:ascii="Times New Roman" w:hAnsi="Times New Roman" w:cs="Times New Roman"/>
        </w:rPr>
        <w:t>categoryId</w:t>
      </w:r>
      <w:proofErr w:type="spellEnd"/>
      <w:r w:rsidRPr="00702F84">
        <w:rPr>
          <w:rFonts w:ascii="Times New Roman" w:hAnsi="Times New Roman" w:cs="Times New Roman"/>
        </w:rPr>
        <w:t>, ensuring nonblocking communication.</w:t>
      </w:r>
    </w:p>
    <w:p w14:paraId="1A7691A7" w14:textId="31EF6F0D" w:rsidR="00816292" w:rsidRPr="00702F84" w:rsidRDefault="00816292" w:rsidP="00816292">
      <w:pPr>
        <w:pStyle w:val="ListParagraph"/>
        <w:numPr>
          <w:ilvl w:val="0"/>
          <w:numId w:val="9"/>
        </w:numPr>
        <w:rPr>
          <w:rFonts w:ascii="Times New Roman" w:hAnsi="Times New Roman" w:cs="Times New Roman"/>
        </w:rPr>
      </w:pPr>
      <w:r w:rsidRPr="00702F84">
        <w:rPr>
          <w:rFonts w:ascii="Times New Roman" w:hAnsi="Times New Roman" w:cs="Times New Roman"/>
        </w:rPr>
        <w:t xml:space="preserve">The results are combined into a </w:t>
      </w:r>
      <w:proofErr w:type="spellStart"/>
      <w:r w:rsidRPr="00702F84">
        <w:rPr>
          <w:rFonts w:ascii="Times New Roman" w:hAnsi="Times New Roman" w:cs="Times New Roman"/>
        </w:rPr>
        <w:t>ProductResponse</w:t>
      </w:r>
      <w:proofErr w:type="spellEnd"/>
      <w:r w:rsidRPr="00702F84">
        <w:rPr>
          <w:rFonts w:ascii="Times New Roman" w:hAnsi="Times New Roman" w:cs="Times New Roman"/>
        </w:rPr>
        <w:t xml:space="preserve"> object, which includes category details (name and description).</w:t>
      </w:r>
    </w:p>
    <w:p w14:paraId="544AF3FF" w14:textId="77777777" w:rsidR="00816292" w:rsidRPr="00816292" w:rsidRDefault="00816292" w:rsidP="00816292">
      <w:pPr>
        <w:rPr>
          <w:rFonts w:ascii="Times New Roman" w:hAnsi="Times New Roman" w:cs="Times New Roman"/>
        </w:rPr>
      </w:pPr>
      <w:r w:rsidRPr="00816292">
        <w:rPr>
          <w:rFonts w:ascii="Times New Roman" w:hAnsi="Times New Roman" w:cs="Times New Roman"/>
          <w:b/>
          <w:bCs/>
        </w:rPr>
        <w:lastRenderedPageBreak/>
        <w:t>Explanation</w:t>
      </w:r>
      <w:r w:rsidRPr="00816292">
        <w:rPr>
          <w:rFonts w:ascii="Times New Roman" w:hAnsi="Times New Roman" w:cs="Times New Roman"/>
        </w:rPr>
        <w:t>:</w:t>
      </w:r>
    </w:p>
    <w:p w14:paraId="5A7F6556" w14:textId="77777777" w:rsidR="00816292" w:rsidRPr="00816292" w:rsidRDefault="00816292" w:rsidP="00816292">
      <w:pPr>
        <w:numPr>
          <w:ilvl w:val="0"/>
          <w:numId w:val="10"/>
        </w:numPr>
        <w:rPr>
          <w:rFonts w:ascii="Times New Roman" w:hAnsi="Times New Roman" w:cs="Times New Roman"/>
        </w:rPr>
      </w:pPr>
      <w:r w:rsidRPr="00816292">
        <w:rPr>
          <w:rFonts w:ascii="Times New Roman" w:hAnsi="Times New Roman" w:cs="Times New Roman"/>
        </w:rPr>
        <w:t>The @EnableFeignClients and @EnableAsync annotations in ProductServiceApplication.java enable Feign and asynchronous processing.</w:t>
      </w:r>
    </w:p>
    <w:p w14:paraId="645F7D11" w14:textId="77777777" w:rsidR="00816292" w:rsidRPr="00816292" w:rsidRDefault="00816292" w:rsidP="00816292">
      <w:pPr>
        <w:numPr>
          <w:ilvl w:val="0"/>
          <w:numId w:val="10"/>
        </w:numPr>
        <w:rPr>
          <w:rFonts w:ascii="Times New Roman" w:hAnsi="Times New Roman" w:cs="Times New Roman"/>
        </w:rPr>
      </w:pPr>
      <w:r w:rsidRPr="00816292">
        <w:rPr>
          <w:rFonts w:ascii="Times New Roman" w:hAnsi="Times New Roman" w:cs="Times New Roman"/>
        </w:rPr>
        <w:t>This setup ensures the Product Service consumes data from the Category Service efficiently without blocking the main thread.</w:t>
      </w:r>
    </w:p>
    <w:p w14:paraId="6B34BA92" w14:textId="77777777" w:rsidR="00816292" w:rsidRPr="00702F84" w:rsidRDefault="00816292" w:rsidP="00816292">
      <w:pPr>
        <w:rPr>
          <w:rFonts w:ascii="Times New Roman" w:hAnsi="Times New Roman" w:cs="Times New Roman"/>
        </w:rPr>
      </w:pPr>
    </w:p>
    <w:p w14:paraId="4E807BEF" w14:textId="77777777" w:rsidR="00816292" w:rsidRPr="00816292" w:rsidRDefault="00816292" w:rsidP="00816292">
      <w:pPr>
        <w:rPr>
          <w:rFonts w:ascii="Times New Roman" w:hAnsi="Times New Roman" w:cs="Times New Roman"/>
          <w:b/>
          <w:bCs/>
        </w:rPr>
      </w:pPr>
      <w:r w:rsidRPr="00816292">
        <w:rPr>
          <w:rFonts w:ascii="Times New Roman" w:hAnsi="Times New Roman" w:cs="Times New Roman"/>
          <w:b/>
          <w:bCs/>
        </w:rPr>
        <w:t>HTTP Caching Implementation</w:t>
      </w:r>
    </w:p>
    <w:p w14:paraId="321F6AF9" w14:textId="77777777" w:rsidR="00816292" w:rsidRPr="00816292" w:rsidRDefault="00816292" w:rsidP="00816292">
      <w:pPr>
        <w:rPr>
          <w:rFonts w:ascii="Times New Roman" w:hAnsi="Times New Roman" w:cs="Times New Roman"/>
        </w:rPr>
      </w:pPr>
      <w:r w:rsidRPr="00816292">
        <w:rPr>
          <w:rFonts w:ascii="Times New Roman" w:hAnsi="Times New Roman" w:cs="Times New Roman"/>
        </w:rPr>
        <w:t>HTTP caching is implemented in the Product Service using ETags on the /products collection endpoint.</w:t>
      </w:r>
    </w:p>
    <w:p w14:paraId="626F0B27" w14:textId="1F4A0D03" w:rsidR="00816292" w:rsidRPr="00702F84" w:rsidRDefault="00816292" w:rsidP="00816292">
      <w:pPr>
        <w:rPr>
          <w:rFonts w:ascii="Times New Roman" w:hAnsi="Times New Roman" w:cs="Times New Roman"/>
          <w:b/>
          <w:bCs/>
        </w:rPr>
      </w:pPr>
      <w:r w:rsidRPr="00816292">
        <w:rPr>
          <w:rFonts w:ascii="Times New Roman" w:hAnsi="Times New Roman" w:cs="Times New Roman"/>
          <w:b/>
          <w:bCs/>
        </w:rPr>
        <w:t>ETag Configuration (EtagConfig.java)</w:t>
      </w:r>
    </w:p>
    <w:p w14:paraId="241B26D1" w14:textId="3DC24F75" w:rsidR="00816292" w:rsidRPr="00702F84" w:rsidRDefault="00816292" w:rsidP="00816292">
      <w:pPr>
        <w:rPr>
          <w:rFonts w:ascii="Times New Roman" w:hAnsi="Times New Roman" w:cs="Times New Roman"/>
        </w:rPr>
      </w:pPr>
      <w:r w:rsidRPr="00702F84">
        <w:rPr>
          <w:rFonts w:ascii="Times New Roman" w:hAnsi="Times New Roman" w:cs="Times New Roman"/>
          <w:noProof/>
        </w:rPr>
        <w:drawing>
          <wp:inline distT="0" distB="0" distL="0" distR="0" wp14:anchorId="1002C909" wp14:editId="593D9F44">
            <wp:extent cx="4526280" cy="1707519"/>
            <wp:effectExtent l="0" t="0" r="7620" b="6985"/>
            <wp:docPr id="15880908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0834" name="Picture 1588090834"/>
                    <pic:cNvPicPr/>
                  </pic:nvPicPr>
                  <pic:blipFill rotWithShape="1">
                    <a:blip r:embed="rId12">
                      <a:extLst>
                        <a:ext uri="{28A0092B-C50C-407E-A947-70E740481C1C}">
                          <a14:useLocalDpi xmlns:a14="http://schemas.microsoft.com/office/drawing/2010/main" val="0"/>
                        </a:ext>
                      </a:extLst>
                    </a:blip>
                    <a:srcRect l="25127" t="7327" r="30467" b="62891"/>
                    <a:stretch/>
                  </pic:blipFill>
                  <pic:spPr bwMode="auto">
                    <a:xfrm>
                      <a:off x="0" y="0"/>
                      <a:ext cx="4544626" cy="1714440"/>
                    </a:xfrm>
                    <a:prstGeom prst="rect">
                      <a:avLst/>
                    </a:prstGeom>
                    <a:ln>
                      <a:noFill/>
                    </a:ln>
                    <a:extLst>
                      <a:ext uri="{53640926-AAD7-44D8-BBD7-CCE9431645EC}">
                        <a14:shadowObscured xmlns:a14="http://schemas.microsoft.com/office/drawing/2010/main"/>
                      </a:ext>
                    </a:extLst>
                  </pic:spPr>
                </pic:pic>
              </a:graphicData>
            </a:graphic>
          </wp:inline>
        </w:drawing>
      </w:r>
    </w:p>
    <w:p w14:paraId="75F40477" w14:textId="77777777" w:rsidR="00816292" w:rsidRPr="00702F84" w:rsidRDefault="00816292" w:rsidP="00816292">
      <w:pPr>
        <w:pStyle w:val="ListParagraph"/>
        <w:numPr>
          <w:ilvl w:val="0"/>
          <w:numId w:val="11"/>
        </w:numPr>
        <w:rPr>
          <w:rFonts w:ascii="Times New Roman" w:hAnsi="Times New Roman" w:cs="Times New Roman"/>
        </w:rPr>
      </w:pPr>
      <w:r w:rsidRPr="00702F84">
        <w:rPr>
          <w:rFonts w:ascii="Times New Roman" w:hAnsi="Times New Roman" w:cs="Times New Roman"/>
        </w:rPr>
        <w:t xml:space="preserve">The </w:t>
      </w:r>
      <w:proofErr w:type="spellStart"/>
      <w:r w:rsidRPr="00702F84">
        <w:rPr>
          <w:rFonts w:ascii="Times New Roman" w:hAnsi="Times New Roman" w:cs="Times New Roman"/>
        </w:rPr>
        <w:t>ShallowEtagHeaderFilter</w:t>
      </w:r>
      <w:proofErr w:type="spellEnd"/>
      <w:r w:rsidRPr="00702F84">
        <w:rPr>
          <w:rFonts w:ascii="Times New Roman" w:hAnsi="Times New Roman" w:cs="Times New Roman"/>
        </w:rPr>
        <w:t xml:space="preserve"> automatically generates ETags based on the response body of the /products endpoint and handles If-None-Match requests.</w:t>
      </w:r>
    </w:p>
    <w:p w14:paraId="744DF20C" w14:textId="6D4BBA88" w:rsidR="00816292" w:rsidRPr="00702F84" w:rsidRDefault="00816292" w:rsidP="00816292">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702F84">
        <w:rPr>
          <w:rFonts w:ascii="Times New Roman" w:eastAsia="Times New Roman" w:hAnsi="Times New Roman" w:cs="Times New Roman"/>
          <w:b/>
          <w:bCs/>
          <w:kern w:val="0"/>
          <w14:ligatures w14:val="none"/>
        </w:rPr>
        <w:t>Client-Side Handling (app.js)</w:t>
      </w:r>
    </w:p>
    <w:p w14:paraId="10CF2781" w14:textId="273340E9" w:rsidR="00816292" w:rsidRPr="00702F84" w:rsidRDefault="00816292" w:rsidP="00816292">
      <w:pPr>
        <w:rPr>
          <w:rFonts w:ascii="Times New Roman" w:hAnsi="Times New Roman" w:cs="Times New Roman"/>
        </w:rPr>
      </w:pPr>
      <w:r w:rsidRPr="00702F84">
        <w:rPr>
          <w:rFonts w:ascii="Times New Roman" w:hAnsi="Times New Roman" w:cs="Times New Roman"/>
          <w:noProof/>
        </w:rPr>
        <w:drawing>
          <wp:inline distT="0" distB="0" distL="0" distR="0" wp14:anchorId="2BE56235" wp14:editId="69B4EA1B">
            <wp:extent cx="4945380" cy="3283527"/>
            <wp:effectExtent l="0" t="0" r="7620" b="0"/>
            <wp:docPr id="14642332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33215" name="Picture 1464233215"/>
                    <pic:cNvPicPr/>
                  </pic:nvPicPr>
                  <pic:blipFill rotWithShape="1">
                    <a:blip r:embed="rId13">
                      <a:extLst>
                        <a:ext uri="{28A0092B-C50C-407E-A947-70E740481C1C}">
                          <a14:useLocalDpi xmlns:a14="http://schemas.microsoft.com/office/drawing/2010/main" val="0"/>
                        </a:ext>
                      </a:extLst>
                    </a:blip>
                    <a:srcRect l="25527" t="7327" r="23953" b="30274"/>
                    <a:stretch/>
                  </pic:blipFill>
                  <pic:spPr bwMode="auto">
                    <a:xfrm>
                      <a:off x="0" y="0"/>
                      <a:ext cx="4975304" cy="3303395"/>
                    </a:xfrm>
                    <a:prstGeom prst="rect">
                      <a:avLst/>
                    </a:prstGeom>
                    <a:ln>
                      <a:noFill/>
                    </a:ln>
                    <a:extLst>
                      <a:ext uri="{53640926-AAD7-44D8-BBD7-CCE9431645EC}">
                        <a14:shadowObscured xmlns:a14="http://schemas.microsoft.com/office/drawing/2010/main"/>
                      </a:ext>
                    </a:extLst>
                  </pic:spPr>
                </pic:pic>
              </a:graphicData>
            </a:graphic>
          </wp:inline>
        </w:drawing>
      </w:r>
    </w:p>
    <w:p w14:paraId="49222EA9" w14:textId="77777777" w:rsidR="00702F84" w:rsidRPr="00702F84" w:rsidRDefault="00702F84" w:rsidP="00702F84">
      <w:pPr>
        <w:pStyle w:val="ListParagraph"/>
        <w:numPr>
          <w:ilvl w:val="0"/>
          <w:numId w:val="11"/>
        </w:numPr>
        <w:rPr>
          <w:rFonts w:ascii="Times New Roman" w:hAnsi="Times New Roman" w:cs="Times New Roman"/>
        </w:rPr>
      </w:pPr>
      <w:r w:rsidRPr="00702F84">
        <w:rPr>
          <w:rFonts w:ascii="Times New Roman" w:hAnsi="Times New Roman" w:cs="Times New Roman"/>
        </w:rPr>
        <w:lastRenderedPageBreak/>
        <w:t>The client sends an If-None-Match header with the last received ETag.</w:t>
      </w:r>
    </w:p>
    <w:p w14:paraId="3F64D346" w14:textId="1F686DA4" w:rsidR="00702F84" w:rsidRPr="00702F84" w:rsidRDefault="00702F84" w:rsidP="00702F84">
      <w:pPr>
        <w:pStyle w:val="ListParagraph"/>
        <w:numPr>
          <w:ilvl w:val="0"/>
          <w:numId w:val="11"/>
        </w:numPr>
        <w:rPr>
          <w:rFonts w:ascii="Times New Roman" w:hAnsi="Times New Roman" w:cs="Times New Roman"/>
        </w:rPr>
      </w:pPr>
      <w:r w:rsidRPr="00702F84">
        <w:rPr>
          <w:rFonts w:ascii="Times New Roman" w:hAnsi="Times New Roman" w:cs="Times New Roman"/>
        </w:rPr>
        <w:t xml:space="preserve">If the server data </w:t>
      </w:r>
      <w:r w:rsidRPr="00702F84">
        <w:rPr>
          <w:rFonts w:ascii="Times New Roman" w:hAnsi="Times New Roman" w:cs="Times New Roman"/>
        </w:rPr>
        <w:t>has not</w:t>
      </w:r>
      <w:r w:rsidRPr="00702F84">
        <w:rPr>
          <w:rFonts w:ascii="Times New Roman" w:hAnsi="Times New Roman" w:cs="Times New Roman"/>
        </w:rPr>
        <w:t xml:space="preserve"> changed, it returns 304 Not Modified, and the client skips updating the table.</w:t>
      </w:r>
    </w:p>
    <w:p w14:paraId="18BC1B2B" w14:textId="2B66E017" w:rsidR="00702F84" w:rsidRPr="00702F84" w:rsidRDefault="00702F84" w:rsidP="00702F84">
      <w:pPr>
        <w:pStyle w:val="ListParagraph"/>
        <w:numPr>
          <w:ilvl w:val="0"/>
          <w:numId w:val="11"/>
        </w:numPr>
        <w:rPr>
          <w:rFonts w:ascii="Times New Roman" w:hAnsi="Times New Roman" w:cs="Times New Roman"/>
        </w:rPr>
      </w:pPr>
      <w:r w:rsidRPr="00702F84">
        <w:rPr>
          <w:rFonts w:ascii="Times New Roman" w:hAnsi="Times New Roman" w:cs="Times New Roman"/>
        </w:rPr>
        <w:t>If the data has changed (e.g., after adding/editing), the server returns 200 OK with a new ETag, and the table is updated.</w:t>
      </w:r>
    </w:p>
    <w:p w14:paraId="71E524AC" w14:textId="77777777" w:rsidR="00702F84" w:rsidRPr="00702F84" w:rsidRDefault="00702F84" w:rsidP="00702F84">
      <w:pPr>
        <w:rPr>
          <w:rFonts w:ascii="Times New Roman" w:hAnsi="Times New Roman" w:cs="Times New Roman"/>
        </w:rPr>
      </w:pPr>
      <w:r w:rsidRPr="00702F84">
        <w:rPr>
          <w:rFonts w:ascii="Times New Roman" w:hAnsi="Times New Roman" w:cs="Times New Roman"/>
          <w:b/>
          <w:bCs/>
        </w:rPr>
        <w:t>Explanation</w:t>
      </w:r>
      <w:r w:rsidRPr="00702F84">
        <w:rPr>
          <w:rFonts w:ascii="Times New Roman" w:hAnsi="Times New Roman" w:cs="Times New Roman"/>
        </w:rPr>
        <w:t>:</w:t>
      </w:r>
    </w:p>
    <w:p w14:paraId="7EBCC04F" w14:textId="77777777" w:rsidR="00702F84" w:rsidRPr="00702F84" w:rsidRDefault="00702F84" w:rsidP="00702F84">
      <w:pPr>
        <w:numPr>
          <w:ilvl w:val="0"/>
          <w:numId w:val="12"/>
        </w:numPr>
        <w:rPr>
          <w:rFonts w:ascii="Times New Roman" w:hAnsi="Times New Roman" w:cs="Times New Roman"/>
        </w:rPr>
      </w:pPr>
      <w:r w:rsidRPr="00702F84">
        <w:rPr>
          <w:rFonts w:ascii="Times New Roman" w:hAnsi="Times New Roman" w:cs="Times New Roman"/>
        </w:rPr>
        <w:t xml:space="preserve">The </w:t>
      </w:r>
      <w:proofErr w:type="spellStart"/>
      <w:r w:rsidRPr="00702F84">
        <w:rPr>
          <w:rFonts w:ascii="Times New Roman" w:hAnsi="Times New Roman" w:cs="Times New Roman"/>
        </w:rPr>
        <w:t>ShallowEtagHeaderFilter</w:t>
      </w:r>
      <w:proofErr w:type="spellEnd"/>
      <w:r w:rsidRPr="00702F84">
        <w:rPr>
          <w:rFonts w:ascii="Times New Roman" w:hAnsi="Times New Roman" w:cs="Times New Roman"/>
        </w:rPr>
        <w:t xml:space="preserve"> computes an ETag for the entire /products response. When the client re-requests the data, the server checks the ETag against the If-None-Match header, enabling efficient caching.</w:t>
      </w:r>
    </w:p>
    <w:p w14:paraId="7EA5176A" w14:textId="77777777" w:rsidR="00702F84" w:rsidRPr="00702F84" w:rsidRDefault="00702F84" w:rsidP="00702F84">
      <w:pPr>
        <w:rPr>
          <w:rFonts w:ascii="Times New Roman" w:hAnsi="Times New Roman" w:cs="Times New Roman"/>
        </w:rPr>
      </w:pPr>
    </w:p>
    <w:sectPr w:rsidR="00702F84" w:rsidRPr="00702F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55419"/>
    <w:multiLevelType w:val="multilevel"/>
    <w:tmpl w:val="24240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0B0DC7"/>
    <w:multiLevelType w:val="hybridMultilevel"/>
    <w:tmpl w:val="677463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F3E6F4D"/>
    <w:multiLevelType w:val="multilevel"/>
    <w:tmpl w:val="3F04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9053F"/>
    <w:multiLevelType w:val="hybridMultilevel"/>
    <w:tmpl w:val="E850FDC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7564644"/>
    <w:multiLevelType w:val="hybridMultilevel"/>
    <w:tmpl w:val="0F64E2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7F404E5"/>
    <w:multiLevelType w:val="multilevel"/>
    <w:tmpl w:val="044C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35412D"/>
    <w:multiLevelType w:val="multilevel"/>
    <w:tmpl w:val="24C0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4D7A6B"/>
    <w:multiLevelType w:val="hybridMultilevel"/>
    <w:tmpl w:val="3C06FA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AA13D2F"/>
    <w:multiLevelType w:val="multilevel"/>
    <w:tmpl w:val="E9806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147845"/>
    <w:multiLevelType w:val="multilevel"/>
    <w:tmpl w:val="7AEAD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DA55E8"/>
    <w:multiLevelType w:val="multilevel"/>
    <w:tmpl w:val="C2AE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F72F06"/>
    <w:multiLevelType w:val="multilevel"/>
    <w:tmpl w:val="75BA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1690871">
    <w:abstractNumId w:val="9"/>
  </w:num>
  <w:num w:numId="2" w16cid:durableId="1319453820">
    <w:abstractNumId w:val="10"/>
  </w:num>
  <w:num w:numId="3" w16cid:durableId="1031763739">
    <w:abstractNumId w:val="3"/>
  </w:num>
  <w:num w:numId="4" w16cid:durableId="2126851160">
    <w:abstractNumId w:val="0"/>
  </w:num>
  <w:num w:numId="5" w16cid:durableId="363332627">
    <w:abstractNumId w:val="8"/>
  </w:num>
  <w:num w:numId="6" w16cid:durableId="791897824">
    <w:abstractNumId w:val="2"/>
  </w:num>
  <w:num w:numId="7" w16cid:durableId="1227258228">
    <w:abstractNumId w:val="6"/>
  </w:num>
  <w:num w:numId="8" w16cid:durableId="1436972700">
    <w:abstractNumId w:val="1"/>
  </w:num>
  <w:num w:numId="9" w16cid:durableId="1907568137">
    <w:abstractNumId w:val="7"/>
  </w:num>
  <w:num w:numId="10" w16cid:durableId="727803051">
    <w:abstractNumId w:val="11"/>
  </w:num>
  <w:num w:numId="11" w16cid:durableId="1247958075">
    <w:abstractNumId w:val="4"/>
  </w:num>
  <w:num w:numId="12" w16cid:durableId="12441475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035"/>
    <w:rsid w:val="00310259"/>
    <w:rsid w:val="00415092"/>
    <w:rsid w:val="00480E5E"/>
    <w:rsid w:val="006136AD"/>
    <w:rsid w:val="00702F84"/>
    <w:rsid w:val="007D3920"/>
    <w:rsid w:val="00816292"/>
    <w:rsid w:val="00A37BE0"/>
    <w:rsid w:val="00BF5035"/>
    <w:rsid w:val="00C55EF3"/>
    <w:rsid w:val="00D4031C"/>
    <w:rsid w:val="00DD4FB7"/>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D9504"/>
  <w15:chartTrackingRefBased/>
  <w15:docId w15:val="{1074E50C-B565-4ACB-8E53-2F8C2FBB0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50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50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F50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F50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0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0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0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0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0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0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50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F50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F50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50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50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50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50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5035"/>
    <w:rPr>
      <w:rFonts w:eastAsiaTheme="majorEastAsia" w:cstheme="majorBidi"/>
      <w:color w:val="272727" w:themeColor="text1" w:themeTint="D8"/>
    </w:rPr>
  </w:style>
  <w:style w:type="paragraph" w:styleId="Title">
    <w:name w:val="Title"/>
    <w:basedOn w:val="Normal"/>
    <w:next w:val="Normal"/>
    <w:link w:val="TitleChar"/>
    <w:uiPriority w:val="10"/>
    <w:qFormat/>
    <w:rsid w:val="00BF50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0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50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50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035"/>
    <w:pPr>
      <w:spacing w:before="160"/>
      <w:jc w:val="center"/>
    </w:pPr>
    <w:rPr>
      <w:i/>
      <w:iCs/>
      <w:color w:val="404040" w:themeColor="text1" w:themeTint="BF"/>
    </w:rPr>
  </w:style>
  <w:style w:type="character" w:customStyle="1" w:styleId="QuoteChar">
    <w:name w:val="Quote Char"/>
    <w:basedOn w:val="DefaultParagraphFont"/>
    <w:link w:val="Quote"/>
    <w:uiPriority w:val="29"/>
    <w:rsid w:val="00BF5035"/>
    <w:rPr>
      <w:i/>
      <w:iCs/>
      <w:color w:val="404040" w:themeColor="text1" w:themeTint="BF"/>
    </w:rPr>
  </w:style>
  <w:style w:type="paragraph" w:styleId="ListParagraph">
    <w:name w:val="List Paragraph"/>
    <w:basedOn w:val="Normal"/>
    <w:uiPriority w:val="34"/>
    <w:qFormat/>
    <w:rsid w:val="00BF5035"/>
    <w:pPr>
      <w:ind w:left="720"/>
      <w:contextualSpacing/>
    </w:pPr>
  </w:style>
  <w:style w:type="character" w:styleId="IntenseEmphasis">
    <w:name w:val="Intense Emphasis"/>
    <w:basedOn w:val="DefaultParagraphFont"/>
    <w:uiPriority w:val="21"/>
    <w:qFormat/>
    <w:rsid w:val="00BF5035"/>
    <w:rPr>
      <w:i/>
      <w:iCs/>
      <w:color w:val="0F4761" w:themeColor="accent1" w:themeShade="BF"/>
    </w:rPr>
  </w:style>
  <w:style w:type="paragraph" w:styleId="IntenseQuote">
    <w:name w:val="Intense Quote"/>
    <w:basedOn w:val="Normal"/>
    <w:next w:val="Normal"/>
    <w:link w:val="IntenseQuoteChar"/>
    <w:uiPriority w:val="30"/>
    <w:qFormat/>
    <w:rsid w:val="00BF50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5035"/>
    <w:rPr>
      <w:i/>
      <w:iCs/>
      <w:color w:val="0F4761" w:themeColor="accent1" w:themeShade="BF"/>
    </w:rPr>
  </w:style>
  <w:style w:type="character" w:styleId="IntenseReference">
    <w:name w:val="Intense Reference"/>
    <w:basedOn w:val="DefaultParagraphFont"/>
    <w:uiPriority w:val="32"/>
    <w:qFormat/>
    <w:rsid w:val="00BF5035"/>
    <w:rPr>
      <w:b/>
      <w:bCs/>
      <w:smallCaps/>
      <w:color w:val="0F4761" w:themeColor="accent1" w:themeShade="BF"/>
      <w:spacing w:val="5"/>
    </w:rPr>
  </w:style>
  <w:style w:type="paragraph" w:customStyle="1" w:styleId="break-words">
    <w:name w:val="break-words"/>
    <w:basedOn w:val="Normal"/>
    <w:rsid w:val="0041509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15092"/>
    <w:rPr>
      <w:color w:val="467886" w:themeColor="hyperlink"/>
      <w:u w:val="single"/>
    </w:rPr>
  </w:style>
  <w:style w:type="character" w:styleId="UnresolvedMention">
    <w:name w:val="Unresolved Mention"/>
    <w:basedOn w:val="DefaultParagraphFont"/>
    <w:uiPriority w:val="99"/>
    <w:semiHidden/>
    <w:unhideWhenUsed/>
    <w:rsid w:val="00415092"/>
    <w:rPr>
      <w:color w:val="605E5C"/>
      <w:shd w:val="clear" w:color="auto" w:fill="E1DFDD"/>
    </w:rPr>
  </w:style>
  <w:style w:type="character" w:customStyle="1" w:styleId="text-sm">
    <w:name w:val="text-sm"/>
    <w:basedOn w:val="DefaultParagraphFont"/>
    <w:rsid w:val="008162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2021">
      <w:bodyDiv w:val="1"/>
      <w:marLeft w:val="0"/>
      <w:marRight w:val="0"/>
      <w:marTop w:val="0"/>
      <w:marBottom w:val="0"/>
      <w:divBdr>
        <w:top w:val="none" w:sz="0" w:space="0" w:color="auto"/>
        <w:left w:val="none" w:sz="0" w:space="0" w:color="auto"/>
        <w:bottom w:val="none" w:sz="0" w:space="0" w:color="auto"/>
        <w:right w:val="none" w:sz="0" w:space="0" w:color="auto"/>
      </w:divBdr>
      <w:divsChild>
        <w:div w:id="227034193">
          <w:marLeft w:val="0"/>
          <w:marRight w:val="0"/>
          <w:marTop w:val="0"/>
          <w:marBottom w:val="0"/>
          <w:divBdr>
            <w:top w:val="none" w:sz="0" w:space="0" w:color="auto"/>
            <w:left w:val="none" w:sz="0" w:space="0" w:color="auto"/>
            <w:bottom w:val="none" w:sz="0" w:space="0" w:color="auto"/>
            <w:right w:val="none" w:sz="0" w:space="0" w:color="auto"/>
          </w:divBdr>
        </w:div>
      </w:divsChild>
    </w:div>
    <w:div w:id="46876453">
      <w:bodyDiv w:val="1"/>
      <w:marLeft w:val="0"/>
      <w:marRight w:val="0"/>
      <w:marTop w:val="0"/>
      <w:marBottom w:val="0"/>
      <w:divBdr>
        <w:top w:val="none" w:sz="0" w:space="0" w:color="auto"/>
        <w:left w:val="none" w:sz="0" w:space="0" w:color="auto"/>
        <w:bottom w:val="none" w:sz="0" w:space="0" w:color="auto"/>
        <w:right w:val="none" w:sz="0" w:space="0" w:color="auto"/>
      </w:divBdr>
      <w:divsChild>
        <w:div w:id="1138112536">
          <w:marLeft w:val="0"/>
          <w:marRight w:val="0"/>
          <w:marTop w:val="0"/>
          <w:marBottom w:val="0"/>
          <w:divBdr>
            <w:top w:val="none" w:sz="0" w:space="0" w:color="auto"/>
            <w:left w:val="none" w:sz="0" w:space="0" w:color="auto"/>
            <w:bottom w:val="none" w:sz="0" w:space="0" w:color="auto"/>
            <w:right w:val="none" w:sz="0" w:space="0" w:color="auto"/>
          </w:divBdr>
        </w:div>
      </w:divsChild>
    </w:div>
    <w:div w:id="135804485">
      <w:bodyDiv w:val="1"/>
      <w:marLeft w:val="0"/>
      <w:marRight w:val="0"/>
      <w:marTop w:val="0"/>
      <w:marBottom w:val="0"/>
      <w:divBdr>
        <w:top w:val="none" w:sz="0" w:space="0" w:color="auto"/>
        <w:left w:val="none" w:sz="0" w:space="0" w:color="auto"/>
        <w:bottom w:val="none" w:sz="0" w:space="0" w:color="auto"/>
        <w:right w:val="none" w:sz="0" w:space="0" w:color="auto"/>
      </w:divBdr>
      <w:divsChild>
        <w:div w:id="1342928698">
          <w:marLeft w:val="0"/>
          <w:marRight w:val="0"/>
          <w:marTop w:val="0"/>
          <w:marBottom w:val="0"/>
          <w:divBdr>
            <w:top w:val="none" w:sz="0" w:space="0" w:color="auto"/>
            <w:left w:val="none" w:sz="0" w:space="0" w:color="auto"/>
            <w:bottom w:val="none" w:sz="0" w:space="0" w:color="auto"/>
            <w:right w:val="none" w:sz="0" w:space="0" w:color="auto"/>
          </w:divBdr>
        </w:div>
      </w:divsChild>
    </w:div>
    <w:div w:id="194971246">
      <w:bodyDiv w:val="1"/>
      <w:marLeft w:val="0"/>
      <w:marRight w:val="0"/>
      <w:marTop w:val="0"/>
      <w:marBottom w:val="0"/>
      <w:divBdr>
        <w:top w:val="none" w:sz="0" w:space="0" w:color="auto"/>
        <w:left w:val="none" w:sz="0" w:space="0" w:color="auto"/>
        <w:bottom w:val="none" w:sz="0" w:space="0" w:color="auto"/>
        <w:right w:val="none" w:sz="0" w:space="0" w:color="auto"/>
      </w:divBdr>
      <w:divsChild>
        <w:div w:id="1759445102">
          <w:marLeft w:val="0"/>
          <w:marRight w:val="0"/>
          <w:marTop w:val="0"/>
          <w:marBottom w:val="0"/>
          <w:divBdr>
            <w:top w:val="none" w:sz="0" w:space="0" w:color="auto"/>
            <w:left w:val="none" w:sz="0" w:space="0" w:color="auto"/>
            <w:bottom w:val="none" w:sz="0" w:space="0" w:color="auto"/>
            <w:right w:val="none" w:sz="0" w:space="0" w:color="auto"/>
          </w:divBdr>
        </w:div>
      </w:divsChild>
    </w:div>
    <w:div w:id="197089213">
      <w:bodyDiv w:val="1"/>
      <w:marLeft w:val="0"/>
      <w:marRight w:val="0"/>
      <w:marTop w:val="0"/>
      <w:marBottom w:val="0"/>
      <w:divBdr>
        <w:top w:val="none" w:sz="0" w:space="0" w:color="auto"/>
        <w:left w:val="none" w:sz="0" w:space="0" w:color="auto"/>
        <w:bottom w:val="none" w:sz="0" w:space="0" w:color="auto"/>
        <w:right w:val="none" w:sz="0" w:space="0" w:color="auto"/>
      </w:divBdr>
      <w:divsChild>
        <w:div w:id="1558972874">
          <w:marLeft w:val="0"/>
          <w:marRight w:val="0"/>
          <w:marTop w:val="0"/>
          <w:marBottom w:val="0"/>
          <w:divBdr>
            <w:top w:val="none" w:sz="0" w:space="0" w:color="auto"/>
            <w:left w:val="none" w:sz="0" w:space="0" w:color="auto"/>
            <w:bottom w:val="none" w:sz="0" w:space="0" w:color="auto"/>
            <w:right w:val="none" w:sz="0" w:space="0" w:color="auto"/>
          </w:divBdr>
        </w:div>
      </w:divsChild>
    </w:div>
    <w:div w:id="281349187">
      <w:bodyDiv w:val="1"/>
      <w:marLeft w:val="0"/>
      <w:marRight w:val="0"/>
      <w:marTop w:val="0"/>
      <w:marBottom w:val="0"/>
      <w:divBdr>
        <w:top w:val="none" w:sz="0" w:space="0" w:color="auto"/>
        <w:left w:val="none" w:sz="0" w:space="0" w:color="auto"/>
        <w:bottom w:val="none" w:sz="0" w:space="0" w:color="auto"/>
        <w:right w:val="none" w:sz="0" w:space="0" w:color="auto"/>
      </w:divBdr>
      <w:divsChild>
        <w:div w:id="1752968192">
          <w:marLeft w:val="0"/>
          <w:marRight w:val="0"/>
          <w:marTop w:val="0"/>
          <w:marBottom w:val="0"/>
          <w:divBdr>
            <w:top w:val="none" w:sz="0" w:space="0" w:color="auto"/>
            <w:left w:val="none" w:sz="0" w:space="0" w:color="auto"/>
            <w:bottom w:val="none" w:sz="0" w:space="0" w:color="auto"/>
            <w:right w:val="none" w:sz="0" w:space="0" w:color="auto"/>
          </w:divBdr>
        </w:div>
      </w:divsChild>
    </w:div>
    <w:div w:id="350034032">
      <w:bodyDiv w:val="1"/>
      <w:marLeft w:val="0"/>
      <w:marRight w:val="0"/>
      <w:marTop w:val="0"/>
      <w:marBottom w:val="0"/>
      <w:divBdr>
        <w:top w:val="none" w:sz="0" w:space="0" w:color="auto"/>
        <w:left w:val="none" w:sz="0" w:space="0" w:color="auto"/>
        <w:bottom w:val="none" w:sz="0" w:space="0" w:color="auto"/>
        <w:right w:val="none" w:sz="0" w:space="0" w:color="auto"/>
      </w:divBdr>
      <w:divsChild>
        <w:div w:id="1260409182">
          <w:marLeft w:val="0"/>
          <w:marRight w:val="0"/>
          <w:marTop w:val="0"/>
          <w:marBottom w:val="0"/>
          <w:divBdr>
            <w:top w:val="none" w:sz="0" w:space="0" w:color="auto"/>
            <w:left w:val="none" w:sz="0" w:space="0" w:color="auto"/>
            <w:bottom w:val="none" w:sz="0" w:space="0" w:color="auto"/>
            <w:right w:val="none" w:sz="0" w:space="0" w:color="auto"/>
          </w:divBdr>
        </w:div>
      </w:divsChild>
    </w:div>
    <w:div w:id="370107891">
      <w:bodyDiv w:val="1"/>
      <w:marLeft w:val="0"/>
      <w:marRight w:val="0"/>
      <w:marTop w:val="0"/>
      <w:marBottom w:val="0"/>
      <w:divBdr>
        <w:top w:val="none" w:sz="0" w:space="0" w:color="auto"/>
        <w:left w:val="none" w:sz="0" w:space="0" w:color="auto"/>
        <w:bottom w:val="none" w:sz="0" w:space="0" w:color="auto"/>
        <w:right w:val="none" w:sz="0" w:space="0" w:color="auto"/>
      </w:divBdr>
      <w:divsChild>
        <w:div w:id="593632445">
          <w:marLeft w:val="0"/>
          <w:marRight w:val="0"/>
          <w:marTop w:val="0"/>
          <w:marBottom w:val="0"/>
          <w:divBdr>
            <w:top w:val="none" w:sz="0" w:space="0" w:color="auto"/>
            <w:left w:val="none" w:sz="0" w:space="0" w:color="auto"/>
            <w:bottom w:val="none" w:sz="0" w:space="0" w:color="auto"/>
            <w:right w:val="none" w:sz="0" w:space="0" w:color="auto"/>
          </w:divBdr>
        </w:div>
      </w:divsChild>
    </w:div>
    <w:div w:id="456142771">
      <w:bodyDiv w:val="1"/>
      <w:marLeft w:val="0"/>
      <w:marRight w:val="0"/>
      <w:marTop w:val="0"/>
      <w:marBottom w:val="0"/>
      <w:divBdr>
        <w:top w:val="none" w:sz="0" w:space="0" w:color="auto"/>
        <w:left w:val="none" w:sz="0" w:space="0" w:color="auto"/>
        <w:bottom w:val="none" w:sz="0" w:space="0" w:color="auto"/>
        <w:right w:val="none" w:sz="0" w:space="0" w:color="auto"/>
      </w:divBdr>
      <w:divsChild>
        <w:div w:id="1183781830">
          <w:marLeft w:val="0"/>
          <w:marRight w:val="0"/>
          <w:marTop w:val="0"/>
          <w:marBottom w:val="0"/>
          <w:divBdr>
            <w:top w:val="none" w:sz="0" w:space="0" w:color="auto"/>
            <w:left w:val="none" w:sz="0" w:space="0" w:color="auto"/>
            <w:bottom w:val="none" w:sz="0" w:space="0" w:color="auto"/>
            <w:right w:val="none" w:sz="0" w:space="0" w:color="auto"/>
          </w:divBdr>
        </w:div>
      </w:divsChild>
    </w:div>
    <w:div w:id="457651787">
      <w:bodyDiv w:val="1"/>
      <w:marLeft w:val="0"/>
      <w:marRight w:val="0"/>
      <w:marTop w:val="0"/>
      <w:marBottom w:val="0"/>
      <w:divBdr>
        <w:top w:val="none" w:sz="0" w:space="0" w:color="auto"/>
        <w:left w:val="none" w:sz="0" w:space="0" w:color="auto"/>
        <w:bottom w:val="none" w:sz="0" w:space="0" w:color="auto"/>
        <w:right w:val="none" w:sz="0" w:space="0" w:color="auto"/>
      </w:divBdr>
      <w:divsChild>
        <w:div w:id="80151119">
          <w:marLeft w:val="0"/>
          <w:marRight w:val="0"/>
          <w:marTop w:val="0"/>
          <w:marBottom w:val="0"/>
          <w:divBdr>
            <w:top w:val="none" w:sz="0" w:space="0" w:color="auto"/>
            <w:left w:val="none" w:sz="0" w:space="0" w:color="auto"/>
            <w:bottom w:val="none" w:sz="0" w:space="0" w:color="auto"/>
            <w:right w:val="none" w:sz="0" w:space="0" w:color="auto"/>
          </w:divBdr>
        </w:div>
      </w:divsChild>
    </w:div>
    <w:div w:id="494498253">
      <w:bodyDiv w:val="1"/>
      <w:marLeft w:val="0"/>
      <w:marRight w:val="0"/>
      <w:marTop w:val="0"/>
      <w:marBottom w:val="0"/>
      <w:divBdr>
        <w:top w:val="none" w:sz="0" w:space="0" w:color="auto"/>
        <w:left w:val="none" w:sz="0" w:space="0" w:color="auto"/>
        <w:bottom w:val="none" w:sz="0" w:space="0" w:color="auto"/>
        <w:right w:val="none" w:sz="0" w:space="0" w:color="auto"/>
      </w:divBdr>
      <w:divsChild>
        <w:div w:id="1294603630">
          <w:marLeft w:val="0"/>
          <w:marRight w:val="0"/>
          <w:marTop w:val="0"/>
          <w:marBottom w:val="0"/>
          <w:divBdr>
            <w:top w:val="none" w:sz="0" w:space="0" w:color="auto"/>
            <w:left w:val="none" w:sz="0" w:space="0" w:color="auto"/>
            <w:bottom w:val="none" w:sz="0" w:space="0" w:color="auto"/>
            <w:right w:val="none" w:sz="0" w:space="0" w:color="auto"/>
          </w:divBdr>
        </w:div>
      </w:divsChild>
    </w:div>
    <w:div w:id="506942479">
      <w:bodyDiv w:val="1"/>
      <w:marLeft w:val="0"/>
      <w:marRight w:val="0"/>
      <w:marTop w:val="0"/>
      <w:marBottom w:val="0"/>
      <w:divBdr>
        <w:top w:val="none" w:sz="0" w:space="0" w:color="auto"/>
        <w:left w:val="none" w:sz="0" w:space="0" w:color="auto"/>
        <w:bottom w:val="none" w:sz="0" w:space="0" w:color="auto"/>
        <w:right w:val="none" w:sz="0" w:space="0" w:color="auto"/>
      </w:divBdr>
      <w:divsChild>
        <w:div w:id="1792556677">
          <w:marLeft w:val="0"/>
          <w:marRight w:val="0"/>
          <w:marTop w:val="0"/>
          <w:marBottom w:val="0"/>
          <w:divBdr>
            <w:top w:val="none" w:sz="0" w:space="0" w:color="auto"/>
            <w:left w:val="none" w:sz="0" w:space="0" w:color="auto"/>
            <w:bottom w:val="none" w:sz="0" w:space="0" w:color="auto"/>
            <w:right w:val="none" w:sz="0" w:space="0" w:color="auto"/>
          </w:divBdr>
        </w:div>
      </w:divsChild>
    </w:div>
    <w:div w:id="533421138">
      <w:bodyDiv w:val="1"/>
      <w:marLeft w:val="0"/>
      <w:marRight w:val="0"/>
      <w:marTop w:val="0"/>
      <w:marBottom w:val="0"/>
      <w:divBdr>
        <w:top w:val="none" w:sz="0" w:space="0" w:color="auto"/>
        <w:left w:val="none" w:sz="0" w:space="0" w:color="auto"/>
        <w:bottom w:val="none" w:sz="0" w:space="0" w:color="auto"/>
        <w:right w:val="none" w:sz="0" w:space="0" w:color="auto"/>
      </w:divBdr>
      <w:divsChild>
        <w:div w:id="2560048">
          <w:marLeft w:val="0"/>
          <w:marRight w:val="0"/>
          <w:marTop w:val="0"/>
          <w:marBottom w:val="0"/>
          <w:divBdr>
            <w:top w:val="none" w:sz="0" w:space="0" w:color="auto"/>
            <w:left w:val="none" w:sz="0" w:space="0" w:color="auto"/>
            <w:bottom w:val="none" w:sz="0" w:space="0" w:color="auto"/>
            <w:right w:val="none" w:sz="0" w:space="0" w:color="auto"/>
          </w:divBdr>
        </w:div>
      </w:divsChild>
    </w:div>
    <w:div w:id="585656235">
      <w:bodyDiv w:val="1"/>
      <w:marLeft w:val="0"/>
      <w:marRight w:val="0"/>
      <w:marTop w:val="0"/>
      <w:marBottom w:val="0"/>
      <w:divBdr>
        <w:top w:val="none" w:sz="0" w:space="0" w:color="auto"/>
        <w:left w:val="none" w:sz="0" w:space="0" w:color="auto"/>
        <w:bottom w:val="none" w:sz="0" w:space="0" w:color="auto"/>
        <w:right w:val="none" w:sz="0" w:space="0" w:color="auto"/>
      </w:divBdr>
      <w:divsChild>
        <w:div w:id="362559443">
          <w:marLeft w:val="0"/>
          <w:marRight w:val="0"/>
          <w:marTop w:val="0"/>
          <w:marBottom w:val="0"/>
          <w:divBdr>
            <w:top w:val="none" w:sz="0" w:space="0" w:color="auto"/>
            <w:left w:val="none" w:sz="0" w:space="0" w:color="auto"/>
            <w:bottom w:val="none" w:sz="0" w:space="0" w:color="auto"/>
            <w:right w:val="none" w:sz="0" w:space="0" w:color="auto"/>
          </w:divBdr>
        </w:div>
      </w:divsChild>
    </w:div>
    <w:div w:id="613252404">
      <w:bodyDiv w:val="1"/>
      <w:marLeft w:val="0"/>
      <w:marRight w:val="0"/>
      <w:marTop w:val="0"/>
      <w:marBottom w:val="0"/>
      <w:divBdr>
        <w:top w:val="none" w:sz="0" w:space="0" w:color="auto"/>
        <w:left w:val="none" w:sz="0" w:space="0" w:color="auto"/>
        <w:bottom w:val="none" w:sz="0" w:space="0" w:color="auto"/>
        <w:right w:val="none" w:sz="0" w:space="0" w:color="auto"/>
      </w:divBdr>
      <w:divsChild>
        <w:div w:id="1598439683">
          <w:marLeft w:val="0"/>
          <w:marRight w:val="0"/>
          <w:marTop w:val="0"/>
          <w:marBottom w:val="0"/>
          <w:divBdr>
            <w:top w:val="none" w:sz="0" w:space="0" w:color="auto"/>
            <w:left w:val="none" w:sz="0" w:space="0" w:color="auto"/>
            <w:bottom w:val="none" w:sz="0" w:space="0" w:color="auto"/>
            <w:right w:val="none" w:sz="0" w:space="0" w:color="auto"/>
          </w:divBdr>
        </w:div>
      </w:divsChild>
    </w:div>
    <w:div w:id="629821214">
      <w:bodyDiv w:val="1"/>
      <w:marLeft w:val="0"/>
      <w:marRight w:val="0"/>
      <w:marTop w:val="0"/>
      <w:marBottom w:val="0"/>
      <w:divBdr>
        <w:top w:val="none" w:sz="0" w:space="0" w:color="auto"/>
        <w:left w:val="none" w:sz="0" w:space="0" w:color="auto"/>
        <w:bottom w:val="none" w:sz="0" w:space="0" w:color="auto"/>
        <w:right w:val="none" w:sz="0" w:space="0" w:color="auto"/>
      </w:divBdr>
      <w:divsChild>
        <w:div w:id="656887564">
          <w:marLeft w:val="0"/>
          <w:marRight w:val="0"/>
          <w:marTop w:val="0"/>
          <w:marBottom w:val="0"/>
          <w:divBdr>
            <w:top w:val="none" w:sz="0" w:space="0" w:color="auto"/>
            <w:left w:val="none" w:sz="0" w:space="0" w:color="auto"/>
            <w:bottom w:val="none" w:sz="0" w:space="0" w:color="auto"/>
            <w:right w:val="none" w:sz="0" w:space="0" w:color="auto"/>
          </w:divBdr>
        </w:div>
      </w:divsChild>
    </w:div>
    <w:div w:id="637564970">
      <w:bodyDiv w:val="1"/>
      <w:marLeft w:val="0"/>
      <w:marRight w:val="0"/>
      <w:marTop w:val="0"/>
      <w:marBottom w:val="0"/>
      <w:divBdr>
        <w:top w:val="none" w:sz="0" w:space="0" w:color="auto"/>
        <w:left w:val="none" w:sz="0" w:space="0" w:color="auto"/>
        <w:bottom w:val="none" w:sz="0" w:space="0" w:color="auto"/>
        <w:right w:val="none" w:sz="0" w:space="0" w:color="auto"/>
      </w:divBdr>
      <w:divsChild>
        <w:div w:id="1839349985">
          <w:marLeft w:val="0"/>
          <w:marRight w:val="0"/>
          <w:marTop w:val="0"/>
          <w:marBottom w:val="0"/>
          <w:divBdr>
            <w:top w:val="none" w:sz="0" w:space="0" w:color="auto"/>
            <w:left w:val="none" w:sz="0" w:space="0" w:color="auto"/>
            <w:bottom w:val="none" w:sz="0" w:space="0" w:color="auto"/>
            <w:right w:val="none" w:sz="0" w:space="0" w:color="auto"/>
          </w:divBdr>
        </w:div>
      </w:divsChild>
    </w:div>
    <w:div w:id="685332035">
      <w:bodyDiv w:val="1"/>
      <w:marLeft w:val="0"/>
      <w:marRight w:val="0"/>
      <w:marTop w:val="0"/>
      <w:marBottom w:val="0"/>
      <w:divBdr>
        <w:top w:val="none" w:sz="0" w:space="0" w:color="auto"/>
        <w:left w:val="none" w:sz="0" w:space="0" w:color="auto"/>
        <w:bottom w:val="none" w:sz="0" w:space="0" w:color="auto"/>
        <w:right w:val="none" w:sz="0" w:space="0" w:color="auto"/>
      </w:divBdr>
      <w:divsChild>
        <w:div w:id="535698014">
          <w:marLeft w:val="0"/>
          <w:marRight w:val="0"/>
          <w:marTop w:val="0"/>
          <w:marBottom w:val="0"/>
          <w:divBdr>
            <w:top w:val="none" w:sz="0" w:space="0" w:color="auto"/>
            <w:left w:val="none" w:sz="0" w:space="0" w:color="auto"/>
            <w:bottom w:val="none" w:sz="0" w:space="0" w:color="auto"/>
            <w:right w:val="none" w:sz="0" w:space="0" w:color="auto"/>
          </w:divBdr>
        </w:div>
      </w:divsChild>
    </w:div>
    <w:div w:id="720901728">
      <w:bodyDiv w:val="1"/>
      <w:marLeft w:val="0"/>
      <w:marRight w:val="0"/>
      <w:marTop w:val="0"/>
      <w:marBottom w:val="0"/>
      <w:divBdr>
        <w:top w:val="none" w:sz="0" w:space="0" w:color="auto"/>
        <w:left w:val="none" w:sz="0" w:space="0" w:color="auto"/>
        <w:bottom w:val="none" w:sz="0" w:space="0" w:color="auto"/>
        <w:right w:val="none" w:sz="0" w:space="0" w:color="auto"/>
      </w:divBdr>
      <w:divsChild>
        <w:div w:id="1937980418">
          <w:marLeft w:val="0"/>
          <w:marRight w:val="0"/>
          <w:marTop w:val="0"/>
          <w:marBottom w:val="0"/>
          <w:divBdr>
            <w:top w:val="none" w:sz="0" w:space="0" w:color="auto"/>
            <w:left w:val="none" w:sz="0" w:space="0" w:color="auto"/>
            <w:bottom w:val="none" w:sz="0" w:space="0" w:color="auto"/>
            <w:right w:val="none" w:sz="0" w:space="0" w:color="auto"/>
          </w:divBdr>
        </w:div>
      </w:divsChild>
    </w:div>
    <w:div w:id="748888999">
      <w:bodyDiv w:val="1"/>
      <w:marLeft w:val="0"/>
      <w:marRight w:val="0"/>
      <w:marTop w:val="0"/>
      <w:marBottom w:val="0"/>
      <w:divBdr>
        <w:top w:val="none" w:sz="0" w:space="0" w:color="auto"/>
        <w:left w:val="none" w:sz="0" w:space="0" w:color="auto"/>
        <w:bottom w:val="none" w:sz="0" w:space="0" w:color="auto"/>
        <w:right w:val="none" w:sz="0" w:space="0" w:color="auto"/>
      </w:divBdr>
      <w:divsChild>
        <w:div w:id="1117600026">
          <w:marLeft w:val="0"/>
          <w:marRight w:val="0"/>
          <w:marTop w:val="0"/>
          <w:marBottom w:val="0"/>
          <w:divBdr>
            <w:top w:val="none" w:sz="0" w:space="0" w:color="auto"/>
            <w:left w:val="none" w:sz="0" w:space="0" w:color="auto"/>
            <w:bottom w:val="none" w:sz="0" w:space="0" w:color="auto"/>
            <w:right w:val="none" w:sz="0" w:space="0" w:color="auto"/>
          </w:divBdr>
        </w:div>
      </w:divsChild>
    </w:div>
    <w:div w:id="853307189">
      <w:bodyDiv w:val="1"/>
      <w:marLeft w:val="0"/>
      <w:marRight w:val="0"/>
      <w:marTop w:val="0"/>
      <w:marBottom w:val="0"/>
      <w:divBdr>
        <w:top w:val="none" w:sz="0" w:space="0" w:color="auto"/>
        <w:left w:val="none" w:sz="0" w:space="0" w:color="auto"/>
        <w:bottom w:val="none" w:sz="0" w:space="0" w:color="auto"/>
        <w:right w:val="none" w:sz="0" w:space="0" w:color="auto"/>
      </w:divBdr>
      <w:divsChild>
        <w:div w:id="1851139706">
          <w:marLeft w:val="0"/>
          <w:marRight w:val="0"/>
          <w:marTop w:val="0"/>
          <w:marBottom w:val="0"/>
          <w:divBdr>
            <w:top w:val="none" w:sz="0" w:space="0" w:color="auto"/>
            <w:left w:val="none" w:sz="0" w:space="0" w:color="auto"/>
            <w:bottom w:val="none" w:sz="0" w:space="0" w:color="auto"/>
            <w:right w:val="none" w:sz="0" w:space="0" w:color="auto"/>
          </w:divBdr>
        </w:div>
      </w:divsChild>
    </w:div>
    <w:div w:id="859202998">
      <w:bodyDiv w:val="1"/>
      <w:marLeft w:val="0"/>
      <w:marRight w:val="0"/>
      <w:marTop w:val="0"/>
      <w:marBottom w:val="0"/>
      <w:divBdr>
        <w:top w:val="none" w:sz="0" w:space="0" w:color="auto"/>
        <w:left w:val="none" w:sz="0" w:space="0" w:color="auto"/>
        <w:bottom w:val="none" w:sz="0" w:space="0" w:color="auto"/>
        <w:right w:val="none" w:sz="0" w:space="0" w:color="auto"/>
      </w:divBdr>
      <w:divsChild>
        <w:div w:id="555319113">
          <w:marLeft w:val="0"/>
          <w:marRight w:val="0"/>
          <w:marTop w:val="0"/>
          <w:marBottom w:val="0"/>
          <w:divBdr>
            <w:top w:val="none" w:sz="0" w:space="0" w:color="auto"/>
            <w:left w:val="none" w:sz="0" w:space="0" w:color="auto"/>
            <w:bottom w:val="none" w:sz="0" w:space="0" w:color="auto"/>
            <w:right w:val="none" w:sz="0" w:space="0" w:color="auto"/>
          </w:divBdr>
        </w:div>
      </w:divsChild>
    </w:div>
    <w:div w:id="886449630">
      <w:bodyDiv w:val="1"/>
      <w:marLeft w:val="0"/>
      <w:marRight w:val="0"/>
      <w:marTop w:val="0"/>
      <w:marBottom w:val="0"/>
      <w:divBdr>
        <w:top w:val="none" w:sz="0" w:space="0" w:color="auto"/>
        <w:left w:val="none" w:sz="0" w:space="0" w:color="auto"/>
        <w:bottom w:val="none" w:sz="0" w:space="0" w:color="auto"/>
        <w:right w:val="none" w:sz="0" w:space="0" w:color="auto"/>
      </w:divBdr>
      <w:divsChild>
        <w:div w:id="840660381">
          <w:marLeft w:val="0"/>
          <w:marRight w:val="0"/>
          <w:marTop w:val="0"/>
          <w:marBottom w:val="0"/>
          <w:divBdr>
            <w:top w:val="none" w:sz="0" w:space="0" w:color="auto"/>
            <w:left w:val="none" w:sz="0" w:space="0" w:color="auto"/>
            <w:bottom w:val="none" w:sz="0" w:space="0" w:color="auto"/>
            <w:right w:val="none" w:sz="0" w:space="0" w:color="auto"/>
          </w:divBdr>
        </w:div>
      </w:divsChild>
    </w:div>
    <w:div w:id="953173175">
      <w:bodyDiv w:val="1"/>
      <w:marLeft w:val="0"/>
      <w:marRight w:val="0"/>
      <w:marTop w:val="0"/>
      <w:marBottom w:val="0"/>
      <w:divBdr>
        <w:top w:val="none" w:sz="0" w:space="0" w:color="auto"/>
        <w:left w:val="none" w:sz="0" w:space="0" w:color="auto"/>
        <w:bottom w:val="none" w:sz="0" w:space="0" w:color="auto"/>
        <w:right w:val="none" w:sz="0" w:space="0" w:color="auto"/>
      </w:divBdr>
      <w:divsChild>
        <w:div w:id="1522550784">
          <w:marLeft w:val="0"/>
          <w:marRight w:val="0"/>
          <w:marTop w:val="0"/>
          <w:marBottom w:val="0"/>
          <w:divBdr>
            <w:top w:val="none" w:sz="0" w:space="0" w:color="auto"/>
            <w:left w:val="none" w:sz="0" w:space="0" w:color="auto"/>
            <w:bottom w:val="none" w:sz="0" w:space="0" w:color="auto"/>
            <w:right w:val="none" w:sz="0" w:space="0" w:color="auto"/>
          </w:divBdr>
        </w:div>
      </w:divsChild>
    </w:div>
    <w:div w:id="967977647">
      <w:bodyDiv w:val="1"/>
      <w:marLeft w:val="0"/>
      <w:marRight w:val="0"/>
      <w:marTop w:val="0"/>
      <w:marBottom w:val="0"/>
      <w:divBdr>
        <w:top w:val="none" w:sz="0" w:space="0" w:color="auto"/>
        <w:left w:val="none" w:sz="0" w:space="0" w:color="auto"/>
        <w:bottom w:val="none" w:sz="0" w:space="0" w:color="auto"/>
        <w:right w:val="none" w:sz="0" w:space="0" w:color="auto"/>
      </w:divBdr>
      <w:divsChild>
        <w:div w:id="1398624630">
          <w:marLeft w:val="0"/>
          <w:marRight w:val="0"/>
          <w:marTop w:val="0"/>
          <w:marBottom w:val="0"/>
          <w:divBdr>
            <w:top w:val="none" w:sz="0" w:space="0" w:color="auto"/>
            <w:left w:val="none" w:sz="0" w:space="0" w:color="auto"/>
            <w:bottom w:val="none" w:sz="0" w:space="0" w:color="auto"/>
            <w:right w:val="none" w:sz="0" w:space="0" w:color="auto"/>
          </w:divBdr>
        </w:div>
      </w:divsChild>
    </w:div>
    <w:div w:id="972176746">
      <w:bodyDiv w:val="1"/>
      <w:marLeft w:val="0"/>
      <w:marRight w:val="0"/>
      <w:marTop w:val="0"/>
      <w:marBottom w:val="0"/>
      <w:divBdr>
        <w:top w:val="none" w:sz="0" w:space="0" w:color="auto"/>
        <w:left w:val="none" w:sz="0" w:space="0" w:color="auto"/>
        <w:bottom w:val="none" w:sz="0" w:space="0" w:color="auto"/>
        <w:right w:val="none" w:sz="0" w:space="0" w:color="auto"/>
      </w:divBdr>
      <w:divsChild>
        <w:div w:id="40206200">
          <w:marLeft w:val="0"/>
          <w:marRight w:val="0"/>
          <w:marTop w:val="0"/>
          <w:marBottom w:val="0"/>
          <w:divBdr>
            <w:top w:val="none" w:sz="0" w:space="0" w:color="auto"/>
            <w:left w:val="none" w:sz="0" w:space="0" w:color="auto"/>
            <w:bottom w:val="none" w:sz="0" w:space="0" w:color="auto"/>
            <w:right w:val="none" w:sz="0" w:space="0" w:color="auto"/>
          </w:divBdr>
        </w:div>
      </w:divsChild>
    </w:div>
    <w:div w:id="1025641168">
      <w:bodyDiv w:val="1"/>
      <w:marLeft w:val="0"/>
      <w:marRight w:val="0"/>
      <w:marTop w:val="0"/>
      <w:marBottom w:val="0"/>
      <w:divBdr>
        <w:top w:val="none" w:sz="0" w:space="0" w:color="auto"/>
        <w:left w:val="none" w:sz="0" w:space="0" w:color="auto"/>
        <w:bottom w:val="none" w:sz="0" w:space="0" w:color="auto"/>
        <w:right w:val="none" w:sz="0" w:space="0" w:color="auto"/>
      </w:divBdr>
      <w:divsChild>
        <w:div w:id="56519375">
          <w:marLeft w:val="0"/>
          <w:marRight w:val="0"/>
          <w:marTop w:val="0"/>
          <w:marBottom w:val="0"/>
          <w:divBdr>
            <w:top w:val="none" w:sz="0" w:space="0" w:color="auto"/>
            <w:left w:val="none" w:sz="0" w:space="0" w:color="auto"/>
            <w:bottom w:val="none" w:sz="0" w:space="0" w:color="auto"/>
            <w:right w:val="none" w:sz="0" w:space="0" w:color="auto"/>
          </w:divBdr>
        </w:div>
      </w:divsChild>
    </w:div>
    <w:div w:id="1038169024">
      <w:bodyDiv w:val="1"/>
      <w:marLeft w:val="0"/>
      <w:marRight w:val="0"/>
      <w:marTop w:val="0"/>
      <w:marBottom w:val="0"/>
      <w:divBdr>
        <w:top w:val="none" w:sz="0" w:space="0" w:color="auto"/>
        <w:left w:val="none" w:sz="0" w:space="0" w:color="auto"/>
        <w:bottom w:val="none" w:sz="0" w:space="0" w:color="auto"/>
        <w:right w:val="none" w:sz="0" w:space="0" w:color="auto"/>
      </w:divBdr>
      <w:divsChild>
        <w:div w:id="219025994">
          <w:marLeft w:val="0"/>
          <w:marRight w:val="0"/>
          <w:marTop w:val="0"/>
          <w:marBottom w:val="0"/>
          <w:divBdr>
            <w:top w:val="none" w:sz="0" w:space="0" w:color="auto"/>
            <w:left w:val="none" w:sz="0" w:space="0" w:color="auto"/>
            <w:bottom w:val="none" w:sz="0" w:space="0" w:color="auto"/>
            <w:right w:val="none" w:sz="0" w:space="0" w:color="auto"/>
          </w:divBdr>
        </w:div>
      </w:divsChild>
    </w:div>
    <w:div w:id="1040009144">
      <w:bodyDiv w:val="1"/>
      <w:marLeft w:val="0"/>
      <w:marRight w:val="0"/>
      <w:marTop w:val="0"/>
      <w:marBottom w:val="0"/>
      <w:divBdr>
        <w:top w:val="none" w:sz="0" w:space="0" w:color="auto"/>
        <w:left w:val="none" w:sz="0" w:space="0" w:color="auto"/>
        <w:bottom w:val="none" w:sz="0" w:space="0" w:color="auto"/>
        <w:right w:val="none" w:sz="0" w:space="0" w:color="auto"/>
      </w:divBdr>
      <w:divsChild>
        <w:div w:id="993409850">
          <w:marLeft w:val="0"/>
          <w:marRight w:val="0"/>
          <w:marTop w:val="0"/>
          <w:marBottom w:val="0"/>
          <w:divBdr>
            <w:top w:val="none" w:sz="0" w:space="0" w:color="auto"/>
            <w:left w:val="none" w:sz="0" w:space="0" w:color="auto"/>
            <w:bottom w:val="none" w:sz="0" w:space="0" w:color="auto"/>
            <w:right w:val="none" w:sz="0" w:space="0" w:color="auto"/>
          </w:divBdr>
        </w:div>
      </w:divsChild>
    </w:div>
    <w:div w:id="1060325098">
      <w:bodyDiv w:val="1"/>
      <w:marLeft w:val="0"/>
      <w:marRight w:val="0"/>
      <w:marTop w:val="0"/>
      <w:marBottom w:val="0"/>
      <w:divBdr>
        <w:top w:val="none" w:sz="0" w:space="0" w:color="auto"/>
        <w:left w:val="none" w:sz="0" w:space="0" w:color="auto"/>
        <w:bottom w:val="none" w:sz="0" w:space="0" w:color="auto"/>
        <w:right w:val="none" w:sz="0" w:space="0" w:color="auto"/>
      </w:divBdr>
      <w:divsChild>
        <w:div w:id="1551723663">
          <w:marLeft w:val="0"/>
          <w:marRight w:val="0"/>
          <w:marTop w:val="0"/>
          <w:marBottom w:val="0"/>
          <w:divBdr>
            <w:top w:val="none" w:sz="0" w:space="0" w:color="auto"/>
            <w:left w:val="none" w:sz="0" w:space="0" w:color="auto"/>
            <w:bottom w:val="none" w:sz="0" w:space="0" w:color="auto"/>
            <w:right w:val="none" w:sz="0" w:space="0" w:color="auto"/>
          </w:divBdr>
        </w:div>
      </w:divsChild>
    </w:div>
    <w:div w:id="1082331162">
      <w:bodyDiv w:val="1"/>
      <w:marLeft w:val="0"/>
      <w:marRight w:val="0"/>
      <w:marTop w:val="0"/>
      <w:marBottom w:val="0"/>
      <w:divBdr>
        <w:top w:val="none" w:sz="0" w:space="0" w:color="auto"/>
        <w:left w:val="none" w:sz="0" w:space="0" w:color="auto"/>
        <w:bottom w:val="none" w:sz="0" w:space="0" w:color="auto"/>
        <w:right w:val="none" w:sz="0" w:space="0" w:color="auto"/>
      </w:divBdr>
      <w:divsChild>
        <w:div w:id="449252107">
          <w:marLeft w:val="0"/>
          <w:marRight w:val="0"/>
          <w:marTop w:val="0"/>
          <w:marBottom w:val="0"/>
          <w:divBdr>
            <w:top w:val="none" w:sz="0" w:space="0" w:color="auto"/>
            <w:left w:val="none" w:sz="0" w:space="0" w:color="auto"/>
            <w:bottom w:val="none" w:sz="0" w:space="0" w:color="auto"/>
            <w:right w:val="none" w:sz="0" w:space="0" w:color="auto"/>
          </w:divBdr>
        </w:div>
      </w:divsChild>
    </w:div>
    <w:div w:id="1207257949">
      <w:bodyDiv w:val="1"/>
      <w:marLeft w:val="0"/>
      <w:marRight w:val="0"/>
      <w:marTop w:val="0"/>
      <w:marBottom w:val="0"/>
      <w:divBdr>
        <w:top w:val="none" w:sz="0" w:space="0" w:color="auto"/>
        <w:left w:val="none" w:sz="0" w:space="0" w:color="auto"/>
        <w:bottom w:val="none" w:sz="0" w:space="0" w:color="auto"/>
        <w:right w:val="none" w:sz="0" w:space="0" w:color="auto"/>
      </w:divBdr>
      <w:divsChild>
        <w:div w:id="2118787466">
          <w:marLeft w:val="0"/>
          <w:marRight w:val="0"/>
          <w:marTop w:val="0"/>
          <w:marBottom w:val="0"/>
          <w:divBdr>
            <w:top w:val="none" w:sz="0" w:space="0" w:color="auto"/>
            <w:left w:val="none" w:sz="0" w:space="0" w:color="auto"/>
            <w:bottom w:val="none" w:sz="0" w:space="0" w:color="auto"/>
            <w:right w:val="none" w:sz="0" w:space="0" w:color="auto"/>
          </w:divBdr>
        </w:div>
      </w:divsChild>
    </w:div>
    <w:div w:id="1306356347">
      <w:bodyDiv w:val="1"/>
      <w:marLeft w:val="0"/>
      <w:marRight w:val="0"/>
      <w:marTop w:val="0"/>
      <w:marBottom w:val="0"/>
      <w:divBdr>
        <w:top w:val="none" w:sz="0" w:space="0" w:color="auto"/>
        <w:left w:val="none" w:sz="0" w:space="0" w:color="auto"/>
        <w:bottom w:val="none" w:sz="0" w:space="0" w:color="auto"/>
        <w:right w:val="none" w:sz="0" w:space="0" w:color="auto"/>
      </w:divBdr>
      <w:divsChild>
        <w:div w:id="444733110">
          <w:marLeft w:val="0"/>
          <w:marRight w:val="0"/>
          <w:marTop w:val="0"/>
          <w:marBottom w:val="0"/>
          <w:divBdr>
            <w:top w:val="none" w:sz="0" w:space="0" w:color="auto"/>
            <w:left w:val="none" w:sz="0" w:space="0" w:color="auto"/>
            <w:bottom w:val="none" w:sz="0" w:space="0" w:color="auto"/>
            <w:right w:val="none" w:sz="0" w:space="0" w:color="auto"/>
          </w:divBdr>
        </w:div>
      </w:divsChild>
    </w:div>
    <w:div w:id="1383093524">
      <w:bodyDiv w:val="1"/>
      <w:marLeft w:val="0"/>
      <w:marRight w:val="0"/>
      <w:marTop w:val="0"/>
      <w:marBottom w:val="0"/>
      <w:divBdr>
        <w:top w:val="none" w:sz="0" w:space="0" w:color="auto"/>
        <w:left w:val="none" w:sz="0" w:space="0" w:color="auto"/>
        <w:bottom w:val="none" w:sz="0" w:space="0" w:color="auto"/>
        <w:right w:val="none" w:sz="0" w:space="0" w:color="auto"/>
      </w:divBdr>
      <w:divsChild>
        <w:div w:id="1548645970">
          <w:marLeft w:val="0"/>
          <w:marRight w:val="0"/>
          <w:marTop w:val="0"/>
          <w:marBottom w:val="0"/>
          <w:divBdr>
            <w:top w:val="none" w:sz="0" w:space="0" w:color="auto"/>
            <w:left w:val="none" w:sz="0" w:space="0" w:color="auto"/>
            <w:bottom w:val="none" w:sz="0" w:space="0" w:color="auto"/>
            <w:right w:val="none" w:sz="0" w:space="0" w:color="auto"/>
          </w:divBdr>
        </w:div>
      </w:divsChild>
    </w:div>
    <w:div w:id="1466268591">
      <w:bodyDiv w:val="1"/>
      <w:marLeft w:val="0"/>
      <w:marRight w:val="0"/>
      <w:marTop w:val="0"/>
      <w:marBottom w:val="0"/>
      <w:divBdr>
        <w:top w:val="none" w:sz="0" w:space="0" w:color="auto"/>
        <w:left w:val="none" w:sz="0" w:space="0" w:color="auto"/>
        <w:bottom w:val="none" w:sz="0" w:space="0" w:color="auto"/>
        <w:right w:val="none" w:sz="0" w:space="0" w:color="auto"/>
      </w:divBdr>
      <w:divsChild>
        <w:div w:id="1252664074">
          <w:marLeft w:val="0"/>
          <w:marRight w:val="0"/>
          <w:marTop w:val="0"/>
          <w:marBottom w:val="0"/>
          <w:divBdr>
            <w:top w:val="none" w:sz="0" w:space="0" w:color="auto"/>
            <w:left w:val="none" w:sz="0" w:space="0" w:color="auto"/>
            <w:bottom w:val="none" w:sz="0" w:space="0" w:color="auto"/>
            <w:right w:val="none" w:sz="0" w:space="0" w:color="auto"/>
          </w:divBdr>
        </w:div>
      </w:divsChild>
    </w:div>
    <w:div w:id="1523738329">
      <w:bodyDiv w:val="1"/>
      <w:marLeft w:val="0"/>
      <w:marRight w:val="0"/>
      <w:marTop w:val="0"/>
      <w:marBottom w:val="0"/>
      <w:divBdr>
        <w:top w:val="none" w:sz="0" w:space="0" w:color="auto"/>
        <w:left w:val="none" w:sz="0" w:space="0" w:color="auto"/>
        <w:bottom w:val="none" w:sz="0" w:space="0" w:color="auto"/>
        <w:right w:val="none" w:sz="0" w:space="0" w:color="auto"/>
      </w:divBdr>
      <w:divsChild>
        <w:div w:id="1094669050">
          <w:marLeft w:val="0"/>
          <w:marRight w:val="0"/>
          <w:marTop w:val="0"/>
          <w:marBottom w:val="0"/>
          <w:divBdr>
            <w:top w:val="none" w:sz="0" w:space="0" w:color="auto"/>
            <w:left w:val="none" w:sz="0" w:space="0" w:color="auto"/>
            <w:bottom w:val="none" w:sz="0" w:space="0" w:color="auto"/>
            <w:right w:val="none" w:sz="0" w:space="0" w:color="auto"/>
          </w:divBdr>
        </w:div>
      </w:divsChild>
    </w:div>
    <w:div w:id="1572547215">
      <w:bodyDiv w:val="1"/>
      <w:marLeft w:val="0"/>
      <w:marRight w:val="0"/>
      <w:marTop w:val="0"/>
      <w:marBottom w:val="0"/>
      <w:divBdr>
        <w:top w:val="none" w:sz="0" w:space="0" w:color="auto"/>
        <w:left w:val="none" w:sz="0" w:space="0" w:color="auto"/>
        <w:bottom w:val="none" w:sz="0" w:space="0" w:color="auto"/>
        <w:right w:val="none" w:sz="0" w:space="0" w:color="auto"/>
      </w:divBdr>
      <w:divsChild>
        <w:div w:id="1822042651">
          <w:marLeft w:val="0"/>
          <w:marRight w:val="0"/>
          <w:marTop w:val="0"/>
          <w:marBottom w:val="0"/>
          <w:divBdr>
            <w:top w:val="none" w:sz="0" w:space="0" w:color="auto"/>
            <w:left w:val="none" w:sz="0" w:space="0" w:color="auto"/>
            <w:bottom w:val="none" w:sz="0" w:space="0" w:color="auto"/>
            <w:right w:val="none" w:sz="0" w:space="0" w:color="auto"/>
          </w:divBdr>
        </w:div>
      </w:divsChild>
    </w:div>
    <w:div w:id="1671522671">
      <w:bodyDiv w:val="1"/>
      <w:marLeft w:val="0"/>
      <w:marRight w:val="0"/>
      <w:marTop w:val="0"/>
      <w:marBottom w:val="0"/>
      <w:divBdr>
        <w:top w:val="none" w:sz="0" w:space="0" w:color="auto"/>
        <w:left w:val="none" w:sz="0" w:space="0" w:color="auto"/>
        <w:bottom w:val="none" w:sz="0" w:space="0" w:color="auto"/>
        <w:right w:val="none" w:sz="0" w:space="0" w:color="auto"/>
      </w:divBdr>
      <w:divsChild>
        <w:div w:id="1347707259">
          <w:marLeft w:val="0"/>
          <w:marRight w:val="0"/>
          <w:marTop w:val="0"/>
          <w:marBottom w:val="0"/>
          <w:divBdr>
            <w:top w:val="none" w:sz="0" w:space="0" w:color="auto"/>
            <w:left w:val="none" w:sz="0" w:space="0" w:color="auto"/>
            <w:bottom w:val="none" w:sz="0" w:space="0" w:color="auto"/>
            <w:right w:val="none" w:sz="0" w:space="0" w:color="auto"/>
          </w:divBdr>
        </w:div>
      </w:divsChild>
    </w:div>
    <w:div w:id="1710255689">
      <w:bodyDiv w:val="1"/>
      <w:marLeft w:val="0"/>
      <w:marRight w:val="0"/>
      <w:marTop w:val="0"/>
      <w:marBottom w:val="0"/>
      <w:divBdr>
        <w:top w:val="none" w:sz="0" w:space="0" w:color="auto"/>
        <w:left w:val="none" w:sz="0" w:space="0" w:color="auto"/>
        <w:bottom w:val="none" w:sz="0" w:space="0" w:color="auto"/>
        <w:right w:val="none" w:sz="0" w:space="0" w:color="auto"/>
      </w:divBdr>
      <w:divsChild>
        <w:div w:id="1891332854">
          <w:marLeft w:val="0"/>
          <w:marRight w:val="0"/>
          <w:marTop w:val="0"/>
          <w:marBottom w:val="0"/>
          <w:divBdr>
            <w:top w:val="none" w:sz="0" w:space="0" w:color="auto"/>
            <w:left w:val="none" w:sz="0" w:space="0" w:color="auto"/>
            <w:bottom w:val="none" w:sz="0" w:space="0" w:color="auto"/>
            <w:right w:val="none" w:sz="0" w:space="0" w:color="auto"/>
          </w:divBdr>
        </w:div>
      </w:divsChild>
    </w:div>
    <w:div w:id="1721977377">
      <w:bodyDiv w:val="1"/>
      <w:marLeft w:val="0"/>
      <w:marRight w:val="0"/>
      <w:marTop w:val="0"/>
      <w:marBottom w:val="0"/>
      <w:divBdr>
        <w:top w:val="none" w:sz="0" w:space="0" w:color="auto"/>
        <w:left w:val="none" w:sz="0" w:space="0" w:color="auto"/>
        <w:bottom w:val="none" w:sz="0" w:space="0" w:color="auto"/>
        <w:right w:val="none" w:sz="0" w:space="0" w:color="auto"/>
      </w:divBdr>
      <w:divsChild>
        <w:div w:id="625237835">
          <w:marLeft w:val="0"/>
          <w:marRight w:val="0"/>
          <w:marTop w:val="0"/>
          <w:marBottom w:val="0"/>
          <w:divBdr>
            <w:top w:val="none" w:sz="0" w:space="0" w:color="auto"/>
            <w:left w:val="none" w:sz="0" w:space="0" w:color="auto"/>
            <w:bottom w:val="none" w:sz="0" w:space="0" w:color="auto"/>
            <w:right w:val="none" w:sz="0" w:space="0" w:color="auto"/>
          </w:divBdr>
        </w:div>
      </w:divsChild>
    </w:div>
    <w:div w:id="1743873721">
      <w:bodyDiv w:val="1"/>
      <w:marLeft w:val="0"/>
      <w:marRight w:val="0"/>
      <w:marTop w:val="0"/>
      <w:marBottom w:val="0"/>
      <w:divBdr>
        <w:top w:val="none" w:sz="0" w:space="0" w:color="auto"/>
        <w:left w:val="none" w:sz="0" w:space="0" w:color="auto"/>
        <w:bottom w:val="none" w:sz="0" w:space="0" w:color="auto"/>
        <w:right w:val="none" w:sz="0" w:space="0" w:color="auto"/>
      </w:divBdr>
      <w:divsChild>
        <w:div w:id="590161185">
          <w:marLeft w:val="0"/>
          <w:marRight w:val="0"/>
          <w:marTop w:val="0"/>
          <w:marBottom w:val="0"/>
          <w:divBdr>
            <w:top w:val="none" w:sz="0" w:space="0" w:color="auto"/>
            <w:left w:val="none" w:sz="0" w:space="0" w:color="auto"/>
            <w:bottom w:val="none" w:sz="0" w:space="0" w:color="auto"/>
            <w:right w:val="none" w:sz="0" w:space="0" w:color="auto"/>
          </w:divBdr>
        </w:div>
      </w:divsChild>
    </w:div>
    <w:div w:id="1780449040">
      <w:bodyDiv w:val="1"/>
      <w:marLeft w:val="0"/>
      <w:marRight w:val="0"/>
      <w:marTop w:val="0"/>
      <w:marBottom w:val="0"/>
      <w:divBdr>
        <w:top w:val="none" w:sz="0" w:space="0" w:color="auto"/>
        <w:left w:val="none" w:sz="0" w:space="0" w:color="auto"/>
        <w:bottom w:val="none" w:sz="0" w:space="0" w:color="auto"/>
        <w:right w:val="none" w:sz="0" w:space="0" w:color="auto"/>
      </w:divBdr>
      <w:divsChild>
        <w:div w:id="1759599829">
          <w:marLeft w:val="0"/>
          <w:marRight w:val="0"/>
          <w:marTop w:val="0"/>
          <w:marBottom w:val="0"/>
          <w:divBdr>
            <w:top w:val="none" w:sz="0" w:space="0" w:color="auto"/>
            <w:left w:val="none" w:sz="0" w:space="0" w:color="auto"/>
            <w:bottom w:val="none" w:sz="0" w:space="0" w:color="auto"/>
            <w:right w:val="none" w:sz="0" w:space="0" w:color="auto"/>
          </w:divBdr>
        </w:div>
      </w:divsChild>
    </w:div>
    <w:div w:id="1867715329">
      <w:bodyDiv w:val="1"/>
      <w:marLeft w:val="0"/>
      <w:marRight w:val="0"/>
      <w:marTop w:val="0"/>
      <w:marBottom w:val="0"/>
      <w:divBdr>
        <w:top w:val="none" w:sz="0" w:space="0" w:color="auto"/>
        <w:left w:val="none" w:sz="0" w:space="0" w:color="auto"/>
        <w:bottom w:val="none" w:sz="0" w:space="0" w:color="auto"/>
        <w:right w:val="none" w:sz="0" w:space="0" w:color="auto"/>
      </w:divBdr>
      <w:divsChild>
        <w:div w:id="1496262685">
          <w:marLeft w:val="0"/>
          <w:marRight w:val="0"/>
          <w:marTop w:val="0"/>
          <w:marBottom w:val="0"/>
          <w:divBdr>
            <w:top w:val="none" w:sz="0" w:space="0" w:color="auto"/>
            <w:left w:val="none" w:sz="0" w:space="0" w:color="auto"/>
            <w:bottom w:val="none" w:sz="0" w:space="0" w:color="auto"/>
            <w:right w:val="none" w:sz="0" w:space="0" w:color="auto"/>
          </w:divBdr>
        </w:div>
      </w:divsChild>
    </w:div>
    <w:div w:id="1913348455">
      <w:bodyDiv w:val="1"/>
      <w:marLeft w:val="0"/>
      <w:marRight w:val="0"/>
      <w:marTop w:val="0"/>
      <w:marBottom w:val="0"/>
      <w:divBdr>
        <w:top w:val="none" w:sz="0" w:space="0" w:color="auto"/>
        <w:left w:val="none" w:sz="0" w:space="0" w:color="auto"/>
        <w:bottom w:val="none" w:sz="0" w:space="0" w:color="auto"/>
        <w:right w:val="none" w:sz="0" w:space="0" w:color="auto"/>
      </w:divBdr>
      <w:divsChild>
        <w:div w:id="1276981157">
          <w:marLeft w:val="0"/>
          <w:marRight w:val="0"/>
          <w:marTop w:val="0"/>
          <w:marBottom w:val="0"/>
          <w:divBdr>
            <w:top w:val="none" w:sz="0" w:space="0" w:color="auto"/>
            <w:left w:val="none" w:sz="0" w:space="0" w:color="auto"/>
            <w:bottom w:val="none" w:sz="0" w:space="0" w:color="auto"/>
            <w:right w:val="none" w:sz="0" w:space="0" w:color="auto"/>
          </w:divBdr>
        </w:div>
      </w:divsChild>
    </w:div>
    <w:div w:id="1996686155">
      <w:bodyDiv w:val="1"/>
      <w:marLeft w:val="0"/>
      <w:marRight w:val="0"/>
      <w:marTop w:val="0"/>
      <w:marBottom w:val="0"/>
      <w:divBdr>
        <w:top w:val="none" w:sz="0" w:space="0" w:color="auto"/>
        <w:left w:val="none" w:sz="0" w:space="0" w:color="auto"/>
        <w:bottom w:val="none" w:sz="0" w:space="0" w:color="auto"/>
        <w:right w:val="none" w:sz="0" w:space="0" w:color="auto"/>
      </w:divBdr>
      <w:divsChild>
        <w:div w:id="606739544">
          <w:marLeft w:val="0"/>
          <w:marRight w:val="0"/>
          <w:marTop w:val="0"/>
          <w:marBottom w:val="0"/>
          <w:divBdr>
            <w:top w:val="none" w:sz="0" w:space="0" w:color="auto"/>
            <w:left w:val="none" w:sz="0" w:space="0" w:color="auto"/>
            <w:bottom w:val="none" w:sz="0" w:space="0" w:color="auto"/>
            <w:right w:val="none" w:sz="0" w:space="0" w:color="auto"/>
          </w:divBdr>
        </w:div>
      </w:divsChild>
    </w:div>
    <w:div w:id="2053309093">
      <w:bodyDiv w:val="1"/>
      <w:marLeft w:val="0"/>
      <w:marRight w:val="0"/>
      <w:marTop w:val="0"/>
      <w:marBottom w:val="0"/>
      <w:divBdr>
        <w:top w:val="none" w:sz="0" w:space="0" w:color="auto"/>
        <w:left w:val="none" w:sz="0" w:space="0" w:color="auto"/>
        <w:bottom w:val="none" w:sz="0" w:space="0" w:color="auto"/>
        <w:right w:val="none" w:sz="0" w:space="0" w:color="auto"/>
      </w:divBdr>
      <w:divsChild>
        <w:div w:id="2122996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localhost:808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590</Words>
  <Characters>3368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Wye Zhen Ng</dc:creator>
  <cp:keywords/>
  <dc:description/>
  <cp:lastModifiedBy>Wye Zhen Ng</cp:lastModifiedBy>
  <cp:revision>1</cp:revision>
  <dcterms:created xsi:type="dcterms:W3CDTF">2025-03-23T13:05:00Z</dcterms:created>
  <dcterms:modified xsi:type="dcterms:W3CDTF">2025-03-23T13:38:00Z</dcterms:modified>
</cp:coreProperties>
</file>