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26"/>
          <w:szCs w:val="26"/>
        </w:rPr>
      </w:pPr>
      <w:bookmarkStart w:colFirst="0" w:colLast="0" w:name="_heading=h.nl9g98aooxnm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 Lista Założycieli Stowarzyszenia Cross-Border Commerce Association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00" w:before="240" w:lineRule="auto"/>
        <w:rPr>
          <w:sz w:val="26"/>
          <w:szCs w:val="26"/>
        </w:rPr>
      </w:pPr>
      <w:bookmarkStart w:colFirst="0" w:colLast="0" w:name="_heading=h.s4b97ii8sr4p" w:id="1"/>
      <w:bookmarkEnd w:id="1"/>
      <w:r w:rsidDel="00000000" w:rsidR="00000000" w:rsidRPr="00000000">
        <w:rPr>
          <w:sz w:val="26"/>
          <w:szCs w:val="26"/>
          <w:rtl w:val="0"/>
        </w:rPr>
        <w:t xml:space="preserve">Na podstawie art. 9 ust. 1 ustawy z dnia 7 kwietnia 1989 r. - Prawo o stowarzyszeniach (Dz.U. z 2001 r. Nr 79, poz. 855 z późn. zm.), niżej podpisani oświadczamy, że jesteśmy obywatelami Rzeczypospolitej Polskiej i przystępujemy jako członkowie założyciele do Stowarzyszenia Cross-Border Commerce Association z siedzibą w Zielonej Górze.</w:t>
      </w:r>
    </w:p>
    <w:p w:rsidR="00000000" w:rsidDel="00000000" w:rsidP="00000000" w:rsidRDefault="00000000" w:rsidRPr="00000000" w14:paraId="00000003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Podpisy członków założycieli zostaną złożone w formie elektronicznej. Brak widocznej grafiki podpisu na pozostałych stronach nie wpływa na ważność uchwały.</w:t>
      </w:r>
    </w:p>
    <w:p w:rsidR="00000000" w:rsidDel="00000000" w:rsidP="00000000" w:rsidRDefault="00000000" w:rsidRPr="00000000" w14:paraId="00000004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740"/>
        <w:gridCol w:w="1755"/>
        <w:gridCol w:w="1740"/>
        <w:gridCol w:w="1710"/>
        <w:tblGridChange w:id="0">
          <w:tblGrid>
            <w:gridCol w:w="1695"/>
            <w:gridCol w:w="1740"/>
            <w:gridCol w:w="1755"/>
            <w:gridCol w:w="1740"/>
            <w:gridCol w:w="171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Lp.</w:t>
            </w:r>
          </w:p>
          <w:p w:rsidR="00000000" w:rsidDel="00000000" w:rsidP="00000000" w:rsidRDefault="00000000" w:rsidRPr="00000000" w14:paraId="00000008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Imię i nazwisko</w:t>
            </w:r>
          </w:p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Adres </w:t>
              <w:tab/>
              <w:t xml:space="preserve">zamieszkania</w:t>
            </w:r>
          </w:p>
          <w:p w:rsidR="00000000" w:rsidDel="00000000" w:rsidP="00000000" w:rsidRDefault="00000000" w:rsidRPr="00000000" w14:paraId="0000000C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PESEL </w:t>
              <w:tab/>
              <w:t xml:space="preserve">/ Nr dokumentu tożsamości</w:t>
            </w:r>
          </w:p>
          <w:p w:rsidR="00000000" w:rsidDel="00000000" w:rsidP="00000000" w:rsidRDefault="00000000" w:rsidRPr="00000000" w14:paraId="0000000E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Podpis</w:t>
            </w:r>
          </w:p>
          <w:p w:rsidR="00000000" w:rsidDel="00000000" w:rsidP="00000000" w:rsidRDefault="00000000" w:rsidRPr="00000000" w14:paraId="00000010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12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Witold </w:t>
              <w:tab/>
              <w:t xml:space="preserve">Pondo</w:t>
            </w:r>
          </w:p>
          <w:p w:rsidR="00000000" w:rsidDel="00000000" w:rsidP="00000000" w:rsidRDefault="00000000" w:rsidRPr="00000000" w14:paraId="00000014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1"/>
              <w:keepNext w:val="0"/>
              <w:keepLines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ul. Legionów Polskich 146, 39-120 Sędziszów Małopolski</w:t>
              <w:tab/>
            </w: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ab/>
              <w:t xml:space="preserve">75020512635/CFX792301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1"/>
              <w:keepNext w:val="0"/>
              <w:keepLines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19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1B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Maciej </w:t>
              <w:tab/>
              <w:tab/>
              <w:t xml:space="preserve">Zagórowski</w:t>
            </w:r>
          </w:p>
          <w:p w:rsidR="00000000" w:rsidDel="00000000" w:rsidP="00000000" w:rsidRDefault="00000000" w:rsidRPr="00000000" w14:paraId="0000001D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Rudna Wielka 12AE, 36-054, Rudna Wielka</w:t>
            </w:r>
          </w:p>
          <w:p w:rsidR="00000000" w:rsidDel="00000000" w:rsidP="00000000" w:rsidRDefault="00000000" w:rsidRPr="00000000" w14:paraId="0000001F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85041310554/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DGN732992</w:t>
            </w:r>
          </w:p>
          <w:p w:rsidR="00000000" w:rsidDel="00000000" w:rsidP="00000000" w:rsidRDefault="00000000" w:rsidRPr="00000000" w14:paraId="00000021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keepNext w:val="0"/>
              <w:keepLines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23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25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Marcin </w:t>
              <w:tab/>
              <w:t xml:space="preserve">Pondo</w:t>
            </w:r>
          </w:p>
          <w:p w:rsidR="00000000" w:rsidDel="00000000" w:rsidP="00000000" w:rsidRDefault="00000000" w:rsidRPr="00000000" w14:paraId="00000027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ul. Mieczykowa 11, 35-604, Rzeszów</w:t>
            </w: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83012013831/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DFJ699281</w:t>
            </w:r>
          </w:p>
          <w:p w:rsidR="00000000" w:rsidDel="00000000" w:rsidP="00000000" w:rsidRDefault="00000000" w:rsidRPr="00000000" w14:paraId="0000002B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keepNext w:val="0"/>
              <w:keepLines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2D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2F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Józef Pondo</w:t>
            </w:r>
          </w:p>
          <w:p w:rsidR="00000000" w:rsidDel="00000000" w:rsidP="00000000" w:rsidRDefault="00000000" w:rsidRPr="00000000" w14:paraId="00000031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ul. Mieczykowa 11, 35-604, Rzeszów,</w:t>
              <w:tab/>
            </w:r>
          </w:p>
          <w:p w:rsidR="00000000" w:rsidDel="00000000" w:rsidP="00000000" w:rsidRDefault="00000000" w:rsidRPr="00000000" w14:paraId="00000033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51082618858/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CBK268829</w:t>
            </w:r>
          </w:p>
          <w:p w:rsidR="00000000" w:rsidDel="00000000" w:rsidP="00000000" w:rsidRDefault="00000000" w:rsidRPr="00000000" w14:paraId="00000035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keepNext w:val="0"/>
              <w:keepLines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37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39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Damian Kuczyński</w:t>
            </w:r>
          </w:p>
          <w:p w:rsidR="00000000" w:rsidDel="00000000" w:rsidP="00000000" w:rsidRDefault="00000000" w:rsidRPr="00000000" w14:paraId="0000003B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ul.Urszuli 31/2 65-147, Zielona Góra</w:t>
              <w:tab/>
            </w:r>
          </w:p>
          <w:p w:rsidR="00000000" w:rsidDel="00000000" w:rsidP="00000000" w:rsidRDefault="00000000" w:rsidRPr="00000000" w14:paraId="0000003D">
            <w:pPr>
              <w:pStyle w:val="Heading1"/>
              <w:keepNext w:val="0"/>
              <w:keepLines w:val="0"/>
              <w:spacing w:before="48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ab/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ab/>
              <w:tab/>
              <w:t xml:space="preserve">85032802594/DBV437423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keepNext w:val="0"/>
              <w:keepLines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40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42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keepNext w:val="0"/>
              <w:keepLines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Sylwia </w:t>
              <w:tab/>
              <w:t xml:space="preserve">Kuczyńska</w:t>
            </w:r>
            <w:r w:rsidDel="00000000" w:rsidR="00000000" w:rsidRPr="00000000">
              <w:rPr>
                <w:rtl w:val="0"/>
              </w:rPr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ul.Urszuli 31/2 65-147, Zielona Góra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ab/>
              <w:t xml:space="preserve">AYT049880/86120702505</w:t>
              <w:tab/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br w:type="textWrapping"/>
              <w:t xml:space="preserve"> </w:t>
              <w:tab/>
              <w:tab/>
              <w:tab/>
            </w:r>
          </w:p>
          <w:p w:rsidR="00000000" w:rsidDel="00000000" w:rsidP="00000000" w:rsidRDefault="00000000" w:rsidRPr="00000000" w14:paraId="00000048">
            <w:pPr>
              <w:pStyle w:val="Heading1"/>
              <w:keepNext w:val="0"/>
              <w:keepLines w:val="0"/>
              <w:spacing w:befor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ab/>
              <w:tab/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Błażej Kosiński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ul.Dąbrowskiego 26/4, 65-021 Zielona Góra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86052800171/CCB942662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keepNext w:val="0"/>
              <w:keepLines w:val="0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keepNext w:val="0"/>
        <w:keepLines w:val="0"/>
        <w:spacing w:after="200" w:before="240" w:lineRule="auto"/>
        <w:jc w:val="right"/>
        <w:rPr>
          <w:sz w:val="26"/>
          <w:szCs w:val="26"/>
        </w:rPr>
      </w:pPr>
      <w:bookmarkStart w:colFirst="0" w:colLast="0" w:name="_heading=h.kicbod1g35pn" w:id="2"/>
      <w:bookmarkEnd w:id="2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Miejscowość i data: 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200" w:before="240" w:lineRule="auto"/>
        <w:jc w:val="right"/>
        <w:rPr>
          <w:sz w:val="26"/>
          <w:szCs w:val="26"/>
        </w:rPr>
      </w:pPr>
      <w:bookmarkStart w:colFirst="0" w:colLast="0" w:name="_heading=h.dvetwq9rxgh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200" w:before="240" w:lineRule="auto"/>
        <w:jc w:val="right"/>
        <w:rPr>
          <w:sz w:val="26"/>
          <w:szCs w:val="26"/>
        </w:rPr>
      </w:pPr>
      <w:bookmarkStart w:colFirst="0" w:colLast="0" w:name="_heading=h.r6cvgoxu9wpq" w:id="4"/>
      <w:bookmarkEnd w:id="4"/>
      <w:r w:rsidDel="00000000" w:rsidR="00000000" w:rsidRPr="00000000">
        <w:rPr>
          <w:sz w:val="26"/>
          <w:szCs w:val="26"/>
          <w:rtl w:val="0"/>
        </w:rPr>
        <w:t xml:space="preserve">Zielona Góra, dnia   01.09.2025 r.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g94Hbu44k8zlMLbnEi5nAEQVOQ==">CgMxLjAyDmgubmw5Zzk4YW9veG5tMg5oLnM0Yjk3aWk4c3I0cDIOaC5raWNib2QxZzM1cG4yDmguZHZldHdxOXJ4Z2hlMg5oLnI2Y3Znb3h1OXdwcTgAciExd0FZRWw1U2VlZDZZLW9qY0tjMW9wckFxanVVSWk0Nm0=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