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8800354003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Statut stowarzyszenia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Obowiązkowe dokumenty z zebrania założycielskiego: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73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Lista członków założycieli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73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Protokół z zebrania założycielskiego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73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Uchwały: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93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o powołaniu stowarzyszenia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93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o przyjęciu statutu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93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o wyborze zarządu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93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o wyborze komisji rewizyjnej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449.0199279785156" w:right="114.6435546875" w:hanging="355.3799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(opcjonalnie) o wyborze komitetu założycielskiego – nieobowiązkowa od 20 maja 2016 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69775390625" w:line="482.46625900268555" w:lineRule="auto"/>
        <w:ind w:left="373.6399841308594" w:right="0" w:hanging="370.78002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Wniosek o rejestrację stowarzyszenia w KRS: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Składany na urzędowych formularzach: 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KRS-W20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formularz główny (nazwa, siedziba stowarzyszenia)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497314453125" w:line="528.7434768676758" w:lineRule="auto"/>
        <w:ind w:left="373.6399841308594" w:right="412.59948730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KRS-WK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zgłoszenie członków zarządu (2 osoby na jeden formularz) 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KRS-WK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zgłoszenie członków komisji rewizyjnej (2 osoby na jeden formularz)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64.3717384338379" w:lineRule="auto"/>
        <w:ind w:left="729.0199279785156" w:right="50.09765625" w:hanging="355.3799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KRS-WM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dotyczy zakresu działalności gospodarczej (tylko jeśli działalność ta jest przewidziana w statucie i ma być prowadzona od razu)</w:t>
      </w:r>
    </w:p>
    <w:sectPr>
      <w:pgSz w:h="16840" w:w="11920" w:orient="portrait"/>
      <w:pgMar w:bottom="6087.734375" w:top="1666.357421875" w:left="1445.5000305175781" w:right="1552.397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