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21" w:rsidRPr="001A5321" w:rsidRDefault="001A5321" w:rsidP="001A5321">
      <w:pPr>
        <w:pStyle w:val="Default"/>
        <w:spacing w:line="360" w:lineRule="auto"/>
      </w:pPr>
    </w:p>
    <w:p w:rsidR="001A5321" w:rsidRPr="001A5321" w:rsidRDefault="001A5321" w:rsidP="001A5321">
      <w:pPr>
        <w:pStyle w:val="Default"/>
        <w:spacing w:line="360" w:lineRule="auto"/>
      </w:pPr>
      <w:r w:rsidRPr="001A5321">
        <w:t xml:space="preserve"> </w:t>
      </w:r>
      <w:r>
        <w:t xml:space="preserve">  </w:t>
      </w:r>
      <w:r w:rsidRPr="001A5321">
        <w:t xml:space="preserve">Protótipo de software para gestão de Tarefas de Projetos como ferramenta complementar a metodologia de gestão de pessoas com autonomia nas pontas </w:t>
      </w:r>
    </w:p>
    <w:p w:rsidR="001A5321" w:rsidRDefault="001A5321" w:rsidP="001A5321">
      <w:pPr>
        <w:pStyle w:val="Default"/>
        <w:spacing w:line="360" w:lineRule="auto"/>
        <w:jc w:val="right"/>
        <w:rPr>
          <w:sz w:val="23"/>
          <w:szCs w:val="23"/>
        </w:rPr>
      </w:pPr>
    </w:p>
    <w:p w:rsidR="001A5321" w:rsidRDefault="001A5321" w:rsidP="001A5321">
      <w:pPr>
        <w:pStyle w:val="Default"/>
        <w:spacing w:line="360" w:lineRule="auto"/>
        <w:jc w:val="right"/>
        <w:rPr>
          <w:sz w:val="23"/>
          <w:szCs w:val="23"/>
        </w:rPr>
      </w:pPr>
    </w:p>
    <w:p w:rsidR="001A5321" w:rsidRDefault="001A5321" w:rsidP="001A5321">
      <w:pPr>
        <w:pStyle w:val="Default"/>
        <w:spacing w:line="360" w:lineRule="auto"/>
        <w:jc w:val="right"/>
        <w:rPr>
          <w:sz w:val="23"/>
          <w:szCs w:val="23"/>
        </w:rPr>
      </w:pPr>
    </w:p>
    <w:p w:rsidR="001A5321" w:rsidRPr="001A5321" w:rsidRDefault="00370432" w:rsidP="001A5321">
      <w:pPr>
        <w:pStyle w:val="Default"/>
        <w:spacing w:line="360" w:lineRule="auto"/>
        <w:jc w:val="right"/>
        <w:rPr>
          <w:sz w:val="23"/>
          <w:szCs w:val="23"/>
        </w:rPr>
      </w:pPr>
      <w:r>
        <w:rPr>
          <w:sz w:val="23"/>
          <w:szCs w:val="23"/>
        </w:rPr>
        <w:t>Damião Leonardo</w:t>
      </w:r>
      <w:r w:rsidR="001A5321" w:rsidRPr="001A5321">
        <w:rPr>
          <w:sz w:val="23"/>
          <w:szCs w:val="23"/>
        </w:rPr>
        <w:t xml:space="preserve"> </w:t>
      </w:r>
    </w:p>
    <w:p w:rsidR="001A5321" w:rsidRPr="001A5321" w:rsidRDefault="001A5321" w:rsidP="001A5321">
      <w:pPr>
        <w:pStyle w:val="Default"/>
        <w:spacing w:line="360" w:lineRule="auto"/>
        <w:jc w:val="right"/>
        <w:rPr>
          <w:sz w:val="23"/>
          <w:szCs w:val="23"/>
        </w:rPr>
      </w:pPr>
      <w:r w:rsidRPr="001A5321">
        <w:rPr>
          <w:sz w:val="23"/>
          <w:szCs w:val="23"/>
        </w:rPr>
        <w:t xml:space="preserve">Roberto </w:t>
      </w:r>
      <w:proofErr w:type="spellStart"/>
      <w:r w:rsidRPr="001A5321">
        <w:rPr>
          <w:sz w:val="23"/>
          <w:szCs w:val="23"/>
        </w:rPr>
        <w:t>Michelan</w:t>
      </w:r>
      <w:proofErr w:type="spellEnd"/>
      <w:r w:rsidRPr="001A5321">
        <w:rPr>
          <w:sz w:val="23"/>
          <w:szCs w:val="23"/>
        </w:rPr>
        <w:t xml:space="preserve"> </w:t>
      </w:r>
    </w:p>
    <w:p w:rsidR="001A5321" w:rsidRDefault="001A5321" w:rsidP="001A5321">
      <w:pPr>
        <w:pStyle w:val="Default"/>
        <w:spacing w:line="360" w:lineRule="auto"/>
        <w:rPr>
          <w:b/>
          <w:bCs/>
          <w:sz w:val="23"/>
          <w:szCs w:val="23"/>
        </w:rPr>
      </w:pPr>
    </w:p>
    <w:p w:rsidR="001A5321" w:rsidRDefault="001A5321" w:rsidP="00370432">
      <w:pPr>
        <w:pStyle w:val="Default"/>
        <w:rPr>
          <w:b/>
          <w:bCs/>
          <w:sz w:val="23"/>
          <w:szCs w:val="23"/>
        </w:rPr>
      </w:pPr>
    </w:p>
    <w:p w:rsidR="001A5321" w:rsidRPr="001A5321" w:rsidRDefault="001A5321" w:rsidP="00370432">
      <w:pPr>
        <w:pStyle w:val="Default"/>
        <w:jc w:val="both"/>
      </w:pPr>
      <w:r w:rsidRPr="001A5321">
        <w:rPr>
          <w:b/>
          <w:bCs/>
        </w:rPr>
        <w:t xml:space="preserve">Resumo: </w:t>
      </w:r>
      <w:r w:rsidRPr="001A5321">
        <w:t xml:space="preserve">Com o advento tecnológico nos últimos anos as organizações modernas estão procurando cada vez mais preencher as lacunas entre o planejamento e a execução de suas tarefas diárias, visando assim seu crescimento em maturidade organizacional. Para tanto essas empresas necessitam de uma ferramenta que possua como característica a capacidade de efetuar o gerenciamento e o controle desses processos. Este trabalho irar se contemplar sobre uma metodologia associada a um modelo de gestão promovida com autonomia nas pontas, onde possui como hipótese a ser comprovada o auto controle das empresas sobre suas tarefas como também o prestador de serviço ter a responsabilidade de se alto controlar em suas horas </w:t>
      </w:r>
      <w:proofErr w:type="gramStart"/>
      <w:r w:rsidRPr="001A5321">
        <w:t>exercidas</w:t>
      </w:r>
      <w:proofErr w:type="gramEnd"/>
      <w:r w:rsidRPr="001A5321">
        <w:t xml:space="preserve"> diariamente. O objetivo geral deste estudo e é contribuir de maneira a auxiliar no crescimento da maturidade nas organizações modernas, partindo da perspectiva de união de diferentes conceitos na construção da ferramenta. Têm-se como objetivo especifico levantar questões e analises sobre gerenciamento de tarefas. Com base nesta analogia espera-se chegar à fase final com uma ferramenta capaz de possibilitar o controle e a otimização dos tempos gastos pelos prestadores de serviços. </w:t>
      </w:r>
    </w:p>
    <w:p w:rsidR="001A5321" w:rsidRPr="001A5321" w:rsidRDefault="001A5321" w:rsidP="003F3FAD">
      <w:pPr>
        <w:pStyle w:val="Default"/>
        <w:spacing w:line="360" w:lineRule="auto"/>
        <w:jc w:val="both"/>
      </w:pPr>
    </w:p>
    <w:p w:rsidR="001A5321" w:rsidRPr="001A5321" w:rsidRDefault="001A5321" w:rsidP="003F3FAD">
      <w:pPr>
        <w:pStyle w:val="Default"/>
        <w:spacing w:line="360" w:lineRule="auto"/>
        <w:jc w:val="both"/>
      </w:pPr>
      <w:r w:rsidRPr="001A5321">
        <w:rPr>
          <w:b/>
          <w:bCs/>
        </w:rPr>
        <w:t xml:space="preserve">Palavras-Chave: </w:t>
      </w:r>
      <w:r w:rsidRPr="001A5321">
        <w:t xml:space="preserve">Gestão de Projetos. Gerenciamento de Rotina. Autonomia nas pontas. </w:t>
      </w:r>
    </w:p>
    <w:p w:rsidR="001A5321" w:rsidRDefault="001A5321" w:rsidP="001A5321">
      <w:pPr>
        <w:pStyle w:val="Default"/>
        <w:pageBreakBefore/>
        <w:rPr>
          <w:b/>
          <w:bCs/>
        </w:rPr>
      </w:pPr>
      <w:r w:rsidRPr="001A5321">
        <w:rPr>
          <w:b/>
          <w:bCs/>
        </w:rPr>
        <w:lastRenderedPageBreak/>
        <w:t xml:space="preserve">Introdução </w:t>
      </w:r>
    </w:p>
    <w:p w:rsidR="001A5321" w:rsidRDefault="001A5321" w:rsidP="001A5321">
      <w:pPr>
        <w:pStyle w:val="Default"/>
        <w:spacing w:line="360" w:lineRule="auto"/>
        <w:jc w:val="both"/>
      </w:pPr>
    </w:p>
    <w:p w:rsidR="001A5321" w:rsidRPr="001A5321" w:rsidRDefault="001A5321" w:rsidP="001A5321">
      <w:pPr>
        <w:pStyle w:val="Default"/>
        <w:spacing w:line="360" w:lineRule="auto"/>
        <w:jc w:val="both"/>
      </w:pPr>
      <w:r w:rsidRPr="001A5321">
        <w:t xml:space="preserve">A gestão empresarial na atualidade e vista como uma ferramenta primordial para garantir a sobrevivência das empresas em termos de produtividade e organização dentro do mercado produtivo, sendo também uma das melhores formas de crescimento organizacional e de padronização em seus processos. Desse modo surgem nas empresas a necessidade de uma gestão qualitativa em sua estrutura, visando sempre inovar em seus processos ou em seus produtos. De acordo com </w:t>
      </w:r>
      <w:r>
        <w:t xml:space="preserve">Lima </w:t>
      </w:r>
      <w:proofErr w:type="spellStart"/>
      <w:r w:rsidRPr="00370432">
        <w:rPr>
          <w:i/>
        </w:rPr>
        <w:t>etal</w:t>
      </w:r>
      <w:proofErr w:type="spellEnd"/>
      <w:r>
        <w:t>. (2016)</w:t>
      </w:r>
      <w:r w:rsidRPr="001A5321">
        <w:t xml:space="preserve"> a gestão a vista é um modelo de gestão popularmente conhecida entre empresas que buscam sempre o sucesso organizacional, onde a mesma se baseia em um sistema que possui a capacidade de deixar fácil o acesso de toda a equipe aos principais itens de controle e organização em seu processo de desenvolvimento, </w:t>
      </w:r>
      <w:r w:rsidR="003F3FAD" w:rsidRPr="001A5321">
        <w:t>sejam</w:t>
      </w:r>
      <w:r w:rsidRPr="001A5321">
        <w:t xml:space="preserve"> eles em modo gráficos, tabelas, símbolos, diagramas entre outros. Dessa forma tudo que </w:t>
      </w:r>
      <w:r>
        <w:t>for</w:t>
      </w:r>
      <w:r w:rsidRPr="001A5321">
        <w:t xml:space="preserve"> realizado de maneira cotidiana deve estar em amostra, melhorando assim o gerenciamento das rotinas como também o entendimento e a interpretação de quem está desenvolvendo sobre tudo que está sendo realizado. Segundo </w:t>
      </w:r>
      <w:proofErr w:type="spellStart"/>
      <w:r w:rsidRPr="001A5321">
        <w:t>Romaldus</w:t>
      </w:r>
      <w:proofErr w:type="spellEnd"/>
      <w:r w:rsidRPr="001A5321">
        <w:t xml:space="preserve"> (2012, p.10) a implantação desse modelo de gestão em cima do gerenciamento das rotinas do produtor é um processo que busca pela padronização de toda a equipe visando a criação de condições internas que seja favoráveis para o fator de desenvolvimento das atividades de maneira correta e atingindo suas metas </w:t>
      </w:r>
      <w:proofErr w:type="gramStart"/>
      <w:r w:rsidRPr="001A5321">
        <w:t>estabelecidas ,</w:t>
      </w:r>
      <w:proofErr w:type="gramEnd"/>
      <w:r w:rsidRPr="001A5321">
        <w:t xml:space="preserve"> onde</w:t>
      </w:r>
      <w:r w:rsidR="00370432">
        <w:t>:</w:t>
      </w:r>
      <w:r w:rsidRPr="001A5321">
        <w:t xml:space="preserve"> </w:t>
      </w:r>
    </w:p>
    <w:p w:rsidR="001A5321" w:rsidRDefault="001A5321" w:rsidP="003F3FAD">
      <w:pPr>
        <w:pStyle w:val="Default"/>
        <w:jc w:val="both"/>
        <w:rPr>
          <w:sz w:val="20"/>
          <w:szCs w:val="20"/>
        </w:rPr>
      </w:pPr>
    </w:p>
    <w:p w:rsidR="001A5321" w:rsidRDefault="001A5321" w:rsidP="003F3FAD">
      <w:pPr>
        <w:pStyle w:val="Default"/>
        <w:spacing w:line="276" w:lineRule="auto"/>
        <w:ind w:left="1134"/>
        <w:jc w:val="both"/>
        <w:rPr>
          <w:sz w:val="22"/>
          <w:szCs w:val="22"/>
        </w:rPr>
      </w:pPr>
      <w:r w:rsidRPr="001A5321">
        <w:rPr>
          <w:sz w:val="22"/>
          <w:szCs w:val="22"/>
        </w:rPr>
        <w:t xml:space="preserve">O gerenciamento da rotina é conduzido para proporcionar a melhoria contínua na empresa, manutenção de operações, como cumprimento dos padrões e melhorias, com alteração dos padrões existentes e atuação na causa dos desvios. Implantar o gerenciamento da rotina exige o comprometimento e participação de muitas pessoas, bem como a padronização de vários métodos e ferramentas para </w:t>
      </w:r>
      <w:r w:rsidR="00370432">
        <w:rPr>
          <w:sz w:val="22"/>
          <w:szCs w:val="22"/>
        </w:rPr>
        <w:t>a rotina se manter sustentável.</w:t>
      </w:r>
      <w:r w:rsidRPr="001A5321">
        <w:rPr>
          <w:sz w:val="22"/>
          <w:szCs w:val="22"/>
        </w:rPr>
        <w:t xml:space="preserve"> (ROMALDUS, 2012, p. 10). </w:t>
      </w: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Default="001A5321" w:rsidP="001A5321">
      <w:pPr>
        <w:pStyle w:val="Default"/>
        <w:rPr>
          <w:sz w:val="22"/>
          <w:szCs w:val="22"/>
        </w:rPr>
      </w:pPr>
    </w:p>
    <w:p w:rsidR="001A5321" w:rsidRPr="001A5321" w:rsidRDefault="001A5321" w:rsidP="001A5321">
      <w:pPr>
        <w:pStyle w:val="Default"/>
        <w:tabs>
          <w:tab w:val="center" w:pos="4252"/>
        </w:tabs>
      </w:pPr>
      <w:r w:rsidRPr="001A5321">
        <w:rPr>
          <w:b/>
          <w:bCs/>
        </w:rPr>
        <w:t xml:space="preserve">1.1. Problema </w:t>
      </w:r>
      <w:r w:rsidRPr="001A5321">
        <w:rPr>
          <w:b/>
          <w:bCs/>
        </w:rPr>
        <w:tab/>
      </w:r>
    </w:p>
    <w:p w:rsidR="001A5321" w:rsidRPr="001A5321" w:rsidRDefault="001A5321" w:rsidP="001A5321">
      <w:pPr>
        <w:pStyle w:val="Default"/>
        <w:pageBreakBefore/>
        <w:spacing w:line="360" w:lineRule="auto"/>
        <w:jc w:val="both"/>
      </w:pPr>
      <w:r w:rsidRPr="001A5321">
        <w:lastRenderedPageBreak/>
        <w:t xml:space="preserve">As organização orientada a processos juntamente com as decisões estratégicas na era da tecnologia da informação é bastante dificultada pelo excesso de informação disponível, podendo então a gestão empresarial nas empresas tomarem rumos de mudanças de forma muito rápida em seus modelos de processos. </w:t>
      </w:r>
    </w:p>
    <w:p w:rsidR="001A5321" w:rsidRDefault="001A5321" w:rsidP="001A5321">
      <w:pPr>
        <w:pStyle w:val="Default"/>
        <w:spacing w:line="360" w:lineRule="auto"/>
        <w:jc w:val="both"/>
      </w:pPr>
      <w:r w:rsidRPr="001A5321">
        <w:t xml:space="preserve">Este cenário de gestão que as empresas estão enfrentando dentro de um ambiente altamente competitivo pode-se tornar fundamental para seu crescimento, fixando assim a ideia de que para se ter avanço tem que haver mudanças na gestão e na padronização de seus processos ao ponto de estarem sujeitas à fatores internos e externos. Todo o processo de mudança organizacional necessitar de reestruturação, implicando em novas abordagens, soluções e ferramentas capazes de gerenciar essas informações produzindo-as em um artefato decisivo e eficiente sendo o diferencial perante a visão do mercado. </w:t>
      </w:r>
    </w:p>
    <w:p w:rsidR="001A5321" w:rsidRPr="001A5321" w:rsidRDefault="001A5321" w:rsidP="001A5321">
      <w:pPr>
        <w:pStyle w:val="Default"/>
        <w:spacing w:line="360" w:lineRule="auto"/>
        <w:jc w:val="both"/>
      </w:pPr>
    </w:p>
    <w:p w:rsidR="001A5321" w:rsidRPr="001A5321" w:rsidRDefault="001A5321" w:rsidP="001A5321">
      <w:pPr>
        <w:pStyle w:val="Default"/>
        <w:spacing w:line="360" w:lineRule="auto"/>
        <w:jc w:val="both"/>
      </w:pPr>
      <w:r w:rsidRPr="001A5321">
        <w:rPr>
          <w:b/>
          <w:bCs/>
        </w:rPr>
        <w:t xml:space="preserve">1.2. Justificativa </w:t>
      </w:r>
    </w:p>
    <w:p w:rsidR="001A5321" w:rsidRDefault="001A5321" w:rsidP="001A5321">
      <w:pPr>
        <w:pStyle w:val="Default"/>
        <w:spacing w:line="360" w:lineRule="auto"/>
        <w:jc w:val="both"/>
      </w:pPr>
      <w:r w:rsidRPr="001A5321">
        <w:t xml:space="preserve">Na economia do conhecimento, a necessidade de inovar e de ter uma melhor gestão para assumir um espaço ao meio de tanta competitividade é cada vez maior, por isso fenômenos como a globalização dos mercados, a revolução científica e tecnológica e o desenvolvimento dos meios de comunicação e gestão fazem com que a competitividade entre as empresas e a busca pela excelência de produtos e processos qualificados aumentem cada vez mais, tornando-se necessária a criação de produtos e processos novos para a sobrevivência dessas organizações no mercado produtivo. Com base neste aspecto há necessidade de uma ferramenta simples e eficaz que possa ser trabalhada a gestão empresarial baseada em indicadores de metas, sendo que a mesma terá a capacidade de manter em controle todos os planejamentos e execução dos processos para que ao final possa ser </w:t>
      </w:r>
      <w:r>
        <w:t>gerado</w:t>
      </w:r>
      <w:r w:rsidRPr="001A5321">
        <w:t xml:space="preserve"> relatórios. </w:t>
      </w:r>
    </w:p>
    <w:p w:rsidR="00540437" w:rsidRDefault="00540437" w:rsidP="001A5321">
      <w:pPr>
        <w:pStyle w:val="Default"/>
        <w:spacing w:line="360" w:lineRule="auto"/>
        <w:jc w:val="both"/>
      </w:pPr>
    </w:p>
    <w:p w:rsidR="00540437" w:rsidRDefault="00540437" w:rsidP="00540437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Objetivos</w:t>
      </w:r>
      <w:r w:rsidRPr="001A5321">
        <w:rPr>
          <w:b/>
          <w:bCs/>
        </w:rPr>
        <w:t xml:space="preserve"> </w:t>
      </w:r>
    </w:p>
    <w:p w:rsidR="00540437" w:rsidRDefault="00540437" w:rsidP="00540437">
      <w:pPr>
        <w:pStyle w:val="Default"/>
        <w:spacing w:line="360" w:lineRule="auto"/>
        <w:jc w:val="both"/>
        <w:rPr>
          <w:b/>
          <w:bCs/>
        </w:rPr>
      </w:pPr>
    </w:p>
    <w:p w:rsidR="00540437" w:rsidRDefault="00540437" w:rsidP="00540437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Geral</w:t>
      </w:r>
    </w:p>
    <w:p w:rsidR="00540437" w:rsidRDefault="00842616" w:rsidP="00540437">
      <w:pPr>
        <w:pStyle w:val="Default"/>
        <w:spacing w:line="360" w:lineRule="auto"/>
        <w:jc w:val="both"/>
        <w:rPr>
          <w:bCs/>
        </w:rPr>
      </w:pPr>
      <w:r w:rsidRPr="00842616">
        <w:rPr>
          <w:bCs/>
        </w:rPr>
        <w:t xml:space="preserve">Desenvolver </w:t>
      </w:r>
      <w:r>
        <w:rPr>
          <w:bCs/>
        </w:rPr>
        <w:t xml:space="preserve">um protótipo de um sistema que seja capaz de controlar todas as execuções das atividades dos projetos fazendo seu gerenciamento de maneira </w:t>
      </w:r>
      <w:r>
        <w:rPr>
          <w:bCs/>
        </w:rPr>
        <w:lastRenderedPageBreak/>
        <w:t>simples ao ponto de gerar relatórios que servirão como indicadores de metas para os servidores.</w:t>
      </w:r>
    </w:p>
    <w:p w:rsidR="00842616" w:rsidRPr="00842616" w:rsidRDefault="00842616" w:rsidP="00540437">
      <w:pPr>
        <w:pStyle w:val="Default"/>
        <w:spacing w:line="360" w:lineRule="auto"/>
        <w:jc w:val="both"/>
        <w:rPr>
          <w:bCs/>
        </w:rPr>
      </w:pPr>
    </w:p>
    <w:p w:rsidR="00540437" w:rsidRDefault="00842616" w:rsidP="00540437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Específicos</w:t>
      </w:r>
    </w:p>
    <w:p w:rsidR="00842616" w:rsidRDefault="00842616" w:rsidP="00842616">
      <w:pPr>
        <w:pStyle w:val="Default"/>
        <w:spacing w:line="360" w:lineRule="auto"/>
        <w:jc w:val="both"/>
        <w:rPr>
          <w:b/>
          <w:bCs/>
        </w:rPr>
      </w:pPr>
    </w:p>
    <w:p w:rsidR="00842616" w:rsidRPr="00842616" w:rsidRDefault="00842616" w:rsidP="00842616">
      <w:pPr>
        <w:pStyle w:val="Default"/>
        <w:numPr>
          <w:ilvl w:val="0"/>
          <w:numId w:val="1"/>
        </w:numPr>
        <w:spacing w:line="360" w:lineRule="auto"/>
        <w:jc w:val="both"/>
      </w:pPr>
      <w:r w:rsidRPr="00842616">
        <w:rPr>
          <w:bCs/>
        </w:rPr>
        <w:t>Permitir</w:t>
      </w:r>
      <w:r>
        <w:rPr>
          <w:bCs/>
        </w:rPr>
        <w:t xml:space="preserve"> a coleta dos dados para gerar os indicadores;</w:t>
      </w:r>
    </w:p>
    <w:p w:rsidR="00842616" w:rsidRPr="00842616" w:rsidRDefault="00842616" w:rsidP="00842616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Cs/>
        </w:rPr>
        <w:t>Permitir a geração dos custos dos projetos e de suas atividades em especifico;</w:t>
      </w:r>
    </w:p>
    <w:p w:rsidR="00842616" w:rsidRPr="00842616" w:rsidRDefault="00842616" w:rsidP="00842616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Cs/>
        </w:rPr>
        <w:t>Possibilitar ao funcionário o direito de ser certificado na execução das atividades;</w:t>
      </w:r>
    </w:p>
    <w:p w:rsidR="00842616" w:rsidRPr="00842616" w:rsidRDefault="00842616" w:rsidP="00842616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Cs/>
        </w:rPr>
        <w:t>Permitir o fácil acesso ao controle do gerenciamento das rotinas;</w:t>
      </w:r>
    </w:p>
    <w:p w:rsidR="00842616" w:rsidRPr="00842616" w:rsidRDefault="00842616" w:rsidP="00842616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bCs/>
        </w:rPr>
        <w:t>Possibilitar ao gestor uma visão ampla em tempo real do que está sendo produzido.</w:t>
      </w:r>
    </w:p>
    <w:p w:rsidR="00540437" w:rsidRDefault="00540437" w:rsidP="001A5321">
      <w:pPr>
        <w:pStyle w:val="Default"/>
        <w:spacing w:line="360" w:lineRule="auto"/>
        <w:jc w:val="both"/>
      </w:pPr>
    </w:p>
    <w:p w:rsidR="00540437" w:rsidRDefault="005C4CE1" w:rsidP="001A5321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Referencial Teórico</w:t>
      </w: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</w:p>
    <w:p w:rsidR="005C4CE1" w:rsidRDefault="005C4CE1" w:rsidP="001A5321">
      <w:pPr>
        <w:pStyle w:val="Default"/>
        <w:spacing w:line="360" w:lineRule="auto"/>
        <w:jc w:val="both"/>
        <w:rPr>
          <w:b/>
          <w:bCs/>
        </w:rPr>
      </w:pPr>
      <w:bookmarkStart w:id="0" w:name="_GoBack"/>
      <w:bookmarkEnd w:id="0"/>
    </w:p>
    <w:p w:rsidR="005C4CE1" w:rsidRDefault="005C4CE1" w:rsidP="001A5321">
      <w:pPr>
        <w:pStyle w:val="Default"/>
        <w:spacing w:line="360" w:lineRule="auto"/>
        <w:jc w:val="both"/>
      </w:pPr>
    </w:p>
    <w:p w:rsidR="001A5321" w:rsidRPr="001A5321" w:rsidRDefault="001A5321" w:rsidP="001A5321">
      <w:pPr>
        <w:pStyle w:val="Default"/>
        <w:spacing w:line="360" w:lineRule="auto"/>
        <w:jc w:val="both"/>
      </w:pPr>
    </w:p>
    <w:p w:rsidR="001A5321" w:rsidRDefault="001A5321" w:rsidP="001A5321">
      <w:pPr>
        <w:pStyle w:val="Default"/>
        <w:spacing w:line="360" w:lineRule="auto"/>
        <w:jc w:val="both"/>
        <w:rPr>
          <w:b/>
          <w:bCs/>
        </w:rPr>
      </w:pPr>
      <w:r w:rsidRPr="001A5321">
        <w:rPr>
          <w:b/>
          <w:bCs/>
        </w:rPr>
        <w:lastRenderedPageBreak/>
        <w:t xml:space="preserve">Referências </w:t>
      </w:r>
    </w:p>
    <w:p w:rsidR="00842616" w:rsidRDefault="00842616" w:rsidP="001A5321">
      <w:pPr>
        <w:pStyle w:val="Default"/>
        <w:spacing w:line="360" w:lineRule="auto"/>
        <w:jc w:val="both"/>
        <w:rPr>
          <w:b/>
          <w:bCs/>
        </w:rPr>
      </w:pPr>
    </w:p>
    <w:p w:rsidR="00834382" w:rsidRDefault="00842616" w:rsidP="00842616">
      <w:pPr>
        <w:pStyle w:val="Default"/>
        <w:spacing w:line="360" w:lineRule="auto"/>
        <w:jc w:val="both"/>
      </w:pPr>
      <w:r w:rsidRPr="00842616">
        <w:t xml:space="preserve">BRUM, A. </w:t>
      </w:r>
      <w:r w:rsidRPr="002C25CC">
        <w:rPr>
          <w:rFonts w:ascii="Times New Roman" w:hAnsi="Times New Roman" w:cs="Times New Roman"/>
        </w:rPr>
        <w:t>et al.</w:t>
      </w:r>
      <w:r w:rsidRPr="00842616">
        <w:t xml:space="preserve"> </w:t>
      </w:r>
      <w:r w:rsidRPr="002C25CC">
        <w:rPr>
          <w:rFonts w:ascii="Times New Roman" w:hAnsi="Times New Roman" w:cs="Times New Roman"/>
          <w:b/>
        </w:rPr>
        <w:t>Gestão Empresarial e Inovação: juntas na era do conhecimento</w:t>
      </w:r>
      <w:r w:rsidRPr="00842616">
        <w:t>,2016. Disponível em: &lt; http://www.convibra.org/upload/paper/adm/adm 1314.pdf</w:t>
      </w:r>
    </w:p>
    <w:p w:rsidR="00842616" w:rsidRDefault="00842616" w:rsidP="002C25CC">
      <w:pPr>
        <w:pStyle w:val="Default"/>
        <w:spacing w:line="360" w:lineRule="auto"/>
        <w:jc w:val="right"/>
      </w:pPr>
    </w:p>
    <w:p w:rsidR="00834382" w:rsidRDefault="00842616" w:rsidP="00842616">
      <w:pPr>
        <w:pStyle w:val="Default"/>
        <w:spacing w:line="360" w:lineRule="auto"/>
      </w:pPr>
      <w:r w:rsidRPr="00842616">
        <w:t xml:space="preserve">HAASE, </w:t>
      </w:r>
      <w:proofErr w:type="spellStart"/>
      <w:r w:rsidRPr="00842616">
        <w:t>Heiko</w:t>
      </w:r>
      <w:proofErr w:type="spellEnd"/>
      <w:r w:rsidRPr="00842616">
        <w:t xml:space="preserve"> </w:t>
      </w:r>
      <w:r w:rsidRPr="002C25CC">
        <w:rPr>
          <w:rFonts w:ascii="Times New Roman" w:hAnsi="Times New Roman" w:cs="Times New Roman"/>
        </w:rPr>
        <w:t>et al</w:t>
      </w:r>
      <w:r w:rsidRPr="00842616">
        <w:t xml:space="preserve">. </w:t>
      </w:r>
      <w:r w:rsidRPr="00842616">
        <w:rPr>
          <w:b/>
          <w:bCs/>
        </w:rPr>
        <w:t>Inovações vistas pelas patentes</w:t>
      </w:r>
      <w:r w:rsidRPr="00842616">
        <w:rPr>
          <w:i/>
          <w:iCs/>
        </w:rPr>
        <w:t>: Exigências frente às novas funções das universidades</w:t>
      </w:r>
      <w:r w:rsidRPr="00842616">
        <w:t>. Publicação Revista Brasileira de Inovação em 20/07/05. Disponível em: www.finep.gov.br/revista</w:t>
      </w:r>
    </w:p>
    <w:p w:rsidR="00842616" w:rsidRPr="00842616" w:rsidRDefault="00842616" w:rsidP="00842616">
      <w:pPr>
        <w:pStyle w:val="Default"/>
        <w:spacing w:line="360" w:lineRule="auto"/>
        <w:jc w:val="both"/>
      </w:pPr>
    </w:p>
    <w:p w:rsidR="00842616" w:rsidRDefault="00842616" w:rsidP="001A5321">
      <w:pPr>
        <w:pStyle w:val="Default"/>
        <w:spacing w:line="360" w:lineRule="auto"/>
        <w:jc w:val="both"/>
      </w:pPr>
      <w:r w:rsidRPr="00842616">
        <w:t>LIMA, A.et al. Sistema de Monitoramento de Indicadores. Amazonas/Roraima, 2016.</w:t>
      </w:r>
      <w:r>
        <w:t xml:space="preserve">Disponível em: </w:t>
      </w:r>
      <w:r w:rsidRPr="00842616">
        <w:t>&lt;http://www.tse.jus.br/hotSites/mostra-d</w:t>
      </w:r>
      <w:r>
        <w:t xml:space="preserve">a </w:t>
      </w:r>
      <w:r w:rsidRPr="00842616">
        <w:t>qualidade/pdf/trabalhos/planejamento-estrategico/sistema-de-monitoramento-de-indicadores.pdf&gt;. Acesso em: 19 mar. 2016, 14:30:00</w:t>
      </w:r>
    </w:p>
    <w:p w:rsidR="00842616" w:rsidRPr="001A5321" w:rsidRDefault="00842616" w:rsidP="001A5321">
      <w:pPr>
        <w:pStyle w:val="Default"/>
        <w:spacing w:line="360" w:lineRule="auto"/>
        <w:jc w:val="both"/>
      </w:pPr>
    </w:p>
    <w:p w:rsidR="00DF2F83" w:rsidRPr="001A5321" w:rsidRDefault="00DF2F83" w:rsidP="001A53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F2F83" w:rsidRPr="001A5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C55"/>
    <w:multiLevelType w:val="hybridMultilevel"/>
    <w:tmpl w:val="A810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625B3"/>
    <w:multiLevelType w:val="hybridMultilevel"/>
    <w:tmpl w:val="F918D9AE"/>
    <w:lvl w:ilvl="0" w:tplc="84924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0D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AF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6C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44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6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2D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85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E2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FF3AD7"/>
    <w:multiLevelType w:val="hybridMultilevel"/>
    <w:tmpl w:val="285A6080"/>
    <w:lvl w:ilvl="0" w:tplc="97C28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EA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4A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C6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8E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4D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81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0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2F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21"/>
    <w:rsid w:val="001A5321"/>
    <w:rsid w:val="002C25CC"/>
    <w:rsid w:val="00370432"/>
    <w:rsid w:val="003F3FAD"/>
    <w:rsid w:val="00540437"/>
    <w:rsid w:val="005C4CE1"/>
    <w:rsid w:val="00834382"/>
    <w:rsid w:val="00842616"/>
    <w:rsid w:val="00D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BA36D-9EF2-44D1-8A80-FBB7096E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53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A53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26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49C60-8158-4EA5-8FD8-9D240FC3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Cyber-fap</dc:creator>
  <cp:lastModifiedBy>Sitio Barreiras</cp:lastModifiedBy>
  <cp:revision>2</cp:revision>
  <cp:lastPrinted>2016-04-15T18:54:00Z</cp:lastPrinted>
  <dcterms:created xsi:type="dcterms:W3CDTF">2016-04-27T22:35:00Z</dcterms:created>
  <dcterms:modified xsi:type="dcterms:W3CDTF">2016-04-27T22:35:00Z</dcterms:modified>
</cp:coreProperties>
</file>