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B2CD" w14:textId="4E7E42C1" w:rsidR="00BA6A65" w:rsidRPr="004E20E1" w:rsidRDefault="00BA6A65">
      <w:pPr>
        <w:rPr>
          <w:color w:val="EE0000"/>
          <w:sz w:val="32"/>
          <w:szCs w:val="32"/>
          <w:u w:val="single"/>
        </w:rPr>
      </w:pPr>
      <w:r w:rsidRPr="00BA6A65">
        <w:rPr>
          <w:sz w:val="32"/>
          <w:szCs w:val="32"/>
          <w:u w:val="single"/>
        </w:rPr>
        <w:t>Entreprise</w:t>
      </w:r>
      <w:r w:rsidR="004C4AA4">
        <w:rPr>
          <w:sz w:val="32"/>
          <w:szCs w:val="32"/>
          <w:u w:val="single"/>
        </w:rPr>
        <w:t xml:space="preserve"> : Création site web vitrine</w:t>
      </w:r>
      <w:r w:rsidR="004E20E1" w:rsidRPr="004E20E1">
        <w:rPr>
          <w:sz w:val="32"/>
          <w:szCs w:val="32"/>
        </w:rPr>
        <w:t xml:space="preserve">    </w:t>
      </w:r>
      <w:r w:rsidR="004E20E1">
        <w:rPr>
          <w:sz w:val="32"/>
          <w:szCs w:val="32"/>
        </w:rPr>
        <w:t xml:space="preserve">    </w:t>
      </w:r>
      <w:r w:rsidR="004E20E1">
        <w:rPr>
          <w:color w:val="EE0000"/>
          <w:sz w:val="32"/>
          <w:szCs w:val="32"/>
          <w:u w:val="single"/>
        </w:rPr>
        <w:t>Damien Demange SIO1</w:t>
      </w:r>
    </w:p>
    <w:p w14:paraId="14AAA9F0" w14:textId="77777777" w:rsidR="00E33089" w:rsidRDefault="00E33089">
      <w:pPr>
        <w:rPr>
          <w:noProof/>
        </w:rPr>
      </w:pPr>
    </w:p>
    <w:p w14:paraId="1A7AC3C5" w14:textId="257C0A90" w:rsidR="00BA6A65" w:rsidRDefault="00BA6A65">
      <w:r w:rsidRPr="00BA4EAA">
        <w:rPr>
          <w:u w:val="single"/>
        </w:rPr>
        <w:t>Nom :</w:t>
      </w:r>
      <w:r>
        <w:t xml:space="preserve"> </w:t>
      </w:r>
      <w:r w:rsidR="00D31C68">
        <w:t>Meca Oil Power</w:t>
      </w:r>
    </w:p>
    <w:p w14:paraId="2AB316BD" w14:textId="3F11CF83" w:rsidR="00D47D64" w:rsidRPr="00BA4EAA" w:rsidRDefault="00D31C68">
      <w:pPr>
        <w:rPr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56192" behindDoc="0" locked="0" layoutInCell="1" allowOverlap="1" wp14:anchorId="2B60017D" wp14:editId="53CA1552">
            <wp:simplePos x="0" y="0"/>
            <wp:positionH relativeFrom="margin">
              <wp:posOffset>568804</wp:posOffset>
            </wp:positionH>
            <wp:positionV relativeFrom="paragraph">
              <wp:posOffset>264544</wp:posOffset>
            </wp:positionV>
            <wp:extent cx="3458845" cy="2008505"/>
            <wp:effectExtent l="0" t="0" r="8255" b="0"/>
            <wp:wrapSquare wrapText="bothSides"/>
            <wp:docPr id="1650630498" name="Image 4" descr="Une image contenant texte, logo, Graphiqu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30498" name="Image 4" descr="Une image contenant texte, logo, Graphique, Police&#10;&#10;Le contenu généré par l’IA peut êtr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39" t="26880" r="7521" b="23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5" cy="2008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6A65" w:rsidRPr="00BA4EAA">
        <w:rPr>
          <w:u w:val="single"/>
        </w:rPr>
        <w:t>Logo :</w:t>
      </w:r>
      <w:r w:rsidR="00FD56C9" w:rsidRPr="00BA4EAA">
        <w:rPr>
          <w:u w:val="single"/>
        </w:rPr>
        <w:t xml:space="preserve"> </w:t>
      </w:r>
    </w:p>
    <w:p w14:paraId="18C5CDD1" w14:textId="1EF74D4E" w:rsidR="00D31C68" w:rsidRDefault="00D31C68" w:rsidP="00CD086B">
      <w:pPr>
        <w:rPr>
          <w:u w:val="single"/>
        </w:rPr>
      </w:pPr>
    </w:p>
    <w:p w14:paraId="72F1D667" w14:textId="2254809B" w:rsidR="00D31C68" w:rsidRDefault="00D31C68" w:rsidP="00CD086B">
      <w:pPr>
        <w:rPr>
          <w:u w:val="single"/>
        </w:rPr>
      </w:pPr>
    </w:p>
    <w:p w14:paraId="229575B7" w14:textId="27C4645D" w:rsidR="00D31C68" w:rsidRDefault="00D31C68" w:rsidP="00CD086B">
      <w:pPr>
        <w:rPr>
          <w:u w:val="single"/>
        </w:rPr>
      </w:pPr>
    </w:p>
    <w:p w14:paraId="3C120F63" w14:textId="5E65A028" w:rsidR="00D31C68" w:rsidRDefault="00D31C68" w:rsidP="00CD086B">
      <w:pPr>
        <w:rPr>
          <w:u w:val="single"/>
        </w:rPr>
      </w:pPr>
    </w:p>
    <w:p w14:paraId="3D029236" w14:textId="77777777" w:rsidR="00D31C68" w:rsidRDefault="00D31C68" w:rsidP="00CD086B">
      <w:pPr>
        <w:rPr>
          <w:u w:val="single"/>
        </w:rPr>
      </w:pPr>
    </w:p>
    <w:p w14:paraId="481DAB60" w14:textId="03CFDD77" w:rsidR="00D31C68" w:rsidRDefault="00D31C68" w:rsidP="00CD086B">
      <w:pPr>
        <w:rPr>
          <w:u w:val="single"/>
        </w:rPr>
      </w:pPr>
    </w:p>
    <w:p w14:paraId="196E3971" w14:textId="347DB3DC" w:rsidR="00D31C68" w:rsidRDefault="00D31C68" w:rsidP="00CD086B">
      <w:pPr>
        <w:rPr>
          <w:u w:val="single"/>
        </w:rPr>
      </w:pPr>
    </w:p>
    <w:p w14:paraId="79C60FEC" w14:textId="166BBF0F" w:rsidR="00CD086B" w:rsidRPr="00D31C68" w:rsidRDefault="00BA6A65" w:rsidP="00CD086B">
      <w:r w:rsidRPr="00BA4EAA">
        <w:rPr>
          <w:u w:val="single"/>
        </w:rPr>
        <w:t xml:space="preserve">Slogan </w:t>
      </w:r>
      <w:r w:rsidR="00D31C68">
        <w:rPr>
          <w:u w:val="single"/>
        </w:rPr>
        <w:t>:</w:t>
      </w:r>
      <w:r w:rsidR="00D31C68">
        <w:t xml:space="preserve"> </w:t>
      </w:r>
      <w:r w:rsidR="004E20E1">
        <w:t xml:space="preserve"> </w:t>
      </w:r>
      <w:r w:rsidR="004E20E1" w:rsidRPr="004E20E1">
        <w:t>Meca Oil Power – L'huile qui réveille les chevaux.</w:t>
      </w:r>
    </w:p>
    <w:p w14:paraId="05F35533" w14:textId="553406A7" w:rsidR="00D31C68" w:rsidRDefault="00BA6A65" w:rsidP="00BA4EAA">
      <w:pPr>
        <w:rPr>
          <w:u w:val="single"/>
        </w:rPr>
      </w:pPr>
      <w:r w:rsidRPr="00BA4EAA">
        <w:rPr>
          <w:u w:val="single"/>
        </w:rPr>
        <w:t>Activité :</w:t>
      </w:r>
      <w:r w:rsidR="00D47D64" w:rsidRPr="00BA4EAA">
        <w:rPr>
          <w:u w:val="single"/>
        </w:rPr>
        <w:t xml:space="preserve"> </w:t>
      </w:r>
    </w:p>
    <w:p w14:paraId="6AD460DF" w14:textId="4E91CA8B" w:rsidR="00D31C68" w:rsidRPr="00D31C68" w:rsidRDefault="00D31C68" w:rsidP="00D31C68">
      <w:pPr>
        <w:pStyle w:val="Paragraphedeliste"/>
        <w:numPr>
          <w:ilvl w:val="0"/>
          <w:numId w:val="1"/>
        </w:numPr>
      </w:pPr>
      <w:r w:rsidRPr="00D31C68">
        <w:t xml:space="preserve">Vente d’huiles moteur (toutes catégories : 5W30, 10W40, synthétique, semi-synthétique, spécifique constructeurs : PSA, Renault, VW, Mercedes, etc.) </w:t>
      </w:r>
    </w:p>
    <w:p w14:paraId="70953FF9" w14:textId="04B8DAA3" w:rsidR="00D31C68" w:rsidRPr="00D31C68" w:rsidRDefault="00D31C68" w:rsidP="00D31C68">
      <w:pPr>
        <w:pStyle w:val="Paragraphedeliste"/>
        <w:numPr>
          <w:ilvl w:val="0"/>
          <w:numId w:val="1"/>
        </w:numPr>
      </w:pPr>
      <w:r w:rsidRPr="00D31C68">
        <w:t xml:space="preserve">Vente de lubrifiants associés : huile de boîte (manuelle / automatique), huile de pont / transmission, huile de direction assistée, huile hydraulique </w:t>
      </w:r>
    </w:p>
    <w:p w14:paraId="28C42221" w14:textId="26D2F7FC" w:rsidR="00D31C68" w:rsidRPr="00D31C68" w:rsidRDefault="00D31C68" w:rsidP="00D31C68">
      <w:pPr>
        <w:pStyle w:val="Paragraphedeliste"/>
        <w:numPr>
          <w:ilvl w:val="0"/>
          <w:numId w:val="1"/>
        </w:numPr>
      </w:pPr>
      <w:r w:rsidRPr="00D31C68">
        <w:t xml:space="preserve">Vente de liquides de refroidissement / antigel / liquide de frein / liquide lave-glace </w:t>
      </w:r>
    </w:p>
    <w:p w14:paraId="075E0A68" w14:textId="39082143" w:rsidR="00D31C68" w:rsidRPr="00D31C68" w:rsidRDefault="00D31C68" w:rsidP="00D31C68">
      <w:pPr>
        <w:pStyle w:val="Paragraphedeliste"/>
        <w:numPr>
          <w:ilvl w:val="0"/>
          <w:numId w:val="1"/>
        </w:numPr>
      </w:pPr>
      <w:r w:rsidRPr="00D31C68">
        <w:t>Vente de filtres (filtre à huile, filtre à air</w:t>
      </w:r>
      <w:r w:rsidR="004E20E1">
        <w:t xml:space="preserve"> …)</w:t>
      </w:r>
    </w:p>
    <w:p w14:paraId="34B27230" w14:textId="68AC147C" w:rsidR="00D31C68" w:rsidRPr="00D31C68" w:rsidRDefault="00D31C68" w:rsidP="00D31C68">
      <w:pPr>
        <w:pStyle w:val="Paragraphedeliste"/>
        <w:numPr>
          <w:ilvl w:val="0"/>
          <w:numId w:val="1"/>
        </w:numPr>
        <w:rPr>
          <w:u w:val="single"/>
        </w:rPr>
      </w:pPr>
      <w:r w:rsidRPr="00D31C68">
        <w:t xml:space="preserve"> Vente de pièces d’usure courantes : plaquettes de frein, disques de frein, amortisseurs, biellettes, rotules, courroies de distribution, bougies, etc.</w:t>
      </w:r>
    </w:p>
    <w:p w14:paraId="6FC865DE" w14:textId="29C470CC" w:rsidR="00D31C68" w:rsidRPr="00D31C68" w:rsidRDefault="00D31C68" w:rsidP="00D31C68">
      <w:pPr>
        <w:pStyle w:val="Paragraphedeliste"/>
        <w:numPr>
          <w:ilvl w:val="0"/>
          <w:numId w:val="1"/>
        </w:numPr>
      </w:pPr>
      <w:r w:rsidRPr="00D31C68">
        <w:t xml:space="preserve">Vente de pneus (toutes saisons, été, hiver, 4×4, utilitaires…) </w:t>
      </w:r>
    </w:p>
    <w:p w14:paraId="32D77056" w14:textId="5375AE0A" w:rsidR="00D31C68" w:rsidRDefault="00D31C68" w:rsidP="00D31C68">
      <w:pPr>
        <w:pStyle w:val="Paragraphedeliste"/>
        <w:numPr>
          <w:ilvl w:val="0"/>
          <w:numId w:val="1"/>
        </w:numPr>
      </w:pPr>
      <w:r w:rsidRPr="00D31C68">
        <w:t>Vente de pièces de carrosserie légères (rétroviseurs, phares, feux, pare-chocs éléments, essuie-glaces…)</w:t>
      </w:r>
    </w:p>
    <w:p w14:paraId="32F05C36" w14:textId="7A9EA404" w:rsidR="00E33089" w:rsidRPr="008D3FEC" w:rsidRDefault="00E33089" w:rsidP="004469DB"/>
    <w:p w14:paraId="5CB95E2D" w14:textId="20A226E3" w:rsidR="008D3FEC" w:rsidRPr="008D3FEC" w:rsidRDefault="008D3FEC" w:rsidP="008D3FEC">
      <w:pPr>
        <w:ind w:left="45"/>
      </w:pPr>
    </w:p>
    <w:p w14:paraId="22D33F35" w14:textId="77777777" w:rsidR="00612EEF" w:rsidRDefault="00612EEF" w:rsidP="00D31C68">
      <w:pPr>
        <w:rPr>
          <w:u w:val="single"/>
        </w:rPr>
      </w:pPr>
    </w:p>
    <w:p w14:paraId="54BB306D" w14:textId="77777777" w:rsidR="00612EEF" w:rsidRDefault="00612EEF" w:rsidP="00D31C68">
      <w:pPr>
        <w:rPr>
          <w:u w:val="single"/>
        </w:rPr>
      </w:pPr>
    </w:p>
    <w:p w14:paraId="54E088ED" w14:textId="77777777" w:rsidR="00612EEF" w:rsidRDefault="00612EEF" w:rsidP="00D31C68">
      <w:pPr>
        <w:rPr>
          <w:u w:val="single"/>
        </w:rPr>
      </w:pPr>
    </w:p>
    <w:p w14:paraId="14A49E93" w14:textId="523FF99E" w:rsidR="00612EEF" w:rsidRDefault="00612EEF" w:rsidP="00D31C68">
      <w:pPr>
        <w:rPr>
          <w:noProof/>
        </w:rPr>
      </w:pPr>
    </w:p>
    <w:p w14:paraId="1CE8B628" w14:textId="77777777" w:rsidR="002C2D53" w:rsidRDefault="002C2D53" w:rsidP="00D31C68">
      <w:pPr>
        <w:rPr>
          <w:noProof/>
        </w:rPr>
      </w:pPr>
    </w:p>
    <w:p w14:paraId="527EE09C" w14:textId="3BBEB0C0" w:rsidR="002C2D53" w:rsidRDefault="002C2D53" w:rsidP="00D31C68">
      <w:pPr>
        <w:rPr>
          <w:noProof/>
        </w:rPr>
      </w:pPr>
    </w:p>
    <w:p w14:paraId="54084252" w14:textId="3650D00F" w:rsidR="00BA6A65" w:rsidRPr="00D31C68" w:rsidRDefault="00E33089" w:rsidP="00D31C68">
      <w:pPr>
        <w:rPr>
          <w:u w:val="single"/>
        </w:rPr>
      </w:pPr>
      <w:r>
        <w:rPr>
          <w:u w:val="single"/>
        </w:rPr>
        <w:t>Organigramme :</w:t>
      </w:r>
    </w:p>
    <w:p w14:paraId="05C43491" w14:textId="42D7027E" w:rsidR="00FD56C9" w:rsidRDefault="00FD56C9">
      <w:pPr>
        <w:rPr>
          <w:noProof/>
        </w:rPr>
      </w:pPr>
    </w:p>
    <w:p w14:paraId="5D869FEB" w14:textId="4FA7D68C" w:rsidR="00BA6A65" w:rsidRDefault="002C2D53">
      <w:r>
        <w:rPr>
          <w:noProof/>
        </w:rPr>
        <w:drawing>
          <wp:anchor distT="0" distB="0" distL="114300" distR="114300" simplePos="0" relativeHeight="251659264" behindDoc="1" locked="0" layoutInCell="1" allowOverlap="1" wp14:anchorId="2D66E3CD" wp14:editId="1B480AC4">
            <wp:simplePos x="0" y="0"/>
            <wp:positionH relativeFrom="column">
              <wp:posOffset>4085805</wp:posOffset>
            </wp:positionH>
            <wp:positionV relativeFrom="paragraph">
              <wp:posOffset>20691</wp:posOffset>
            </wp:positionV>
            <wp:extent cx="1451610" cy="948690"/>
            <wp:effectExtent l="0" t="0" r="0" b="3810"/>
            <wp:wrapTight wrapText="bothSides">
              <wp:wrapPolygon edited="0">
                <wp:start x="0" y="0"/>
                <wp:lineTo x="0" y="21253"/>
                <wp:lineTo x="21260" y="21253"/>
                <wp:lineTo x="21260" y="0"/>
                <wp:lineTo x="0" y="0"/>
              </wp:wrapPolygon>
            </wp:wrapTight>
            <wp:docPr id="1600569729" name="Image 1" descr="Une image contenant texte, logo, Graphiqu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69729" name="Image 1" descr="Une image contenant texte, logo, Graphique, Police&#10;&#10;Le contenu généré par l’IA peut êtr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32" b="13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10" cy="948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8DD00EB" wp14:editId="17920DAD">
            <wp:simplePos x="0" y="0"/>
            <wp:positionH relativeFrom="margin">
              <wp:posOffset>1332805</wp:posOffset>
            </wp:positionH>
            <wp:positionV relativeFrom="paragraph">
              <wp:posOffset>14761</wp:posOffset>
            </wp:positionV>
            <wp:extent cx="4079875" cy="4245610"/>
            <wp:effectExtent l="0" t="0" r="0" b="2540"/>
            <wp:wrapSquare wrapText="bothSides"/>
            <wp:docPr id="789132804" name="Image 2" descr="Une image contenant texte, diagramm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32804" name="Image 2" descr="Une image contenant texte, diagramme, capture d’écran, conception&#10;&#10;Le contenu généré par l’IA peut êtr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06" t="-232" r="5460" b="4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875" cy="4245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12476E" w14:textId="45E7A585" w:rsidR="00E33089" w:rsidRDefault="00E33089"/>
    <w:p w14:paraId="624DD726" w14:textId="280E8242" w:rsidR="00E33089" w:rsidRDefault="00E33089"/>
    <w:p w14:paraId="437F010B" w14:textId="4F2DC93C" w:rsidR="00E33089" w:rsidRDefault="00E33089"/>
    <w:p w14:paraId="1552EB5A" w14:textId="1AACEBDE" w:rsidR="00E33089" w:rsidRDefault="00E33089"/>
    <w:p w14:paraId="226FCFBA" w14:textId="1596C7B9" w:rsidR="00E33089" w:rsidRDefault="00E33089"/>
    <w:p w14:paraId="06A4BBBD" w14:textId="77777777" w:rsidR="00E33089" w:rsidRDefault="00E33089"/>
    <w:p w14:paraId="6CDDF361" w14:textId="77777777" w:rsidR="00E33089" w:rsidRDefault="00E33089"/>
    <w:p w14:paraId="1DDA800F" w14:textId="77777777" w:rsidR="00612EEF" w:rsidRDefault="00612EEF">
      <w:pPr>
        <w:rPr>
          <w:b/>
          <w:bCs/>
          <w:u w:val="single"/>
        </w:rPr>
      </w:pPr>
    </w:p>
    <w:p w14:paraId="68E37C68" w14:textId="77777777" w:rsidR="00612EEF" w:rsidRDefault="00612EEF">
      <w:pPr>
        <w:rPr>
          <w:b/>
          <w:bCs/>
          <w:u w:val="single"/>
        </w:rPr>
      </w:pPr>
    </w:p>
    <w:p w14:paraId="29BB199A" w14:textId="77777777" w:rsidR="00612EEF" w:rsidRDefault="00612EEF">
      <w:pPr>
        <w:rPr>
          <w:b/>
          <w:bCs/>
          <w:u w:val="single"/>
        </w:rPr>
      </w:pPr>
    </w:p>
    <w:p w14:paraId="30A086EA" w14:textId="0512D616" w:rsidR="00E33089" w:rsidRPr="00E33089" w:rsidRDefault="00E33089"/>
    <w:sectPr w:rsidR="00E33089" w:rsidRPr="00E330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0A7"/>
    <w:multiLevelType w:val="hybridMultilevel"/>
    <w:tmpl w:val="DF402948"/>
    <w:lvl w:ilvl="0" w:tplc="87B46554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81823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65"/>
    <w:rsid w:val="001C6BF6"/>
    <w:rsid w:val="002C1DC4"/>
    <w:rsid w:val="002C2D53"/>
    <w:rsid w:val="004469DB"/>
    <w:rsid w:val="004C4AA4"/>
    <w:rsid w:val="004E20E1"/>
    <w:rsid w:val="00612EEF"/>
    <w:rsid w:val="008D3FEC"/>
    <w:rsid w:val="00934EBE"/>
    <w:rsid w:val="00B85EF6"/>
    <w:rsid w:val="00BA4EAA"/>
    <w:rsid w:val="00BA6A65"/>
    <w:rsid w:val="00CD086B"/>
    <w:rsid w:val="00D31C68"/>
    <w:rsid w:val="00D47D64"/>
    <w:rsid w:val="00E33089"/>
    <w:rsid w:val="00FD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356B7"/>
  <w15:chartTrackingRefBased/>
  <w15:docId w15:val="{9838394A-D0BF-4A5C-898A-E1963B52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6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6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6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6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6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6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6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6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6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6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6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6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6A6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6A6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6A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6A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6A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6A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6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6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6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6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6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6A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6A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6A6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6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6A6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6A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086B"/>
    <w:rPr>
      <w:rFonts w:ascii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4469D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46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215DB7658C7946A68452207088394F" ma:contentTypeVersion="4" ma:contentTypeDescription="Crée un document." ma:contentTypeScope="" ma:versionID="e7d995da4c0c1762d9c4d645ce8641d8">
  <xsd:schema xmlns:xsd="http://www.w3.org/2001/XMLSchema" xmlns:xs="http://www.w3.org/2001/XMLSchema" xmlns:p="http://schemas.microsoft.com/office/2006/metadata/properties" xmlns:ns3="dcac3fc7-d608-4adf-8a69-bb1da03ddb92" targetNamespace="http://schemas.microsoft.com/office/2006/metadata/properties" ma:root="true" ma:fieldsID="b16f2d582bf3def81110adf1a3d43cae" ns3:_="">
    <xsd:import namespace="dcac3fc7-d608-4adf-8a69-bb1da03ddb9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c3fc7-d608-4adf-8a69-bb1da03ddb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68A14D-2399-45F9-8267-142812D36F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ac3fc7-d608-4adf-8a69-bb1da03dd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5F1566-C738-41C7-8D26-A2AF4B293E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9D6A1B-1647-407A-80C2-8AA398984898}">
  <ds:schemaRefs>
    <ds:schemaRef ds:uri="http://schemas.microsoft.com/office/infopath/2007/PartnerControls"/>
    <ds:schemaRef ds:uri="dcac3fc7-d608-4adf-8a69-bb1da03ddb92"/>
    <ds:schemaRef ds:uri="http://purl.org/dc/terms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149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DEMANGE</dc:creator>
  <cp:keywords/>
  <dc:description/>
  <cp:lastModifiedBy>Damien DEMANGE</cp:lastModifiedBy>
  <cp:revision>3</cp:revision>
  <dcterms:created xsi:type="dcterms:W3CDTF">2026-01-13T14:45:00Z</dcterms:created>
  <dcterms:modified xsi:type="dcterms:W3CDTF">2026-01-14T13:07:00Z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0x010100C7215DB7658C7946A68452207088394F</vt:lpwstr>
  </property>
</Properties>
</file>