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Arial" w:hAnsi="Arial"/>
          <w:b/>
          <w:b/>
          <w:bCs/>
          <w:sz w:val="28"/>
        </w:rPr>
      </w:pPr>
      <w:bookmarkStart w:id="0" w:name="_GoBack"/>
      <w:bookmarkEnd w:id="0"/>
      <w:r>
        <w:rPr>
          <w:rFonts w:ascii="Arial" w:hAnsi="Arial"/>
          <w:b/>
          <w:bCs/>
          <w:sz w:val="28"/>
        </w:rPr>
        <w:t>Avant-propos</w:t>
      </w:r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  <w:tab/>
        <w:t>Pourquoi un stage</w:t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  <w:tab/>
        <w:t>Qui suis-je ?</w:t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  <w:t>Sommaire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  <w:t>Introduction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ind w:left="709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Problématique</w:t>
      </w:r>
    </w:p>
    <w:p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Comment assurer la réussite d’une intégration web ?</w:t>
      </w:r>
    </w:p>
    <w:p>
      <w:pPr>
        <w:pStyle w:val="Standard"/>
        <w:ind w:left="709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ind w:left="709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Objectifs du stage</w:t>
      </w:r>
    </w:p>
    <w:p>
      <w:pPr>
        <w:pStyle w:val="Standard"/>
        <w:ind w:left="709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  <w:b/>
        </w:rPr>
        <w:t>Acquérir de l’expérience / L’apprentissage</w:t>
      </w:r>
    </w:p>
    <w:p>
      <w:pPr>
        <w:pStyle w:val="Standard"/>
        <w:ind w:left="709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ind w:left="1418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Qu’est-ce qu’un intégrateur (le métier)</w:t>
      </w:r>
    </w:p>
    <w:p>
      <w:pPr>
        <w:pStyle w:val="Standard"/>
        <w:ind w:left="1418" w:hanging="0"/>
        <w:rPr>
          <w:rFonts w:ascii="Arial" w:hAnsi="Arial"/>
        </w:rPr>
      </w:pPr>
      <w:r>
        <w:rPr>
          <w:rFonts w:ascii="Arial" w:hAnsi="Arial"/>
        </w:rPr>
        <w:tab/>
        <w:t>Missions</w:t>
      </w:r>
    </w:p>
    <w:p>
      <w:pPr>
        <w:pStyle w:val="Standard"/>
        <w:ind w:left="1418" w:hanging="0"/>
        <w:rPr>
          <w:rFonts w:ascii="Arial" w:hAnsi="Arial"/>
        </w:rPr>
      </w:pPr>
      <w:r>
        <w:rPr>
          <w:rFonts w:ascii="Arial" w:hAnsi="Arial"/>
        </w:rPr>
        <w:tab/>
        <w:t>Contraintes client timing idées</w:t>
      </w:r>
    </w:p>
    <w:p>
      <w:pPr>
        <w:pStyle w:val="Standard"/>
        <w:ind w:left="1418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ind w:left="1418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>Les bonnes pratiques</w:t>
      </w:r>
    </w:p>
    <w:p>
      <w:pPr>
        <w:pStyle w:val="Standard"/>
        <w:ind w:left="1418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ind w:left="1418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tab/>
        <w:t>Principes généraux</w:t>
      </w:r>
    </w:p>
    <w:p>
      <w:pPr>
        <w:pStyle w:val="Standard"/>
        <w:ind w:left="2126" w:firstLine="706"/>
        <w:rPr>
          <w:rFonts w:ascii="Arial" w:hAnsi="Arial"/>
        </w:rPr>
      </w:pPr>
      <w:r>
        <w:rPr>
          <w:rFonts w:ascii="Arial" w:hAnsi="Arial"/>
        </w:rPr>
        <w:t>Séparer les données et le design</w:t>
      </w:r>
    </w:p>
    <w:p>
      <w:pPr>
        <w:pStyle w:val="Standard"/>
        <w:ind w:left="2126" w:firstLine="706"/>
        <w:rPr>
          <w:rFonts w:ascii="Arial" w:hAnsi="Arial"/>
        </w:rPr>
      </w:pPr>
      <w:r>
        <w:rPr>
          <w:rFonts w:ascii="Arial" w:hAnsi="Arial"/>
        </w:rPr>
        <w:t>Réutilisabilité du code et maintenance du code</w:t>
      </w:r>
    </w:p>
    <w:p>
      <w:pPr>
        <w:pStyle w:val="Standard"/>
        <w:ind w:left="1416" w:firstLine="708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ind w:left="1416" w:firstLine="708"/>
        <w:rPr>
          <w:rFonts w:ascii="Arial" w:hAnsi="Arial"/>
          <w:b/>
          <w:b/>
        </w:rPr>
      </w:pPr>
      <w:r>
        <w:rPr>
          <w:rFonts w:ascii="Arial" w:hAnsi="Arial"/>
          <w:b/>
        </w:rPr>
        <w:t>Principes spécifiques</w:t>
      </w:r>
    </w:p>
    <w:p>
      <w:pPr>
        <w:pStyle w:val="Standard"/>
        <w:ind w:left="2124" w:hanging="0"/>
        <w:rPr>
          <w:rFonts w:ascii="Arial" w:hAnsi="Arial"/>
        </w:rPr>
      </w:pPr>
      <w:r>
        <w:rPr>
          <w:rFonts w:ascii="Arial" w:hAnsi="Arial"/>
        </w:rPr>
        <w:tab/>
        <w:t>Html : Sémantique et description</w:t>
      </w:r>
    </w:p>
    <w:p>
      <w:pPr>
        <w:pStyle w:val="Standard"/>
        <w:ind w:left="2124" w:firstLine="709"/>
        <w:rPr>
          <w:rFonts w:ascii="Arial" w:hAnsi="Arial"/>
        </w:rPr>
      </w:pPr>
      <w:r>
        <w:rPr>
          <w:rFonts w:ascii="Arial" w:hAnsi="Arial"/>
        </w:rPr>
        <w:t xml:space="preserve">Css : OOCSS ou BEM </w:t>
      </w:r>
    </w:p>
    <w:p>
      <w:pPr>
        <w:pStyle w:val="Standard"/>
        <w:ind w:left="2124" w:hanging="0"/>
        <w:rPr>
          <w:rFonts w:ascii="Arial" w:hAnsi="Arial"/>
        </w:rPr>
      </w:pPr>
      <w:r>
        <w:rPr>
          <w:rFonts w:ascii="Arial" w:hAnsi="Arial"/>
        </w:rPr>
        <w:tab/>
        <w:t>JS : Utilisation et contexte</w:t>
      </w:r>
    </w:p>
    <w:p>
      <w:pPr>
        <w:pStyle w:val="Standard"/>
        <w:ind w:left="2124" w:hanging="0"/>
        <w:rPr>
          <w:rFonts w:ascii="Arial" w:hAnsi="Arial"/>
        </w:rPr>
      </w:pPr>
      <w:r>
        <w:rPr>
          <w:rFonts w:ascii="Arial" w:hAnsi="Arial"/>
        </w:rPr>
        <w:tab/>
        <w:t>Frameworks</w:t>
        <w:tab/>
        <w:t>: Productivité et maintenance</w:t>
      </w:r>
    </w:p>
    <w:p>
      <w:pPr>
        <w:pStyle w:val="Standard"/>
        <w:ind w:left="2124" w:firstLine="709"/>
        <w:rPr>
          <w:rFonts w:ascii="Arial" w:hAnsi="Arial"/>
        </w:rPr>
      </w:pPr>
      <w:r>
        <w:rPr>
          <w:rFonts w:ascii="Arial" w:hAnsi="Arial"/>
        </w:rPr>
        <w:t>Compatibilité cross-browser</w:t>
      </w:r>
    </w:p>
    <w:p>
      <w:pPr>
        <w:pStyle w:val="Standard"/>
        <w:ind w:left="2124" w:firstLine="709"/>
        <w:rPr>
          <w:rFonts w:ascii="Arial" w:hAnsi="Arial"/>
        </w:rPr>
      </w:pPr>
      <w:r>
        <w:rPr>
          <w:rFonts w:ascii="Arial" w:hAnsi="Arial"/>
        </w:rPr>
        <w:t>Responsive</w:t>
      </w:r>
    </w:p>
    <w:p>
      <w:pPr>
        <w:pStyle w:val="Standard"/>
        <w:ind w:left="2124" w:firstLine="709"/>
        <w:rPr>
          <w:rFonts w:ascii="Arial" w:hAnsi="Arial"/>
        </w:rPr>
      </w:pPr>
      <w:r>
        <w:rPr>
          <w:rFonts w:ascii="Arial" w:hAnsi="Arial"/>
        </w:rPr>
        <w:t>Accessibilité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  <w:t>Présentation de l'entreprise</w:t>
      </w:r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b/>
        </w:rPr>
        <w:tab/>
        <w:t xml:space="preserve">L’équipe - L’organisation </w:t>
      </w:r>
      <w:r>
        <w:rPr>
          <w:rFonts w:ascii="Arial" w:hAnsi="Arial"/>
        </w:rPr>
        <w:t>(Illustration timeline évolutions agence)</w:t>
      </w:r>
    </w:p>
    <w:p>
      <w:pPr>
        <w:pStyle w:val="Standard"/>
        <w:ind w:firstLine="708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ind w:firstLine="708"/>
        <w:rPr>
          <w:rFonts w:ascii="Arial" w:hAnsi="Arial"/>
          <w:b/>
          <w:b/>
        </w:rPr>
      </w:pPr>
      <w:r>
        <w:rPr>
          <w:rFonts w:ascii="Arial" w:hAnsi="Arial"/>
          <w:b/>
        </w:rPr>
        <w:t>La stratégie</w:t>
      </w:r>
    </w:p>
    <w:p>
      <w:pPr>
        <w:pStyle w:val="Standard"/>
        <w:ind w:left="708" w:firstLine="708"/>
        <w:rPr>
          <w:rFonts w:ascii="Arial" w:hAnsi="Arial"/>
          <w:bCs/>
        </w:rPr>
      </w:pPr>
      <w:r>
        <w:rPr>
          <w:rFonts w:ascii="Arial" w:hAnsi="Arial"/>
          <w:bCs/>
        </w:rPr>
        <w:t>Ensemble des services proposés par l’agence</w:t>
      </w:r>
    </w:p>
    <w:p>
      <w:pPr>
        <w:pStyle w:val="Standard"/>
        <w:rPr>
          <w:rFonts w:ascii="Arial" w:hAnsi="Arial"/>
          <w:bCs/>
        </w:rPr>
      </w:pPr>
      <w:r>
        <w:rPr>
          <w:rFonts w:ascii="Arial" w:hAnsi="Arial"/>
          <w:b/>
        </w:rPr>
        <w:tab/>
        <w:tab/>
      </w:r>
      <w:r>
        <w:rPr>
          <w:rFonts w:ascii="Arial" w:hAnsi="Arial"/>
          <w:bCs/>
        </w:rPr>
        <w:t>Concurrence dans le secteur / Différents types d’agence</w:t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ind w:firstLine="708"/>
        <w:rPr>
          <w:rFonts w:ascii="Arial" w:hAnsi="Arial"/>
          <w:b/>
          <w:b/>
        </w:rPr>
      </w:pPr>
      <w:r>
        <w:rPr>
          <w:rFonts w:ascii="Arial" w:hAnsi="Arial"/>
          <w:b/>
        </w:rPr>
        <w:t>Workflow</w:t>
      </w:r>
    </w:p>
    <w:p>
      <w:pPr>
        <w:pStyle w:val="Standard"/>
        <w:ind w:firstLine="708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ind w:left="708" w:firstLine="708"/>
        <w:rPr>
          <w:rFonts w:ascii="Arial" w:hAnsi="Arial"/>
          <w:b/>
          <w:b/>
        </w:rPr>
      </w:pPr>
      <w:r>
        <w:rPr>
          <w:rFonts w:ascii="Arial" w:hAnsi="Arial"/>
          <w:b/>
        </w:rPr>
        <w:t>Fonctionnement</w:t>
      </w:r>
    </w:p>
    <w:p>
      <w:pPr>
        <w:pStyle w:val="Standard"/>
        <w:ind w:left="2124" w:hanging="0"/>
        <w:rPr>
          <w:rFonts w:ascii="Arial" w:hAnsi="Arial"/>
        </w:rPr>
      </w:pPr>
      <w:r>
        <w:rPr>
          <w:rFonts w:ascii="Arial" w:hAnsi="Arial"/>
        </w:rPr>
        <w:t>Briefs et rendez-vous clients</w:t>
      </w:r>
    </w:p>
    <w:p>
      <w:pPr>
        <w:pStyle w:val="Standard"/>
        <w:ind w:left="2124" w:hanging="0"/>
        <w:rPr>
          <w:rFonts w:ascii="Arial" w:hAnsi="Arial"/>
        </w:rPr>
      </w:pPr>
      <w:r>
        <w:rPr>
          <w:rFonts w:ascii="Arial" w:hAnsi="Arial"/>
        </w:rPr>
        <w:t>Intégration html</w:t>
      </w:r>
    </w:p>
    <w:p>
      <w:pPr>
        <w:pStyle w:val="Standard"/>
        <w:ind w:left="2124" w:hanging="0"/>
        <w:rPr>
          <w:rFonts w:ascii="Arial" w:hAnsi="Arial"/>
        </w:rPr>
      </w:pPr>
      <w:r>
        <w:rPr>
          <w:rFonts w:ascii="Arial" w:hAnsi="Arial"/>
        </w:rPr>
        <w:t>Intégration Css</w:t>
      </w:r>
    </w:p>
    <w:p>
      <w:pPr>
        <w:pStyle w:val="Standard"/>
        <w:ind w:left="2124" w:hanging="0"/>
        <w:rPr>
          <w:rFonts w:ascii="Arial" w:hAnsi="Arial"/>
        </w:rPr>
      </w:pPr>
      <w:r>
        <w:rPr>
          <w:rFonts w:ascii="Arial" w:hAnsi="Arial"/>
        </w:rPr>
        <w:t>Développement php</w:t>
      </w:r>
    </w:p>
    <w:p>
      <w:pPr>
        <w:pStyle w:val="Standard"/>
        <w:ind w:left="2124" w:hanging="0"/>
        <w:rPr>
          <w:rFonts w:ascii="Arial" w:hAnsi="Arial"/>
        </w:rPr>
      </w:pPr>
      <w:r>
        <w:rPr>
          <w:rFonts w:ascii="Arial" w:hAnsi="Arial"/>
        </w:rPr>
        <w:t>Tests ? Recettes ?</w:t>
      </w:r>
    </w:p>
    <w:p>
      <w:pPr>
        <w:pStyle w:val="Standard"/>
        <w:ind w:left="2124" w:hanging="0"/>
        <w:rPr>
          <w:rFonts w:ascii="Arial" w:hAnsi="Arial"/>
        </w:rPr>
      </w:pPr>
      <w:r>
        <w:rPr>
          <w:rFonts w:ascii="Arial" w:hAnsi="Arial"/>
        </w:rPr>
        <w:t>Serveur preprod</w:t>
      </w:r>
    </w:p>
    <w:p>
      <w:pPr>
        <w:pStyle w:val="Standard"/>
        <w:ind w:left="2124" w:hanging="0"/>
        <w:rPr>
          <w:rFonts w:ascii="Arial" w:hAnsi="Arial"/>
        </w:rPr>
      </w:pPr>
      <w:r>
        <w:rPr>
          <w:rFonts w:ascii="Arial" w:hAnsi="Arial"/>
        </w:rPr>
        <w:t>Serveur prod</w:t>
      </w:r>
    </w:p>
    <w:p>
      <w:pPr>
        <w:pStyle w:val="Standard"/>
        <w:ind w:left="2124" w:hanging="0"/>
        <w:rPr>
          <w:rFonts w:ascii="Arial" w:hAnsi="Arial"/>
        </w:rPr>
      </w:pPr>
      <w:r>
        <w:rPr>
          <w:rFonts w:ascii="Arial" w:hAnsi="Arial"/>
        </w:rPr>
        <w:t>Hébergement</w:t>
      </w:r>
    </w:p>
    <w:p>
      <w:pPr>
        <w:pStyle w:val="Standard"/>
        <w:ind w:left="708" w:firstLine="708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  <w:tab/>
        <w:tab/>
        <w:t>Technologies</w:t>
      </w:r>
    </w:p>
    <w:p>
      <w:pPr>
        <w:pStyle w:val="Standard"/>
        <w:ind w:left="2124" w:hanging="0"/>
        <w:rPr>
          <w:rFonts w:ascii="Arial" w:hAnsi="Arial"/>
        </w:rPr>
      </w:pPr>
      <w:r>
        <w:rPr>
          <w:rFonts w:ascii="Arial" w:hAnsi="Arial"/>
        </w:rPr>
        <w:t>Html5</w:t>
      </w:r>
    </w:p>
    <w:p>
      <w:pPr>
        <w:pStyle w:val="Standard"/>
        <w:ind w:left="2124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Netbeans</w:t>
      </w:r>
    </w:p>
    <w:p>
      <w:pPr>
        <w:pStyle w:val="Standard"/>
        <w:ind w:left="2124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Css3</w:t>
      </w:r>
    </w:p>
    <w:p>
      <w:pPr>
        <w:pStyle w:val="Standard"/>
        <w:ind w:left="2124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Less Css Preprocessors</w:t>
      </w:r>
    </w:p>
    <w:p>
      <w:pPr>
        <w:pStyle w:val="Standard"/>
        <w:ind w:left="2124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Bootstrap Framework</w:t>
      </w:r>
    </w:p>
    <w:p>
      <w:pPr>
        <w:pStyle w:val="Standard"/>
        <w:ind w:left="2124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Plug-ins Jquery</w:t>
      </w:r>
    </w:p>
    <w:p>
      <w:pPr>
        <w:pStyle w:val="Standard"/>
        <w:ind w:left="2124" w:hanging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Wordpress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</w:rPr>
        <w:tab/>
        <w:tab/>
      </w:r>
      <w:r>
        <w:rPr>
          <w:rFonts w:ascii="Arial" w:hAnsi="Arial"/>
          <w:b/>
        </w:rPr>
        <w:t>Outils de travail</w:t>
      </w:r>
    </w:p>
    <w:p>
      <w:pPr>
        <w:pStyle w:val="Standard"/>
        <w:ind w:left="1416" w:firstLine="708"/>
        <w:rPr>
          <w:rFonts w:ascii="Arial" w:hAnsi="Arial"/>
        </w:rPr>
      </w:pPr>
      <w:r>
        <w:rPr>
          <w:rFonts w:ascii="Arial" w:hAnsi="Arial"/>
        </w:rPr>
        <w:t>SVN</w:t>
      </w:r>
    </w:p>
    <w:p>
      <w:pPr>
        <w:pStyle w:val="Standard"/>
        <w:ind w:left="1418" w:firstLine="709"/>
        <w:rPr>
          <w:rFonts w:ascii="Arial" w:hAnsi="Arial"/>
        </w:rPr>
      </w:pPr>
      <w:r>
        <w:rPr>
          <w:rFonts w:ascii="Arial" w:hAnsi="Arial"/>
        </w:rPr>
        <w:t xml:space="preserve">Skype </w:t>
      </w:r>
    </w:p>
    <w:p>
      <w:pPr>
        <w:pStyle w:val="Standard"/>
        <w:ind w:left="1418" w:firstLine="70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NetBeans</w:t>
      </w:r>
    </w:p>
    <w:p>
      <w:pPr>
        <w:pStyle w:val="Standard"/>
        <w:ind w:left="1416" w:firstLine="708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Photoshop </w:t>
      </w:r>
    </w:p>
    <w:p>
      <w:pPr>
        <w:pStyle w:val="Standard"/>
        <w:ind w:left="1416" w:firstLine="708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Chrome</w:t>
      </w:r>
    </w:p>
    <w:p>
      <w:pPr>
        <w:pStyle w:val="Standard"/>
        <w:ind w:left="2124" w:hanging="0"/>
        <w:rPr>
          <w:rFonts w:ascii="Arial" w:hAnsi="Arial"/>
        </w:rPr>
      </w:pPr>
      <w:r>
        <w:rPr>
          <w:rFonts w:ascii="Arial" w:hAnsi="Arial"/>
        </w:rPr>
        <w:t>Bower</w:t>
      </w:r>
    </w:p>
    <w:p>
      <w:pPr>
        <w:pStyle w:val="Standard"/>
        <w:ind w:left="1416" w:firstLine="708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MySqlWorkBench</w:t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ind w:firstLine="708"/>
        <w:rPr>
          <w:rFonts w:ascii="Arial" w:hAnsi="Arial"/>
          <w:b/>
          <w:b/>
          <w:lang w:val="en-US"/>
        </w:rPr>
      </w:pPr>
      <w:r>
        <w:rPr>
          <w:rFonts w:ascii="Arial" w:hAnsi="Arial"/>
          <w:b/>
          <w:lang w:val="en-US"/>
        </w:rPr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  <w:lang w:val="en-US"/>
        </w:rPr>
        <w:tab/>
      </w:r>
      <w:r>
        <w:rPr>
          <w:rFonts w:ascii="Arial" w:hAnsi="Arial"/>
          <w:b/>
        </w:rPr>
        <w:t>Mon rôle dans l’entreprise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b/>
        </w:rPr>
        <w:tab/>
        <w:tab/>
      </w:r>
      <w:r>
        <w:rPr>
          <w:rFonts w:ascii="Arial" w:hAnsi="Arial"/>
        </w:rPr>
        <w:t>Intégrateur web</w:t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  <w:tab/>
        <w:t>Réalisations de l’entreprise</w:t>
      </w:r>
    </w:p>
    <w:p>
      <w:pPr>
        <w:pStyle w:val="Standard"/>
        <w:ind w:left="709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ind w:left="709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  <w:t>Projets réalisés</w:t>
      </w:r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</w:r>
    </w:p>
    <w:p>
      <w:pPr>
        <w:pStyle w:val="Standard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sz w:val="28"/>
        </w:rPr>
        <w:tab/>
      </w:r>
      <w:r>
        <w:rPr>
          <w:rFonts w:ascii="Arial" w:hAnsi="Arial"/>
          <w:b/>
          <w:bCs/>
        </w:rPr>
        <w:t>Introduction</w:t>
      </w:r>
    </w:p>
    <w:p>
      <w:pPr>
        <w:pStyle w:val="Standard"/>
        <w:rPr>
          <w:rFonts w:ascii="Arial" w:hAnsi="Arial"/>
          <w:bCs/>
          <w:sz w:val="28"/>
        </w:rPr>
      </w:pPr>
      <w:r>
        <w:rPr>
          <w:rFonts w:ascii="Arial" w:hAnsi="Arial"/>
          <w:b/>
          <w:bCs/>
        </w:rPr>
        <w:tab/>
        <w:tab/>
      </w:r>
      <w:r>
        <w:rPr>
          <w:rFonts w:ascii="Arial" w:hAnsi="Arial"/>
          <w:bCs/>
        </w:rPr>
        <w:t>Eléments communs et spécificités</w:t>
      </w:r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  <w:tab/>
        <w:t>C-Nesoa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b/>
        </w:rPr>
        <w:tab/>
        <w:tab/>
      </w:r>
      <w:r>
        <w:rPr>
          <w:rFonts w:ascii="Arial" w:hAnsi="Arial"/>
        </w:rPr>
        <w:t>Thèmes abordés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ab/>
        <w:t>Missions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ab/>
        <w:t>Travail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ab/>
        <w:t>Difficultés</w:t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  <w:tab/>
        <w:t>USB</w:t>
      </w:r>
    </w:p>
    <w:p>
      <w:pPr>
        <w:pStyle w:val="Standard"/>
        <w:ind w:left="708" w:firstLine="708"/>
        <w:rPr>
          <w:rFonts w:ascii="Arial" w:hAnsi="Arial"/>
        </w:rPr>
      </w:pPr>
      <w:r>
        <w:rPr>
          <w:rFonts w:ascii="Arial" w:hAnsi="Arial"/>
        </w:rPr>
        <w:t>Thèmes abordés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ab/>
        <w:t>Missions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ab/>
        <w:t>Travail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ab/>
        <w:t>Difficultés</w:t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  <w:tab/>
        <w:t>Le fil cuivré</w:t>
      </w:r>
    </w:p>
    <w:p>
      <w:pPr>
        <w:pStyle w:val="Standard"/>
        <w:ind w:left="708" w:firstLine="708"/>
        <w:rPr>
          <w:rFonts w:ascii="Arial" w:hAnsi="Arial"/>
        </w:rPr>
      </w:pPr>
      <w:r>
        <w:rPr>
          <w:rFonts w:ascii="Arial" w:hAnsi="Arial"/>
        </w:rPr>
        <w:t>Thèmes abordés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ab/>
        <w:t>Missions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ab/>
        <w:t>Travail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ab/>
        <w:t>Difficultés</w:t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  <w:tab/>
        <w:t>AGI Protection</w:t>
      </w:r>
    </w:p>
    <w:p>
      <w:pPr>
        <w:pStyle w:val="Standard"/>
        <w:ind w:left="708" w:firstLine="708"/>
        <w:rPr>
          <w:rFonts w:ascii="Arial" w:hAnsi="Arial"/>
        </w:rPr>
      </w:pPr>
      <w:r>
        <w:rPr>
          <w:rFonts w:ascii="Arial" w:hAnsi="Arial"/>
        </w:rPr>
        <w:t>Thèmes abordés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ab/>
        <w:t>Missions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ab/>
        <w:t>Travail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ab/>
        <w:t>Difficultés</w:t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  <w:tab/>
        <w:t>AE-EPS</w:t>
      </w:r>
    </w:p>
    <w:p>
      <w:pPr>
        <w:pStyle w:val="Standard"/>
        <w:ind w:left="708" w:firstLine="708"/>
        <w:rPr>
          <w:rFonts w:ascii="Arial" w:hAnsi="Arial"/>
        </w:rPr>
      </w:pPr>
      <w:r>
        <w:rPr>
          <w:rFonts w:ascii="Arial" w:hAnsi="Arial"/>
        </w:rPr>
        <w:t>Thèmes abordés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ab/>
        <w:t>Missions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ab/>
        <w:t>Travail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ab/>
        <w:t>Difficultés</w:t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  <w:t>Analyse / Bilan de l'expérience</w:t>
      </w:r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</w:r>
    </w:p>
    <w:p>
      <w:pPr>
        <w:pStyle w:val="Standard"/>
        <w:ind w:firstLine="709"/>
        <w:rPr>
          <w:rFonts w:ascii="Arial" w:hAnsi="Arial"/>
          <w:b/>
          <w:b/>
        </w:rPr>
      </w:pPr>
      <w:r>
        <w:rPr>
          <w:rFonts w:ascii="Arial" w:hAnsi="Arial"/>
          <w:b/>
        </w:rPr>
        <w:t>Analyse générale</w:t>
      </w:r>
    </w:p>
    <w:p>
      <w:pPr>
        <w:pStyle w:val="Standard"/>
        <w:ind w:left="709" w:firstLine="709"/>
        <w:rPr>
          <w:rFonts w:ascii="Arial" w:hAnsi="Arial"/>
          <w:bCs/>
        </w:rPr>
      </w:pPr>
      <w:r>
        <w:rPr>
          <w:rFonts w:ascii="Arial" w:hAnsi="Arial"/>
          <w:bCs/>
        </w:rPr>
        <w:t>Ressenti sur le stage</w:t>
      </w:r>
    </w:p>
    <w:p>
      <w:pPr>
        <w:pStyle w:val="Standard"/>
        <w:ind w:left="709" w:firstLine="709"/>
        <w:rPr>
          <w:rFonts w:ascii="Arial" w:hAnsi="Arial"/>
          <w:bCs/>
        </w:rPr>
      </w:pPr>
      <w:r>
        <w:rPr>
          <w:rFonts w:ascii="Arial" w:hAnsi="Arial"/>
          <w:bCs/>
        </w:rPr>
        <w:t>Savoir-faire acquis</w:t>
      </w:r>
    </w:p>
    <w:p>
      <w:pPr>
        <w:pStyle w:val="Standard"/>
        <w:ind w:left="709" w:firstLine="709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Standard"/>
        <w:ind w:firstLine="709"/>
        <w:rPr>
          <w:rFonts w:ascii="Arial" w:hAnsi="Arial"/>
          <w:b/>
          <w:b/>
        </w:rPr>
      </w:pPr>
      <w:r>
        <w:rPr>
          <w:rFonts w:ascii="Arial" w:hAnsi="Arial"/>
          <w:b/>
        </w:rPr>
        <w:t>Atteintes des objectifs</w:t>
      </w:r>
    </w:p>
    <w:p>
      <w:pPr>
        <w:pStyle w:val="Standard"/>
        <w:ind w:left="707" w:firstLine="709"/>
        <w:rPr>
          <w:rFonts w:ascii="Arial" w:hAnsi="Arial"/>
        </w:rPr>
      </w:pPr>
      <w:r>
        <w:rPr>
          <w:rFonts w:ascii="Arial" w:hAnsi="Arial"/>
        </w:rPr>
        <w:t>Argumentation par compétences</w:t>
      </w:r>
    </w:p>
    <w:p>
      <w:pPr>
        <w:pStyle w:val="Standard"/>
        <w:ind w:firstLine="709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</w:rPr>
        <w:t>Difficultés rencontrées</w:t>
      </w:r>
    </w:p>
    <w:p>
      <w:pPr>
        <w:pStyle w:val="Standard"/>
        <w:ind w:left="1418" w:hanging="0"/>
        <w:rPr>
          <w:rFonts w:ascii="Arial" w:hAnsi="Arial"/>
        </w:rPr>
      </w:pPr>
      <w:r>
        <w:rPr>
          <w:rFonts w:ascii="Arial" w:hAnsi="Arial"/>
        </w:rPr>
        <w:t>La collaboration  au sein d’une équipe</w:t>
      </w:r>
    </w:p>
    <w:p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L’adaptation aux conditions de travail</w:t>
      </w:r>
    </w:p>
    <w:p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La pertinence des réponses apportées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ind w:firstLine="709"/>
        <w:rPr>
          <w:rFonts w:ascii="Arial" w:hAnsi="Arial"/>
          <w:b/>
          <w:b/>
        </w:rPr>
      </w:pPr>
      <w:r>
        <w:rPr>
          <w:rFonts w:ascii="Arial" w:hAnsi="Arial"/>
          <w:b/>
        </w:rPr>
        <w:t>Note de synthèse sur la résolution de la pbtik</w:t>
      </w:r>
    </w:p>
    <w:p>
      <w:pPr>
        <w:pStyle w:val="Standard"/>
        <w:ind w:firstLine="709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>Réfléchir avant d’agir : structurer son raisonnaement</w:t>
      </w:r>
    </w:p>
    <w:p>
      <w:pPr>
        <w:pStyle w:val="Standard"/>
        <w:rPr>
          <w:rFonts w:ascii="Arial" w:hAnsi="Arial"/>
          <w:bCs/>
        </w:rPr>
      </w:pPr>
      <w:r>
        <w:rPr>
          <w:rFonts w:ascii="Arial" w:hAnsi="Arial"/>
          <w:b/>
          <w:bCs/>
        </w:rPr>
        <w:tab/>
        <w:tab/>
      </w:r>
      <w:r>
        <w:rPr>
          <w:rFonts w:ascii="Arial" w:hAnsi="Arial"/>
          <w:bCs/>
        </w:rPr>
        <w:t>Pratiquer afin d’acquérir et maîtriser les bonnes pratiques</w:t>
      </w:r>
    </w:p>
    <w:p>
      <w:pPr>
        <w:pStyle w:val="Standard"/>
        <w:ind w:left="708" w:firstLine="708"/>
        <w:rPr>
          <w:rFonts w:ascii="Arial" w:hAnsi="Arial"/>
        </w:rPr>
      </w:pPr>
      <w:r>
        <w:rPr>
          <w:rFonts w:ascii="Arial" w:hAnsi="Arial"/>
        </w:rPr>
        <w:t>Les ajustements nécessaires : de la théorie à la pratique quotidienne</w:t>
      </w:r>
    </w:p>
    <w:p>
      <w:pPr>
        <w:pStyle w:val="Standard"/>
        <w:rPr>
          <w:rFonts w:ascii="Arial" w:hAnsi="Arial"/>
          <w:bCs/>
        </w:rPr>
      </w:pPr>
      <w:r>
        <w:rPr>
          <w:rFonts w:ascii="Arial" w:hAnsi="Arial"/>
          <w:bCs/>
        </w:rPr>
      </w:r>
    </w:p>
    <w:p>
      <w:pPr>
        <w:pStyle w:val="Standard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  <w:t>Conclusion</w:t>
      </w:r>
    </w:p>
    <w:p>
      <w:pPr>
        <w:pStyle w:val="Standard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ind w:firstLine="709"/>
        <w:rPr>
          <w:rFonts w:ascii="Arial" w:hAnsi="Arial"/>
          <w:b/>
          <w:b/>
        </w:rPr>
      </w:pPr>
      <w:r>
        <w:rPr>
          <w:rFonts w:ascii="Arial" w:hAnsi="Arial"/>
          <w:b/>
        </w:rPr>
        <w:t>L’évolution du métier </w:t>
      </w:r>
    </w:p>
    <w:p>
      <w:pPr>
        <w:pStyle w:val="Standard"/>
        <w:ind w:left="708" w:firstLine="708"/>
        <w:rPr>
          <w:rFonts w:ascii="Arial" w:hAnsi="Arial"/>
        </w:rPr>
      </w:pPr>
      <w:r>
        <w:rPr>
          <w:rFonts w:ascii="Arial" w:hAnsi="Arial"/>
        </w:rPr>
        <w:t>Spécialisations ou connaissances générales et polyvalence</w:t>
      </w:r>
    </w:p>
    <w:p>
      <w:pPr>
        <w:pStyle w:val="Standard"/>
        <w:ind w:firstLine="709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Standard"/>
        <w:ind w:firstLine="708"/>
        <w:rPr>
          <w:rFonts w:ascii="Arial" w:hAnsi="Arial"/>
          <w:b/>
          <w:b/>
        </w:rPr>
      </w:pPr>
      <w:r>
        <w:rPr>
          <w:rFonts w:ascii="Arial" w:hAnsi="Arial"/>
          <w:b/>
        </w:rPr>
        <w:t>Et la suite</w:t>
      </w:r>
    </w:p>
    <w:p>
      <w:pPr>
        <w:pStyle w:val="Standard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andard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  <w:t>Remerciements</w:t>
      </w:r>
    </w:p>
    <w:p>
      <w:pPr>
        <w:pStyle w:val="Standard"/>
        <w:rPr/>
      </w:pPr>
      <w:r>
        <w:rPr>
          <w:rFonts w:ascii="Arial" w:hAnsi="Arial"/>
          <w:b/>
          <w:bCs/>
          <w:sz w:val="28"/>
        </w:rPr>
        <w:t>Sources</w:t>
      </w:r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/>
      </w:r>
    </w:p>
    <w:p>
      <w:pPr>
        <w:pStyle w:val="Standard"/>
        <w:rPr/>
      </w:pPr>
      <w:hyperlink r:id="rId2">
        <w:r>
          <w:rPr>
            <w:rStyle w:val="LienInternet"/>
            <w:rFonts w:ascii="Arial" w:hAnsi="Arial"/>
            <w:b/>
            <w:bCs/>
            <w:sz w:val="28"/>
          </w:rPr>
          <w:t>http://blog.axe-net.fr/contenu-maitre-design-serviteur/</w:t>
        </w:r>
      </w:hyperlink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/>
      </w:r>
    </w:p>
    <w:p>
      <w:pPr>
        <w:pStyle w:val="Standard"/>
        <w:rPr/>
      </w:pPr>
      <w:hyperlink r:id="rId3">
        <w:r>
          <w:rPr>
            <w:rStyle w:val="LienInternet"/>
            <w:rFonts w:ascii="Arial" w:hAnsi="Arial"/>
            <w:b/>
            <w:bCs/>
            <w:sz w:val="28"/>
          </w:rPr>
          <w:t>https://www.alticreation.com/integrateur-web/</w:t>
        </w:r>
      </w:hyperlink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/>
      </w:r>
    </w:p>
    <w:p>
      <w:pPr>
        <w:pStyle w:val="Standard"/>
        <w:rPr/>
      </w:pPr>
      <w:hyperlink r:id="rId4">
        <w:r>
          <w:rPr>
            <w:rStyle w:val="LienInternet"/>
            <w:rFonts w:ascii="Arial" w:hAnsi="Arial"/>
            <w:b/>
            <w:bCs/>
            <w:sz w:val="28"/>
          </w:rPr>
          <w:t>http://guidecss.fr/</w:t>
        </w:r>
      </w:hyperlink>
    </w:p>
    <w:p>
      <w:pPr>
        <w:pStyle w:val="Standard"/>
        <w:rPr/>
      </w:pPr>
      <w:hyperlink r:id="rId5">
        <w:r>
          <w:rPr>
            <w:rStyle w:val="LienInternet"/>
            <w:rFonts w:ascii="Arial" w:hAnsi="Arial"/>
            <w:b/>
            <w:bCs/>
            <w:sz w:val="28"/>
          </w:rPr>
          <w:t>http://boagworld.com/dev/semantic-code-what-why-how/</w:t>
        </w:r>
      </w:hyperlink>
    </w:p>
    <w:p>
      <w:pPr>
        <w:pStyle w:val="Standard"/>
        <w:rPr/>
      </w:pPr>
      <w:hyperlink r:id="rId6">
        <w:r>
          <w:rPr>
            <w:rStyle w:val="LienInternet"/>
            <w:rFonts w:ascii="Arial" w:hAnsi="Arial"/>
            <w:b/>
            <w:bCs/>
            <w:sz w:val="28"/>
          </w:rPr>
          <w:t>https://learn.shayhowe.com/</w:t>
        </w:r>
      </w:hyperlink>
    </w:p>
    <w:p>
      <w:pPr>
        <w:pStyle w:val="Standard"/>
        <w:rPr/>
      </w:pPr>
      <w:hyperlink r:id="rId7">
        <w:r>
          <w:rPr>
            <w:rStyle w:val="LienInternet"/>
            <w:rFonts w:ascii="Arial" w:hAnsi="Arial"/>
            <w:b/>
            <w:bCs/>
            <w:sz w:val="28"/>
          </w:rPr>
          <w:t>http://maitrisezhtmlcss.com/</w:t>
        </w:r>
      </w:hyperlink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/>
      </w:r>
    </w:p>
    <w:p>
      <w:pPr>
        <w:pStyle w:val="Standard"/>
        <w:rPr>
          <w:rFonts w:ascii="Arial" w:hAnsi="Arial"/>
          <w:b/>
          <w:b/>
          <w:bCs/>
          <w:sz w:val="28"/>
        </w:rPr>
      </w:pPr>
      <w:r>
        <w:rPr/>
      </w:r>
    </w:p>
    <w:p>
      <w:pPr>
        <w:pStyle w:val="Standard"/>
        <w:rPr/>
      </w:pPr>
      <w:r>
        <w:rPr>
          <w:rFonts w:ascii="Arial" w:hAnsi="Arial"/>
          <w:b/>
          <w:bCs/>
          <w:sz w:val="28"/>
        </w:rPr>
        <w:t>https://www.alsacreations.com/tuto/lire/562-bonnes-pratiques-javascript.html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sz w:val="20"/>
      <w:szCs w:val="2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d21918"/>
    <w:pPr>
      <w:widowControl/>
      <w:pBdr/>
      <w:suppressAutoHyphens w:val="true"/>
      <w:bidi w:val="0"/>
      <w:jc w:val="left"/>
      <w:textAlignment w:val="baseline"/>
    </w:pPr>
    <w:rPr>
      <w:rFonts w:ascii="Liberation Serif" w:hAnsi="Liberation Serif" w:eastAsia="SimSun" w:cs="Arial"/>
      <w:color w:val="auto"/>
      <w:sz w:val="24"/>
      <w:szCs w:val="24"/>
      <w:lang w:eastAsia="zh-CN" w:bidi="hi-IN" w:val="fr-FR"/>
    </w:rPr>
  </w:style>
  <w:style w:type="paragraph" w:styleId="Default" w:customStyle="1">
    <w:name w:val="Default"/>
    <w:qFormat/>
    <w:rsid w:val="00390868"/>
    <w:pPr>
      <w:widowControl/>
      <w:pBdr/>
      <w:bidi w:val="0"/>
      <w:jc w:val="left"/>
    </w:pPr>
    <w:rPr>
      <w:rFonts w:ascii="Arial" w:hAnsi="Arial" w:eastAsia="SimSun" w:cs="Arial"/>
      <w:color w:val="000000"/>
      <w:sz w:val="24"/>
      <w:szCs w:val="24"/>
      <w:lang w:eastAsia="zh-CN" w:val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axe-net.fr/contenu-maitre-design-serviteur/" TargetMode="External"/><Relationship Id="rId3" Type="http://schemas.openxmlformats.org/officeDocument/2006/relationships/hyperlink" Target="https://www.alticreation.com/integrateur-web/" TargetMode="External"/><Relationship Id="rId4" Type="http://schemas.openxmlformats.org/officeDocument/2006/relationships/hyperlink" Target="http://guidecss.fr/" TargetMode="External"/><Relationship Id="rId5" Type="http://schemas.openxmlformats.org/officeDocument/2006/relationships/hyperlink" Target="http://boagworld.com/dev/semantic-code-what-why-how/" TargetMode="External"/><Relationship Id="rId6" Type="http://schemas.openxmlformats.org/officeDocument/2006/relationships/hyperlink" Target="https://learn.shayhowe.com/" TargetMode="External"/><Relationship Id="rId7" Type="http://schemas.openxmlformats.org/officeDocument/2006/relationships/hyperlink" Target="http://maitrisezhtmlcss.com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LibreOffice/5.2.7.2$Windows_x86 LibreOffice_project/2b7f1e640c46ceb28adf43ee075a6e8b8439ed10</Application>
  <Pages>4</Pages>
  <Words>292</Words>
  <Characters>2204</Characters>
  <CharactersWithSpaces>2452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2017-11-27T06:18:00Z</dcterms:created>
  <dc:creator>damien</dc:creator>
  <dc:description/>
  <dc:language>fr-FR</dc:language>
  <cp:lastModifiedBy/>
  <dcterms:modified xsi:type="dcterms:W3CDTF">2017-11-29T16:36:31Z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