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546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083D158" w14:textId="5534294B" w:rsidR="00EA79C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546" w:history="1">
            <w:r w:rsidR="00EA79C1" w:rsidRPr="0097404F">
              <w:rPr>
                <w:rStyle w:val="Lienhypertexte"/>
                <w:noProof/>
              </w:rPr>
              <w:t>Documentation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1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02FEAE" w14:textId="42B8FF21" w:rsidR="00EA79C1" w:rsidRDefault="00652D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7" w:history="1">
            <w:r w:rsidR="00EA79C1" w:rsidRPr="0097404F">
              <w:rPr>
                <w:rStyle w:val="Lienhypertexte"/>
                <w:noProof/>
              </w:rPr>
              <w:t>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Changement hardware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F1074A" w14:textId="0BE6C542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8" w:history="1">
            <w:r w:rsidR="00EA79C1" w:rsidRPr="0097404F">
              <w:rPr>
                <w:rStyle w:val="Lienhypertexte"/>
                <w:noProof/>
              </w:rPr>
              <w:t>1.1.1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du nouveau matériel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EB196EB" w14:textId="7A206F9A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9" w:history="1">
            <w:r w:rsidR="00EA79C1" w:rsidRPr="0097404F">
              <w:rPr>
                <w:rStyle w:val="Lienhypertexte"/>
                <w:noProof/>
              </w:rPr>
              <w:t>1.1.2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Justification financière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DF7AAEF" w14:textId="46798024" w:rsidR="00EA79C1" w:rsidRDefault="00652D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0" w:history="1">
            <w:r w:rsidR="00EA79C1" w:rsidRPr="0097404F">
              <w:rPr>
                <w:rStyle w:val="Lienhypertexte"/>
                <w:noProof/>
              </w:rPr>
              <w:t>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du système d’exploitation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1656C71" w14:textId="4C2589AF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1" w:history="1">
            <w:r w:rsidR="00EA79C1" w:rsidRPr="0097404F">
              <w:rPr>
                <w:rStyle w:val="Lienhypertexte"/>
                <w:noProof/>
              </w:rPr>
              <w:t>1.2.1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AFDE7D2" w14:textId="1ED331E5" w:rsidR="00EA79C1" w:rsidRDefault="00652D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2" w:history="1">
            <w:r w:rsidR="00EA79C1" w:rsidRPr="0097404F">
              <w:rPr>
                <w:rStyle w:val="Lienhypertexte"/>
                <w:noProof/>
              </w:rPr>
              <w:t>1.3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données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B322AD" w14:textId="6560B9F8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3" w:history="1">
            <w:r w:rsidR="00EA79C1" w:rsidRPr="0097404F">
              <w:rPr>
                <w:rStyle w:val="Lienhypertexte"/>
                <w:noProof/>
              </w:rPr>
              <w:t>1.3.1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184645D1" w14:textId="6D89DFDC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4" w:history="1">
            <w:r w:rsidR="00EA79C1" w:rsidRPr="0097404F">
              <w:rPr>
                <w:rStyle w:val="Lienhypertexte"/>
                <w:noProof/>
              </w:rPr>
              <w:t>1.3.2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AF12191" w14:textId="57E6828B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5" w:history="1">
            <w:r w:rsidR="00EA79C1" w:rsidRPr="0097404F">
              <w:rPr>
                <w:rStyle w:val="Lienhypertexte"/>
                <w:noProof/>
              </w:rPr>
              <w:t>1.3.3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FA18BD1" w14:textId="7A4DED64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6" w:history="1">
            <w:r w:rsidR="00EA79C1" w:rsidRPr="0097404F">
              <w:rPr>
                <w:rStyle w:val="Lienhypertexte"/>
                <w:noProof/>
              </w:rPr>
              <w:t>1.3.4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37DD075" w14:textId="1490D203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7" w:history="1">
            <w:r w:rsidR="00EA79C1" w:rsidRPr="0097404F">
              <w:rPr>
                <w:rStyle w:val="Lienhypertexte"/>
                <w:noProof/>
              </w:rPr>
              <w:t>1.3.5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CB2D1FA" w14:textId="2E5F4446" w:rsidR="00EA79C1" w:rsidRDefault="00652D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8" w:history="1">
            <w:r w:rsidR="00EA79C1" w:rsidRPr="0097404F">
              <w:rPr>
                <w:rStyle w:val="Lienhypertexte"/>
                <w:noProof/>
              </w:rPr>
              <w:t>1.4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services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32E2382" w14:textId="156B6597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9" w:history="1">
            <w:r w:rsidR="00EA79C1" w:rsidRPr="0097404F">
              <w:rPr>
                <w:rStyle w:val="Lienhypertexte"/>
                <w:noProof/>
              </w:rPr>
              <w:t>1.4.1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7C151B33" w14:textId="14248ED3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0" w:history="1">
            <w:r w:rsidR="00EA79C1" w:rsidRPr="0097404F">
              <w:rPr>
                <w:rStyle w:val="Lienhypertexte"/>
                <w:noProof/>
              </w:rPr>
              <w:t>1.4.2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0C15FB9" w14:textId="052AD340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1" w:history="1">
            <w:r w:rsidR="00EA79C1" w:rsidRPr="0097404F">
              <w:rPr>
                <w:rStyle w:val="Lienhypertexte"/>
                <w:noProof/>
              </w:rPr>
              <w:t>1.4.3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5822123" w14:textId="0BF58A82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2" w:history="1">
            <w:r w:rsidR="00EA79C1" w:rsidRPr="0097404F">
              <w:rPr>
                <w:rStyle w:val="Lienhypertexte"/>
                <w:noProof/>
              </w:rPr>
              <w:t>1.4.4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AD DS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3E08E5" w14:textId="3A653BF1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3" w:history="1">
            <w:r w:rsidR="00EA79C1" w:rsidRPr="0097404F">
              <w:rPr>
                <w:rStyle w:val="Lienhypertexte"/>
                <w:noProof/>
              </w:rPr>
              <w:t>1.4.5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42E7F01D" w14:textId="55C945BF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4" w:history="1">
            <w:r w:rsidR="00EA79C1" w:rsidRPr="0097404F">
              <w:rPr>
                <w:rStyle w:val="Lienhypertexte"/>
                <w:noProof/>
              </w:rPr>
              <w:t>1.4.6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DHCP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6F367D8" w14:textId="70BC7A74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5" w:history="1">
            <w:r w:rsidR="00EA79C1" w:rsidRPr="0097404F">
              <w:rPr>
                <w:rStyle w:val="Lienhypertexte"/>
                <w:noProof/>
              </w:rPr>
              <w:t>1.4.7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d’impression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2E3A51B" w14:textId="642FE832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6" w:history="1">
            <w:r w:rsidR="00EA79C1" w:rsidRPr="0097404F">
              <w:rPr>
                <w:rStyle w:val="Lienhypertexte"/>
                <w:noProof/>
              </w:rPr>
              <w:t>1.4.8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de fichiers et de partages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241DC45" w14:textId="5EEEA941" w:rsidR="00EA79C1" w:rsidRDefault="00652D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7" w:history="1">
            <w:r w:rsidR="00EA79C1" w:rsidRPr="0097404F">
              <w:rPr>
                <w:rStyle w:val="Lienhypertexte"/>
                <w:noProof/>
              </w:rPr>
              <w:t>1.5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Rétrogradation du Serveur 2003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33AC0647" w14:textId="78CB5FEA" w:rsidR="00EA79C1" w:rsidRDefault="00652D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8" w:history="1">
            <w:r w:rsidR="00EA79C1" w:rsidRPr="0097404F">
              <w:rPr>
                <w:rStyle w:val="Lienhypertexte"/>
                <w:noProof/>
              </w:rPr>
              <w:t>1.6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Annexes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79A902" w14:textId="4C4E92F1" w:rsidR="00EA79C1" w:rsidRDefault="00652D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9" w:history="1">
            <w:r w:rsidR="00EA79C1" w:rsidRPr="0097404F">
              <w:rPr>
                <w:rStyle w:val="Lienhypertexte"/>
                <w:noProof/>
              </w:rPr>
              <w:t>1.6.1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Liens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F63B57F" w14:textId="3EF5A33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6657547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6657548"/>
      <w:r>
        <w:t>Choix du nouveau matériel</w:t>
      </w:r>
      <w:bookmarkEnd w:id="2"/>
    </w:p>
    <w:p w14:paraId="0AE7EFC2" w14:textId="687852C9" w:rsidR="00EA2072" w:rsidRPr="00EA2072" w:rsidRDefault="00EA2072" w:rsidP="00EA2072">
      <w:pPr>
        <w:pStyle w:val="Titre3"/>
      </w:pPr>
      <w:bookmarkStart w:id="3" w:name="_Toc126657549"/>
      <w:r>
        <w:t>Justification financière</w:t>
      </w:r>
      <w:bookmarkEnd w:id="3"/>
    </w:p>
    <w:p w14:paraId="50701695" w14:textId="3D623DF4" w:rsidR="003B3046" w:rsidRDefault="003B3046" w:rsidP="003B3046">
      <w:pPr>
        <w:pStyle w:val="Titre2"/>
      </w:pPr>
      <w:bookmarkStart w:id="4" w:name="_Toc126657550"/>
      <w:r>
        <w:t>Migration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6657551"/>
      <w:r>
        <w:t>Marche à suivre</w:t>
      </w:r>
      <w:bookmarkEnd w:id="5"/>
    </w:p>
    <w:p w14:paraId="7CEF9234" w14:textId="77777777" w:rsidR="003B3046" w:rsidRPr="00B80752" w:rsidRDefault="003B3046" w:rsidP="003B3046"/>
    <w:p w14:paraId="51B6AA20" w14:textId="4635739C" w:rsidR="002D6EF9" w:rsidRDefault="002D6EF9" w:rsidP="002D6EF9">
      <w:pPr>
        <w:pStyle w:val="Titre2"/>
      </w:pPr>
      <w:bookmarkStart w:id="6" w:name="_Toc126657552"/>
      <w:r>
        <w:t>Migration des données du serveur</w:t>
      </w:r>
      <w:bookmarkEnd w:id="6"/>
    </w:p>
    <w:p w14:paraId="0BA107E2" w14:textId="516E3F9B" w:rsidR="002D6EF9" w:rsidRDefault="00A6185F" w:rsidP="00A6185F">
      <w:pPr>
        <w:pStyle w:val="Titre3"/>
      </w:pPr>
      <w:bookmarkStart w:id="7" w:name="_Toc126657553"/>
      <w:r>
        <w:t>Méthode 1</w:t>
      </w:r>
      <w:bookmarkEnd w:id="7"/>
      <w:r w:rsidR="006840CC">
        <w:t> : Réplication DFS</w:t>
      </w:r>
    </w:p>
    <w:p w14:paraId="55B43F0A" w14:textId="052A0424" w:rsidR="001F0587" w:rsidRPr="001F0587" w:rsidRDefault="001F0587" w:rsidP="001F0587"/>
    <w:p w14:paraId="321B8E70" w14:textId="6F68F461" w:rsidR="00A6185F" w:rsidRDefault="00A6185F" w:rsidP="00A6185F">
      <w:pPr>
        <w:pStyle w:val="Titre3"/>
      </w:pPr>
      <w:bookmarkStart w:id="8" w:name="_Toc126657554"/>
      <w:r>
        <w:t>Méthode 2</w:t>
      </w:r>
      <w:bookmarkEnd w:id="8"/>
      <w:r w:rsidR="006840CC">
        <w:t> : Utilitaire de sauvegarde</w:t>
      </w:r>
    </w:p>
    <w:p w14:paraId="480B0492" w14:textId="77777777" w:rsidR="001F0587" w:rsidRPr="001F0587" w:rsidRDefault="001F0587" w:rsidP="001F0587"/>
    <w:p w14:paraId="7684021F" w14:textId="063AB8F4" w:rsidR="00A6185F" w:rsidRDefault="00A6185F" w:rsidP="00A6185F">
      <w:pPr>
        <w:pStyle w:val="Titre3"/>
      </w:pPr>
      <w:bookmarkStart w:id="9" w:name="_Toc126657555"/>
      <w:r>
        <w:t>Méthode 3</w:t>
      </w:r>
      <w:bookmarkEnd w:id="9"/>
      <w:r w:rsidR="00652DB3">
        <w:t> : Windows Admin Center</w:t>
      </w:r>
      <w:bookmarkStart w:id="10" w:name="_GoBack"/>
      <w:bookmarkEnd w:id="10"/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1" w:name="_Toc126657556"/>
      <w:r>
        <w:t>Choix de la méthode</w:t>
      </w:r>
      <w:bookmarkEnd w:id="11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2" w:name="_Toc126657557"/>
      <w:r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6657558"/>
      <w:r>
        <w:t>Migration des services du serveur</w:t>
      </w:r>
      <w:bookmarkEnd w:id="13"/>
    </w:p>
    <w:p w14:paraId="62BDBE86" w14:textId="2F94F854" w:rsidR="007F025C" w:rsidRDefault="007F025C" w:rsidP="00AD7828">
      <w:pPr>
        <w:pStyle w:val="Titre3"/>
      </w:pPr>
      <w:bookmarkStart w:id="14" w:name="_Toc126657559"/>
      <w:r>
        <w:t>Méthode 1</w:t>
      </w:r>
      <w:bookmarkEnd w:id="14"/>
    </w:p>
    <w:p w14:paraId="010771E1" w14:textId="77777777" w:rsidR="001F0587" w:rsidRPr="001F0587" w:rsidRDefault="001F0587" w:rsidP="001F0587"/>
    <w:p w14:paraId="0C2E3556" w14:textId="71C18A78" w:rsidR="007F025C" w:rsidRDefault="007F025C" w:rsidP="00AD7828">
      <w:pPr>
        <w:pStyle w:val="Titre3"/>
      </w:pPr>
      <w:bookmarkStart w:id="15" w:name="_Toc126657560"/>
      <w:r>
        <w:t>Méthode 2</w:t>
      </w:r>
      <w:bookmarkEnd w:id="15"/>
    </w:p>
    <w:p w14:paraId="28EA078B" w14:textId="77777777" w:rsidR="001F0587" w:rsidRPr="001F0587" w:rsidRDefault="001F0587" w:rsidP="001F0587"/>
    <w:p w14:paraId="1D79D723" w14:textId="65FAF2C0" w:rsidR="007F025C" w:rsidRDefault="007F025C" w:rsidP="007F025C">
      <w:pPr>
        <w:pStyle w:val="Titre3"/>
      </w:pPr>
      <w:bookmarkStart w:id="16" w:name="_Toc126657561"/>
      <w:r>
        <w:t>Choix de la méthode</w:t>
      </w:r>
      <w:bookmarkEnd w:id="16"/>
    </w:p>
    <w:p w14:paraId="673F8DEF" w14:textId="77777777" w:rsidR="007F025C" w:rsidRPr="007F025C" w:rsidRDefault="007F025C" w:rsidP="007F025C"/>
    <w:p w14:paraId="087ED8C0" w14:textId="29FBB812" w:rsidR="00AD7828" w:rsidRDefault="00AD7828" w:rsidP="00AD7828">
      <w:pPr>
        <w:pStyle w:val="Titre3"/>
      </w:pPr>
      <w:bookmarkStart w:id="17" w:name="_Toc126657562"/>
      <w:r>
        <w:lastRenderedPageBreak/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6657563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6657564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6657565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6657566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6657567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6657568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6657569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0C8C7268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52DB3" w:rsidRPr="00652DB3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0C8C7268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52DB3" w:rsidRPr="00652DB3">
                      <w:rPr>
                        <w:noProof/>
                        <w:color w:val="FFFFFF" w:themeColor="background1"/>
                        <w:lang w:val="fr-F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76DD-EEA3-40ED-9772-08095A4D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198</cp:revision>
  <dcterms:created xsi:type="dcterms:W3CDTF">2023-01-31T08:22:00Z</dcterms:created>
  <dcterms:modified xsi:type="dcterms:W3CDTF">2023-02-07T10:02:00Z</dcterms:modified>
</cp:coreProperties>
</file>