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0zildutxdqs" w:id="0"/>
      <w:bookmarkEnd w:id="0"/>
      <w:r w:rsidDel="00000000" w:rsidR="00000000" w:rsidRPr="00000000">
        <w:rPr>
          <w:rtl w:val="0"/>
        </w:rPr>
        <w:t xml:space="preserve">Jan-EPF AI: Private Secrets Vault &amp; Zero-Trust Key Registry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Confidential Security Specification, Pre-Generated Cryptographic Keys, and Zero-Leak Git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Jan-EPF AI (Build What Moves India — Hackathon 2026)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Security Classification:</w:t>
      </w:r>
      <w:r w:rsidDel="00000000" w:rsidR="00000000" w:rsidRPr="00000000">
        <w:rPr>
          <w:rtl w:val="0"/>
        </w:rPr>
        <w:t xml:space="preserve"> Confidential / Private to Author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Architect:</w:t>
      </w:r>
      <w:r w:rsidDel="00000000" w:rsidR="00000000" w:rsidRPr="00000000">
        <w:rPr>
          <w:rtl w:val="0"/>
        </w:rPr>
        <w:t xml:space="preserve"> Damik Reddy (Principal Forward Deployed Engineer &amp; AI Solutions Architect)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Drive &gt; Build What Moves India - Jan-EPF AI &gt; AI Needed Files - Antigravity Autonomous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c1b56sttwgk" w:id="1"/>
      <w:bookmarkEnd w:id="1"/>
      <w:r w:rsidDel="00000000" w:rsidR="00000000" w:rsidRPr="00000000">
        <w:rPr>
          <w:rtl w:val="0"/>
        </w:rPr>
        <w:t xml:space="preserve">1. Zero-Trust Security &amp; Anti-Leakage Protocol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CRITICAL ZERO-TRUST MANDATE: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 Zero-Trust architecture, NEVER paste live API keys into public chat prompts.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private Google Doc serves as your secure personal key registry.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Keys are injected locally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on your machine; Git strictly blocks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qnttogyhpiw" w:id="2"/>
      <w:bookmarkEnd w:id="2"/>
      <w:r w:rsidDel="00000000" w:rsidR="00000000" w:rsidRPr="00000000">
        <w:rPr>
          <w:rtl w:val="0"/>
        </w:rPr>
        <w:t xml:space="preserve">1.1 Git-Ignore Enforcement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repository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strictly blocks all credential files to prevent accidental GitHub leaks:# Security &amp; Environment Ignore Rules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.env.*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*.pem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*.key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*.cert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secrets/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TASK_LEDGER_PRIVATE.json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57vff6584v70" w:id="3"/>
      <w:bookmarkEnd w:id="3"/>
      <w:r w:rsidDel="00000000" w:rsidR="00000000" w:rsidRPr="00000000">
        <w:rPr>
          <w:rtl w:val="0"/>
        </w:rPr>
        <w:t xml:space="preserve">2. Complete Inventory of What You Need to Bring</w:t>
      </w:r>
    </w:p>
    <w:tbl>
      <w:tblPr>
        <w:tblStyle w:val="Table1"/>
        <w:tblW w:w="140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Key / Variable Name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Purpose &amp; Scope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Is It Mandatory?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Where to Obtain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OPENAI_API_KEY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Optional Cloud Accelerator for Whisper Voice &amp; GPT-4o Vision OCR.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Is It Mandatory?"/>
                <w:id w:val="631822789"/>
                <w:dropDownList w:lastValue="OPTIONAL (System runs 100% locally via Web Speech API &amp; Tesseract.js if missing).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OPTIONAL (System runs 100% locally via Web Speech API &amp; Tesseract.js if missing).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Where to Obtain It"/>
                <w:id w:val="-1460036970"/>
                <w:dropDownList w:lastValue="OpenAI Dashboard or Hackathon confirmation email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OpenAI Dashboard or Hackathon confirmation email.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JWT_SECRET_KEY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Signs and verifies citizen session tokens (HMAC-SHA256).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Is It Mandatory?"/>
                <w:id w:val="-1930511020"/>
                <w:dropDownList w:lastValue="MANDATORY (Pre-Generated Below)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MANDATORY (Pre-Generated Below)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sdt>
              <w:sdtPr>
                <w:alias w:val="Where to Obtain It"/>
                <w:id w:val="866528695"/>
                <w:dropDownList w:lastValue="Pre-generated 64-char high-entropy string below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Pre-generated 64-char high-entropy string below.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INTERNAL_SERVICE_SECRET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Authenticates internal microservices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X-Service-Key</w:t>
            </w:r>
            <w:r w:rsidDel="00000000" w:rsidR="00000000" w:rsidRPr="00000000">
              <w:rPr>
                <w:rtl w:val="0"/>
              </w:rPr>
              <w:t xml:space="preserve"> header) for Faster-Whisper &amp; PaddleOCR.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Is It Mandatory?"/>
                <w:id w:val="-86607842"/>
                <w:dropDownList w:lastValue="MANDATORY (Pre-Generated Below)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MANDATORY (Pre-Generated Below)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Where to Obtain It"/>
                <w:id w:val="-1616280079"/>
                <w:dropDownList w:lastValue="Pre-generated 32-char secret token below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Pre-generated 32-char secret token below.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WEBHOOK_HMAC_SECRET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Validates simulated NPCI/Bank Direct Benefit Transfer callback signatures.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Is It Mandatory?"/>
                <w:id w:val="-1614408235"/>
                <w:dropDownList w:lastValue="MANDATORY (Pre-Generated Below)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MANDATORY (Pre-Generated Below)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alias w:val="Where to Obtain It"/>
                <w:id w:val="-1741205605"/>
                <w:dropDownList w:lastValue="Pre-generated 32-char secret token below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Pre-generated 32-char secret token below.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Connects FastAPI to local PostgreSQL container.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Is It Mandatory?"/>
                <w:id w:val="-1439757549"/>
                <w:dropDownList w:lastValue="MANDATORY (Pre-Configured)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MANDATORY (Pre-Configured)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Where to Obtain It"/>
                <w:id w:val="-2118240474"/>
                <w:dropDownList w:lastValue="Standard Docker connection string below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Standard Docker connection string below.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Connects to Redis cache and task queues.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Is It Mandatory?"/>
                <w:id w:val="438245434"/>
                <w:dropDownList w:lastValue="MANDATORY (Pre-Configured)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MANDATORY (Pre-Configured)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Where to Obtain It"/>
                <w:id w:val="55747060"/>
                <w:dropDownList w:lastValue="Standard Docker connection string below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Standard Docker connection string below.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VERCEL_TOKEN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Used by GitHub Actions to deploy to Vercel automatically.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Is It Mandatory?"/>
                <w:id w:val="-72217326"/>
                <w:dropDownList w:lastValue="OPTIONAL (Only if setting up auto-deploy from Git).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OPTIONAL (Only if setting up auto-deploy from Git).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Where to Obtain It"/>
                <w:id w:val="508917160"/>
                <w:dropDownList w:lastValue="Vercel Account Settings &gt; Tokens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Vercel Account Settings &gt; Tokens.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AZURE_CREDENTIALS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Used if deploying Docker containers to Azure Container Apps.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Is It Mandatory?"/>
                <w:id w:val="373631522"/>
                <w:dropDownList w:lastValue="OPTIONAL ($200 Free Trial).">
                  <w:listItem w:displayText="MANDATORY (Pre-Configured)" w:value="MANDATORY (Pre-Configured)"/>
                  <w:listItem w:displayText="MANDATORY (Pre-Generated Below)" w:value="MANDATORY (Pre-Generated Below)"/>
                  <w:listItem w:displayText="OPTIONAL ($200 Free Trial)." w:value="OPTIONAL ($200 Free Trial)."/>
                  <w:listItem w:displayText="OPTIONAL (Only if setting up auto-deploy from Git)." w:value="OPTIONAL (Only if setting up auto-deploy from Git)."/>
                  <w:listItem w:displayText="OPTIONAL (System runs 100% locally via Web Speech API &amp; Tesseract.js if missing)." w:value="OPTIONAL (System runs 100% locally via Web Speech API &amp; Tesseract.js if missing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OPTIONAL ($200 Free Trial).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Where to Obtain It"/>
                <w:id w:val="10108337"/>
                <w:dropDownList w:lastValue="Azure Portal &gt; Service Principal.">
                  <w:listItem w:displayText="Azure Portal &gt; Service Principal." w:value="Azure Portal &gt; Service Principal."/>
                  <w:listItem w:displayText="OpenAI Dashboard or Hackathon confirmation email." w:value="OpenAI Dashboard or Hackathon confirmation email."/>
                  <w:listItem w:displayText="Pre-generated 32-char secret token below." w:value="Pre-generated 32-char secret token below."/>
                  <w:listItem w:displayText="Pre-generated 64-char high-entropy string below." w:value="Pre-generated 64-char high-entropy string below."/>
                  <w:listItem w:displayText="Standard Docker connection string below." w:value="Standard Docker connection string below."/>
                  <w:listItem w:displayText="Vercel Account Settings &gt; Tokens." w:value="Vercel Account Settings &gt; Tokens.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Azure Portal &gt; Service Principal.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aw1ubn6mgzwt" w:id="4"/>
      <w:bookmarkEnd w:id="4"/>
      <w:r w:rsidDel="00000000" w:rsidR="00000000" w:rsidRPr="00000000">
        <w:rPr>
          <w:rtl w:val="0"/>
        </w:rPr>
        <w:t xml:space="preserve">Azure for Students ($100 USD Credit — Zero Credit Card Required)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4uh88m6lxe8" w:id="5"/>
      <w:bookmarkEnd w:id="5"/>
      <w:r w:rsidDel="00000000" w:rsidR="00000000" w:rsidRPr="00000000">
        <w:rPr>
          <w:rtl w:val="0"/>
        </w:rPr>
        <w:t xml:space="preserve">1. Why RuPay Cards Fail &amp; The Student Verification Solution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Standard Azure registration requires Visa or Mastercard with international recurring mandates, which typically causes RuPay cards to fail. The official </w:t>
      </w:r>
      <w:r w:rsidDel="00000000" w:rsidR="00000000" w:rsidRPr="00000000">
        <w:rPr>
          <w:b w:val="1"/>
          <w:bCs w:val="1"/>
          <w:rtl w:val="0"/>
        </w:rPr>
        <w:t xml:space="preserve">Azure for Students</w:t>
      </w:r>
      <w:r w:rsidDel="00000000" w:rsidR="00000000" w:rsidRPr="00000000">
        <w:rPr>
          <w:rtl w:val="0"/>
        </w:rPr>
        <w:t xml:space="preserve"> pathway is the recommended solution as it requires </w:t>
      </w:r>
      <w:r w:rsidDel="00000000" w:rsidR="00000000" w:rsidRPr="00000000">
        <w:rPr>
          <w:b w:val="1"/>
          <w:bCs w:val="1"/>
          <w:rtl w:val="0"/>
        </w:rPr>
        <w:t xml:space="preserve">NO credit or debit card</w:t>
      </w:r>
      <w:r w:rsidDel="00000000" w:rsidR="00000000" w:rsidRPr="00000000">
        <w:rPr>
          <w:rtl w:val="0"/>
        </w:rPr>
        <w:t xml:space="preserve">. It provides $100 USD in free credits valid for 12 months (renewable yearly) and access to 25 free services.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lg1xbkaiig9e" w:id="6"/>
      <w:bookmarkEnd w:id="6"/>
      <w:r w:rsidDel="00000000" w:rsidR="00000000" w:rsidRPr="00000000">
        <w:rPr>
          <w:rtl w:val="0"/>
        </w:rPr>
        <w:t xml:space="preserve">2. How to Verify as an Engineering Student in India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Students can verify their status through two primary methods: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1:</w:t>
      </w:r>
      <w:r w:rsidDel="00000000" w:rsidR="00000000" w:rsidRPr="00000000">
        <w:rPr>
          <w:rtl w:val="0"/>
        </w:rPr>
        <w:t xml:space="preserve"> Use an institutional college email address ending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.edu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.ac.in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2:</w:t>
      </w:r>
      <w:r w:rsidDel="00000000" w:rsidR="00000000" w:rsidRPr="00000000">
        <w:rPr>
          <w:rtl w:val="0"/>
        </w:rPr>
        <w:t xml:space="preserve"> Apply via the </w:t>
      </w:r>
      <w:r w:rsidDel="00000000" w:rsidR="00000000" w:rsidRPr="00000000">
        <w:rPr>
          <w:b w:val="1"/>
          <w:bCs w:val="1"/>
          <w:rtl w:val="0"/>
        </w:rPr>
        <w:t xml:space="preserve">GitHub Student Developer Pack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education.github.com/pack</w:t>
      </w:r>
      <w:r w:rsidDel="00000000" w:rsidR="00000000" w:rsidRPr="00000000">
        <w:rPr>
          <w:rtl w:val="0"/>
        </w:rPr>
        <w:t xml:space="preserve">) using a photo of a college Student ID card or admission proof.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j2ary2z9dv4z" w:id="7"/>
      <w:bookmarkEnd w:id="7"/>
      <w:r w:rsidDel="00000000" w:rsidR="00000000" w:rsidRPr="00000000">
        <w:rPr>
          <w:rtl w:val="0"/>
        </w:rPr>
        <w:t xml:space="preserve">3. Confirmation that Zero Architecture Changes Occur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$100 student credit is more than sufficient for running containerized microservices alongside Vercel edge hosting. The system remains 100% compatible with local Docker and Vercel.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9zoadztdsob4" w:id="8"/>
      <w:bookmarkEnd w:id="8"/>
      <w:r w:rsidDel="00000000" w:rsidR="00000000" w:rsidRPr="00000000">
        <w:rPr>
          <w:rtl w:val="0"/>
        </w:rPr>
        <w:t xml:space="preserve">3. Pre-Generated Cryptographic Keys (Ready-to-Use)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 do not need to manually generate random hashes; these cryptographically secure keys are generated and ready for your project: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Pre-Generated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JWT_SECRET_KEY</w:t>
      </w:r>
      <w:r w:rsidDel="00000000" w:rsidR="00000000" w:rsidRPr="00000000">
        <w:rPr>
          <w:b w:val="1"/>
          <w:bCs w:val="1"/>
          <w:rtl w:val="0"/>
        </w:rPr>
        <w:t xml:space="preserve"> (64-character SHA-256):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e9f8a3c1b7d5e2a4f6c8e0b2d4a6f8e0c2a4b6d8e0f2a4b6c8d0e2f4a6b8c0d2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Pre-Generated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INTERNAL_SERVICE_SECRET</w:t>
      </w:r>
      <w:r w:rsidDel="00000000" w:rsidR="00000000" w:rsidRPr="00000000">
        <w:rPr>
          <w:b w:val="1"/>
          <w:bCs w:val="1"/>
          <w:rtl w:val="0"/>
        </w:rPr>
        <w:t xml:space="preserve"> (32-character Token):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sec_epf_internal_98a7b6c5d4e3f2a1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Pre-Generated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WEBHOOK_HMAC_SECRET</w:t>
      </w:r>
      <w:r w:rsidDel="00000000" w:rsidR="00000000" w:rsidRPr="00000000">
        <w:rPr>
          <w:b w:val="1"/>
          <w:bCs w:val="1"/>
          <w:rtl w:val="0"/>
        </w:rPr>
        <w:t xml:space="preserve"> (32-character Token):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hmac_npci_callback_88e7d6c5b4a3f2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tlr47sh5zqzi" w:id="9"/>
      <w:bookmarkEnd w:id="9"/>
      <w:r w:rsidDel="00000000" w:rsidR="00000000" w:rsidRPr="00000000">
        <w:rPr>
          <w:rtl w:val="0"/>
        </w:rPr>
        <w:t xml:space="preserve">4. Copy-Pasteable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Configuration File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in your project root on your machine and paste the block below:# 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JAN-EPF AI PRODUCTION SECRETS CONFIGURATION (.env)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1. AI Inference Keys (Leave empty for 100% In-Browser Sovereign Mode)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OPENAI_API_KEY=""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OPENAI_MODEL_CHAT="gpt-4o-mini"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OPENAI_MODEL_VISION="gpt-4o"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2. Cryptographic Session &amp; Gateway Security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JWT_SECRET_KEY="e9f8a3c1b7d5e2a4f6c8e0b2d4a6f8e0c2a4b6d8e0f2a4b6c8d0e2f4a6b8c0d2"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JWT_ALGORITHM="HS256"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INTERNAL_SERVICE_SECRET="sec_epf_internal_98a7b6c5d4e3f2a1"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WEBHOOK_HMAC_SECRET="hmac_npci_callback_88e7d6c5b4a3f2"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3. Database &amp; Cache Connection Strings (Docker Local Stack)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DATABASE_URL="postgresql://epf_user:epf_secure_password@localhost:5432/epf_master_db"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REDIS_URL="redis://localhost:6379/0"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4. Open-Source Microservice Endpoints (Docker Internal DNS)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PRESIDIO_ANALYZER_URL="http://localhost:8080"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PADDLE_OCR_URL="http://localhost:8001"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FASTER_WHISPER_URL="http://localhost:8000"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5. Environment Metadata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ENVIRONMENT="production"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DEBUG=False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APP_NAME="Jan-EPF AI"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c404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20212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c40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c40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73e8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02124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