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FF24" w14:textId="77777777" w:rsidR="00FA5E75" w:rsidRPr="00FA5E75" w:rsidRDefault="00FA5E75" w:rsidP="00FA5E75">
      <w:pPr>
        <w:widowControl/>
        <w:spacing w:before="400" w:after="120"/>
        <w:jc w:val="left"/>
        <w:outlineLvl w:val="0"/>
        <w:rPr>
          <w:rFonts w:ascii="宋体" w:eastAsia="宋体" w:hAnsi="宋体" w:cs="宋体"/>
          <w:b/>
          <w:bCs/>
          <w:kern w:val="36"/>
          <w:sz w:val="48"/>
          <w:szCs w:val="48"/>
        </w:rPr>
      </w:pPr>
      <w:r w:rsidRPr="00FA5E75">
        <w:rPr>
          <w:rFonts w:ascii="Arial" w:eastAsia="宋体" w:hAnsi="Arial" w:cs="Arial"/>
          <w:color w:val="000000"/>
          <w:kern w:val="36"/>
          <w:sz w:val="40"/>
          <w:szCs w:val="40"/>
        </w:rPr>
        <w:t>Day 8</w:t>
      </w:r>
    </w:p>
    <w:p w14:paraId="2B03C140" w14:textId="77777777" w:rsidR="00FA5E75" w:rsidRPr="00FA5E75" w:rsidRDefault="00FA5E75" w:rsidP="00FA5E75">
      <w:pPr>
        <w:widowControl/>
        <w:jc w:val="left"/>
        <w:rPr>
          <w:rFonts w:ascii="宋体" w:eastAsia="宋体" w:hAnsi="宋体" w:cs="宋体"/>
          <w:kern w:val="0"/>
          <w:sz w:val="24"/>
          <w:szCs w:val="24"/>
        </w:rPr>
      </w:pPr>
    </w:p>
    <w:p w14:paraId="4A197E6E" w14:textId="77777777" w:rsidR="00FA5E75" w:rsidRPr="00FA5E75" w:rsidRDefault="00FA5E75" w:rsidP="00FA5E75">
      <w:pPr>
        <w:widowControl/>
        <w:spacing w:before="320" w:after="80"/>
        <w:jc w:val="left"/>
        <w:outlineLvl w:val="2"/>
        <w:rPr>
          <w:rFonts w:ascii="宋体" w:eastAsia="宋体" w:hAnsi="宋体" w:cs="宋体"/>
          <w:b/>
          <w:bCs/>
          <w:kern w:val="0"/>
          <w:sz w:val="27"/>
          <w:szCs w:val="27"/>
        </w:rPr>
      </w:pPr>
      <w:r w:rsidRPr="00FA5E75">
        <w:rPr>
          <w:rFonts w:ascii="Arial" w:eastAsia="宋体" w:hAnsi="Arial" w:cs="Arial"/>
          <w:color w:val="434343"/>
          <w:kern w:val="0"/>
          <w:sz w:val="28"/>
          <w:szCs w:val="28"/>
        </w:rPr>
        <w:t>Anonymous object</w:t>
      </w:r>
    </w:p>
    <w:p w14:paraId="4F14150E"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objects you can create without a previous template</w:t>
      </w:r>
    </w:p>
    <w:p w14:paraId="5078A4C8"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var person = new { </w:t>
      </w:r>
    </w:p>
    <w:p w14:paraId="3F567FAC"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    Name = "John", </w:t>
      </w:r>
    </w:p>
    <w:p w14:paraId="746CBC5A"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    Age = 30, </w:t>
      </w:r>
    </w:p>
    <w:p w14:paraId="0A82C4DB"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    Occupation = "Software Engineer" </w:t>
      </w:r>
    </w:p>
    <w:p w14:paraId="55C6B849"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w:t>
      </w:r>
    </w:p>
    <w:p w14:paraId="4398A13C" w14:textId="77777777" w:rsidR="00FA5E75" w:rsidRPr="00FA5E75" w:rsidRDefault="00FA5E75" w:rsidP="00FA5E75">
      <w:pPr>
        <w:widowControl/>
        <w:jc w:val="left"/>
        <w:rPr>
          <w:rFonts w:ascii="宋体" w:eastAsia="宋体" w:hAnsi="宋体" w:cs="宋体"/>
          <w:kern w:val="0"/>
          <w:sz w:val="24"/>
          <w:szCs w:val="24"/>
        </w:rPr>
      </w:pPr>
    </w:p>
    <w:p w14:paraId="516E5708"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Note that anonymous objects are read-only and cannot be modified after they are created. They are also limited in their scope, since they can only be used within the method or code block in which they are created.</w:t>
      </w:r>
    </w:p>
    <w:p w14:paraId="110DBEC0" w14:textId="77777777" w:rsidR="00FA5E75" w:rsidRPr="00FA5E75" w:rsidRDefault="00FA5E75" w:rsidP="00FA5E75">
      <w:pPr>
        <w:widowControl/>
        <w:spacing w:after="240"/>
        <w:jc w:val="left"/>
        <w:rPr>
          <w:rFonts w:ascii="宋体" w:eastAsia="宋体" w:hAnsi="宋体" w:cs="宋体"/>
          <w:kern w:val="0"/>
          <w:sz w:val="24"/>
          <w:szCs w:val="24"/>
        </w:rPr>
      </w:pPr>
      <w:r w:rsidRPr="00FA5E75">
        <w:rPr>
          <w:rFonts w:ascii="宋体" w:eastAsia="宋体" w:hAnsi="宋体" w:cs="宋体"/>
          <w:kern w:val="0"/>
          <w:sz w:val="24"/>
          <w:szCs w:val="24"/>
        </w:rPr>
        <w:br/>
      </w:r>
    </w:p>
    <w:p w14:paraId="575B945B" w14:textId="77777777" w:rsidR="00FA5E75" w:rsidRPr="00FA5E75" w:rsidRDefault="00FA5E75" w:rsidP="00FA5E75">
      <w:pPr>
        <w:widowControl/>
        <w:spacing w:before="320" w:after="80"/>
        <w:jc w:val="left"/>
        <w:outlineLvl w:val="2"/>
        <w:rPr>
          <w:rFonts w:ascii="宋体" w:eastAsia="宋体" w:hAnsi="宋体" w:cs="宋体"/>
          <w:b/>
          <w:bCs/>
          <w:kern w:val="0"/>
          <w:sz w:val="27"/>
          <w:szCs w:val="27"/>
        </w:rPr>
      </w:pPr>
      <w:r w:rsidRPr="00FA5E75">
        <w:rPr>
          <w:rFonts w:ascii="Arial" w:eastAsia="宋体" w:hAnsi="Arial" w:cs="Arial"/>
          <w:color w:val="434343"/>
          <w:kern w:val="0"/>
          <w:sz w:val="28"/>
          <w:szCs w:val="28"/>
        </w:rPr>
        <w:t>Anonymous Functions</w:t>
      </w:r>
    </w:p>
    <w:p w14:paraId="6F574145"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Lambda expressions</w:t>
      </w:r>
    </w:p>
    <w:p w14:paraId="016FE896" w14:textId="69503C9A"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noProof/>
          <w:color w:val="000000"/>
          <w:kern w:val="0"/>
          <w:sz w:val="22"/>
          <w:bdr w:val="none" w:sz="0" w:space="0" w:color="auto" w:frame="1"/>
        </w:rPr>
        <w:drawing>
          <wp:inline distT="0" distB="0" distL="0" distR="0" wp14:anchorId="3BFBE4AB" wp14:editId="566B3154">
            <wp:extent cx="3775075" cy="478155"/>
            <wp:effectExtent l="0" t="0" r="0" b="0"/>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5075" cy="478155"/>
                    </a:xfrm>
                    <a:prstGeom prst="rect">
                      <a:avLst/>
                    </a:prstGeom>
                    <a:noFill/>
                    <a:ln>
                      <a:noFill/>
                    </a:ln>
                  </pic:spPr>
                </pic:pic>
              </a:graphicData>
            </a:graphic>
          </wp:inline>
        </w:drawing>
      </w:r>
    </w:p>
    <w:p w14:paraId="3D3A60FD" w14:textId="77777777" w:rsidR="00FA5E75" w:rsidRPr="00FA5E75" w:rsidRDefault="00FA5E75" w:rsidP="00FA5E75">
      <w:pPr>
        <w:widowControl/>
        <w:jc w:val="left"/>
        <w:rPr>
          <w:rFonts w:ascii="宋体" w:eastAsia="宋体" w:hAnsi="宋体" w:cs="宋体"/>
          <w:kern w:val="0"/>
          <w:sz w:val="24"/>
          <w:szCs w:val="24"/>
        </w:rPr>
      </w:pPr>
    </w:p>
    <w:p w14:paraId="03A7A0FB"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Delegate inference</w:t>
      </w:r>
    </w:p>
    <w:p w14:paraId="50D77EAC"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Func&lt;int, int, int&gt; add = delegate(int x, int y)</w:t>
      </w:r>
    </w:p>
    <w:p w14:paraId="76235CE1"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w:t>
      </w:r>
    </w:p>
    <w:p w14:paraId="45AF201F"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    return x + y;</w:t>
      </w:r>
    </w:p>
    <w:p w14:paraId="6A700CD1"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w:t>
      </w:r>
    </w:p>
    <w:p w14:paraId="67A899AC" w14:textId="77777777" w:rsidR="00FA5E75" w:rsidRPr="00FA5E75" w:rsidRDefault="00FA5E75" w:rsidP="00FA5E75">
      <w:pPr>
        <w:widowControl/>
        <w:spacing w:after="240"/>
        <w:jc w:val="left"/>
        <w:rPr>
          <w:rFonts w:ascii="宋体" w:eastAsia="宋体" w:hAnsi="宋体" w:cs="宋体"/>
          <w:kern w:val="0"/>
          <w:sz w:val="24"/>
          <w:szCs w:val="24"/>
        </w:rPr>
      </w:pPr>
      <w:r w:rsidRPr="00FA5E75">
        <w:rPr>
          <w:rFonts w:ascii="宋体" w:eastAsia="宋体" w:hAnsi="宋体" w:cs="宋体"/>
          <w:kern w:val="0"/>
          <w:sz w:val="24"/>
          <w:szCs w:val="24"/>
        </w:rPr>
        <w:br/>
      </w:r>
    </w:p>
    <w:p w14:paraId="4A1C3CF7"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Action</w:t>
      </w:r>
    </w:p>
    <w:p w14:paraId="385BB5A2"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Action is a delegate type that represents a method with no return value and zero or more input parameters.</w:t>
      </w:r>
    </w:p>
    <w:p w14:paraId="3153E2E4"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Action&lt;string&gt; printMessage = message =&gt; Console.WriteLine(message);</w:t>
      </w:r>
    </w:p>
    <w:p w14:paraId="7A3412E6" w14:textId="77777777" w:rsidR="00FA5E75" w:rsidRPr="00FA5E75" w:rsidRDefault="00FA5E75" w:rsidP="00FA5E75">
      <w:pPr>
        <w:widowControl/>
        <w:spacing w:after="240"/>
        <w:jc w:val="left"/>
        <w:rPr>
          <w:rFonts w:ascii="宋体" w:eastAsia="宋体" w:hAnsi="宋体" w:cs="宋体"/>
          <w:kern w:val="0"/>
          <w:sz w:val="24"/>
          <w:szCs w:val="24"/>
        </w:rPr>
      </w:pPr>
    </w:p>
    <w:p w14:paraId="3AC60C19"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Predicate</w:t>
      </w:r>
    </w:p>
    <w:p w14:paraId="5ACAEF60"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Predicate is a delegate type that represents a method that takes an input parameter and returns a boolean value.</w:t>
      </w:r>
    </w:p>
    <w:p w14:paraId="364E1CFA"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lastRenderedPageBreak/>
        <w:t>Predicate&lt;int&gt; isEven = number =&gt; number % 2 == 0;</w:t>
      </w:r>
    </w:p>
    <w:p w14:paraId="6DBA7A42" w14:textId="77777777" w:rsidR="00FA5E75" w:rsidRPr="00FA5E75" w:rsidRDefault="00FA5E75" w:rsidP="00FA5E75">
      <w:pPr>
        <w:widowControl/>
        <w:jc w:val="left"/>
        <w:rPr>
          <w:rFonts w:ascii="宋体" w:eastAsia="宋体" w:hAnsi="宋体" w:cs="宋体"/>
          <w:kern w:val="0"/>
          <w:sz w:val="24"/>
          <w:szCs w:val="24"/>
        </w:rPr>
      </w:pPr>
    </w:p>
    <w:p w14:paraId="25F13535"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Func</w:t>
      </w:r>
    </w:p>
    <w:p w14:paraId="3192F637"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Func is a delegate type that represents a method with a return value and zero or more input parameters.</w:t>
      </w:r>
    </w:p>
    <w:p w14:paraId="6DFC6C27" w14:textId="77777777" w:rsidR="00FA5E75" w:rsidRPr="00FA5E75" w:rsidRDefault="00FA5E75" w:rsidP="00FA5E75">
      <w:pPr>
        <w:widowControl/>
        <w:jc w:val="left"/>
        <w:rPr>
          <w:rFonts w:ascii="宋体" w:eastAsia="宋体" w:hAnsi="宋体" w:cs="宋体"/>
          <w:kern w:val="0"/>
          <w:sz w:val="24"/>
          <w:szCs w:val="24"/>
        </w:rPr>
      </w:pPr>
    </w:p>
    <w:p w14:paraId="07CDFBA6" w14:textId="77777777" w:rsidR="00FA5E75" w:rsidRPr="00FA5E75" w:rsidRDefault="00FA5E75" w:rsidP="00FA5E75">
      <w:pPr>
        <w:widowControl/>
        <w:spacing w:before="320" w:after="80"/>
        <w:jc w:val="left"/>
        <w:outlineLvl w:val="2"/>
        <w:rPr>
          <w:rFonts w:ascii="宋体" w:eastAsia="宋体" w:hAnsi="宋体" w:cs="宋体"/>
          <w:b/>
          <w:bCs/>
          <w:kern w:val="0"/>
          <w:sz w:val="27"/>
          <w:szCs w:val="27"/>
        </w:rPr>
      </w:pPr>
      <w:r w:rsidRPr="00FA5E75">
        <w:rPr>
          <w:rFonts w:ascii="Arial" w:eastAsia="宋体" w:hAnsi="Arial" w:cs="Arial"/>
          <w:color w:val="434343"/>
          <w:kern w:val="0"/>
          <w:sz w:val="28"/>
          <w:szCs w:val="28"/>
        </w:rPr>
        <w:t>In-memory objects: data/memory that is stored in Collection</w:t>
      </w:r>
    </w:p>
    <w:p w14:paraId="043BBCF1"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/List, Dictionary, Arrays can use Linq because the output of Linq is IEnumerable </w:t>
      </w:r>
    </w:p>
    <w:p w14:paraId="02CC0E6B" w14:textId="77777777" w:rsidR="00FA5E75" w:rsidRPr="00FA5E75" w:rsidRDefault="00FA5E75" w:rsidP="00FA5E75">
      <w:pPr>
        <w:widowControl/>
        <w:jc w:val="left"/>
        <w:rPr>
          <w:rFonts w:ascii="宋体" w:eastAsia="宋体" w:hAnsi="宋体" w:cs="宋体"/>
          <w:kern w:val="0"/>
          <w:sz w:val="24"/>
          <w:szCs w:val="24"/>
        </w:rPr>
      </w:pPr>
    </w:p>
    <w:p w14:paraId="6951E06E"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out-memory: sources outside scope of code, can be from text, Json, databases...</w:t>
      </w:r>
    </w:p>
    <w:p w14:paraId="051BD9B2"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Ling can be still used on these; however, the output will be IQueryable.</w:t>
      </w:r>
    </w:p>
    <w:p w14:paraId="187B4434"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LINQ Providers:</w:t>
      </w:r>
    </w:p>
    <w:p w14:paraId="4BF43DC1"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LINQ to Objects: In memory Sources</w:t>
      </w:r>
    </w:p>
    <w:p w14:paraId="73F1FE29"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LINQ to Entities: processing data stored in External sources/database</w:t>
      </w:r>
    </w:p>
    <w:p w14:paraId="25B05E10"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LINQ to XML: old and not common practice</w:t>
      </w:r>
    </w:p>
    <w:p w14:paraId="7A154654" w14:textId="77777777" w:rsidR="00FA5E75" w:rsidRPr="00FA5E75" w:rsidRDefault="00FA5E75" w:rsidP="00FA5E75">
      <w:pPr>
        <w:widowControl/>
        <w:jc w:val="left"/>
        <w:rPr>
          <w:rFonts w:ascii="宋体" w:eastAsia="宋体" w:hAnsi="宋体" w:cs="宋体"/>
          <w:kern w:val="0"/>
          <w:sz w:val="24"/>
          <w:szCs w:val="24"/>
        </w:rPr>
      </w:pPr>
    </w:p>
    <w:p w14:paraId="1D37FF67"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ORMs:Object Relational Mapping: connect the Asp.net application to SOL Server without any "Impedance Mismatch"</w:t>
      </w:r>
    </w:p>
    <w:p w14:paraId="084DC1B4"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Map means the conversion of object types .</w:t>
      </w:r>
    </w:p>
    <w:p w14:paraId="2A0CBB1B"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ORMS need provider: they are the connection that will connect your LINO to SOL server</w:t>
      </w:r>
    </w:p>
    <w:p w14:paraId="4572D4CC" w14:textId="0CD1F412"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noProof/>
          <w:color w:val="000000"/>
          <w:kern w:val="0"/>
          <w:sz w:val="22"/>
          <w:bdr w:val="none" w:sz="0" w:space="0" w:color="auto" w:frame="1"/>
        </w:rPr>
        <w:drawing>
          <wp:inline distT="0" distB="0" distL="0" distR="0" wp14:anchorId="4980414C" wp14:editId="560EB210">
            <wp:extent cx="3498215" cy="1350645"/>
            <wp:effectExtent l="0" t="0" r="6985" b="190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8215" cy="1350645"/>
                    </a:xfrm>
                    <a:prstGeom prst="rect">
                      <a:avLst/>
                    </a:prstGeom>
                    <a:noFill/>
                    <a:ln>
                      <a:noFill/>
                    </a:ln>
                  </pic:spPr>
                </pic:pic>
              </a:graphicData>
            </a:graphic>
          </wp:inline>
        </w:drawing>
      </w:r>
    </w:p>
    <w:p w14:paraId="615A75B7" w14:textId="78AE9A3E"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noProof/>
          <w:color w:val="000000"/>
          <w:kern w:val="0"/>
          <w:sz w:val="22"/>
          <w:bdr w:val="none" w:sz="0" w:space="0" w:color="auto" w:frame="1"/>
        </w:rPr>
        <w:lastRenderedPageBreak/>
        <w:drawing>
          <wp:inline distT="0" distB="0" distL="0" distR="0" wp14:anchorId="5855DDE5" wp14:editId="7E9A1899">
            <wp:extent cx="5274310" cy="3125470"/>
            <wp:effectExtent l="0" t="0" r="2540" b="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截图&#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25470"/>
                    </a:xfrm>
                    <a:prstGeom prst="rect">
                      <a:avLst/>
                    </a:prstGeom>
                    <a:noFill/>
                    <a:ln>
                      <a:noFill/>
                    </a:ln>
                  </pic:spPr>
                </pic:pic>
              </a:graphicData>
            </a:graphic>
          </wp:inline>
        </w:drawing>
      </w:r>
    </w:p>
    <w:p w14:paraId="6662E4FD" w14:textId="77777777" w:rsidR="00FA5E75" w:rsidRPr="00FA5E75" w:rsidRDefault="00FA5E75" w:rsidP="00FA5E75">
      <w:pPr>
        <w:widowControl/>
        <w:spacing w:after="240"/>
        <w:jc w:val="left"/>
        <w:rPr>
          <w:rFonts w:ascii="宋体" w:eastAsia="宋体" w:hAnsi="宋体" w:cs="宋体"/>
          <w:kern w:val="0"/>
          <w:sz w:val="24"/>
          <w:szCs w:val="24"/>
        </w:rPr>
      </w:pPr>
    </w:p>
    <w:p w14:paraId="7AF7B33F"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SRP: Single Responsibility of Principal:</w:t>
      </w:r>
    </w:p>
    <w:p w14:paraId="0BA462F6"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one class should have one responsibility over something</w:t>
      </w:r>
    </w:p>
    <w:p w14:paraId="3C754093" w14:textId="77777777" w:rsidR="00FA5E75" w:rsidRPr="00FA5E75" w:rsidRDefault="00FA5E75" w:rsidP="00FA5E75">
      <w:pPr>
        <w:widowControl/>
        <w:jc w:val="left"/>
        <w:rPr>
          <w:rFonts w:ascii="宋体" w:eastAsia="宋体" w:hAnsi="宋体" w:cs="宋体"/>
          <w:kern w:val="0"/>
          <w:sz w:val="24"/>
          <w:szCs w:val="24"/>
        </w:rPr>
      </w:pPr>
    </w:p>
    <w:p w14:paraId="793B0CA2"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Data -&gt; Repositories -&gt; Service (Business Logic)</w:t>
      </w:r>
    </w:p>
    <w:p w14:paraId="69609CC2"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Readonly vs const: readonly doesn't have to be instantiated after declaration and can</w:t>
      </w:r>
    </w:p>
    <w:p w14:paraId="3A6AACB2" w14:textId="77777777"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color w:val="000000"/>
          <w:kern w:val="0"/>
          <w:sz w:val="22"/>
        </w:rPr>
        <w:t>be done later</w:t>
      </w:r>
    </w:p>
    <w:p w14:paraId="297009EC" w14:textId="701EE22A" w:rsidR="00FA5E75" w:rsidRPr="00FA5E75" w:rsidRDefault="00FA5E75" w:rsidP="00FA5E75">
      <w:pPr>
        <w:widowControl/>
        <w:jc w:val="left"/>
        <w:rPr>
          <w:rFonts w:ascii="宋体" w:eastAsia="宋体" w:hAnsi="宋体" w:cs="宋体"/>
          <w:kern w:val="0"/>
          <w:sz w:val="24"/>
          <w:szCs w:val="24"/>
        </w:rPr>
      </w:pPr>
      <w:r w:rsidRPr="00FA5E75">
        <w:rPr>
          <w:rFonts w:ascii="Arial" w:eastAsia="宋体" w:hAnsi="Arial" w:cs="Arial"/>
          <w:noProof/>
          <w:color w:val="000000"/>
          <w:kern w:val="0"/>
          <w:sz w:val="22"/>
          <w:bdr w:val="none" w:sz="0" w:space="0" w:color="auto" w:frame="1"/>
        </w:rPr>
        <w:drawing>
          <wp:inline distT="0" distB="0" distL="0" distR="0" wp14:anchorId="712E797F" wp14:editId="3E9B8A8C">
            <wp:extent cx="2943860" cy="1184275"/>
            <wp:effectExtent l="0" t="0" r="8890" b="0"/>
            <wp:docPr id="1"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上有字&#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860" cy="1184275"/>
                    </a:xfrm>
                    <a:prstGeom prst="rect">
                      <a:avLst/>
                    </a:prstGeom>
                    <a:noFill/>
                    <a:ln>
                      <a:noFill/>
                    </a:ln>
                  </pic:spPr>
                </pic:pic>
              </a:graphicData>
            </a:graphic>
          </wp:inline>
        </w:drawing>
      </w:r>
    </w:p>
    <w:p w14:paraId="263EFD72" w14:textId="77777777" w:rsidR="00486C99" w:rsidRDefault="00486C99"/>
    <w:sectPr w:rsidR="00486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75"/>
    <w:rsid w:val="00294992"/>
    <w:rsid w:val="0031730B"/>
    <w:rsid w:val="00486C99"/>
    <w:rsid w:val="00FA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C919"/>
  <w15:chartTrackingRefBased/>
  <w15:docId w15:val="{A0D6C0B9-FA7E-4B0B-8284-E8AC18E2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5E7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A5E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5E75"/>
    <w:rPr>
      <w:rFonts w:ascii="宋体" w:eastAsia="宋体" w:hAnsi="宋体" w:cs="宋体"/>
      <w:b/>
      <w:bCs/>
      <w:kern w:val="36"/>
      <w:sz w:val="48"/>
      <w:szCs w:val="48"/>
    </w:rPr>
  </w:style>
  <w:style w:type="character" w:customStyle="1" w:styleId="30">
    <w:name w:val="标题 3 字符"/>
    <w:basedOn w:val="a0"/>
    <w:link w:val="3"/>
    <w:uiPriority w:val="9"/>
    <w:rsid w:val="00FA5E75"/>
    <w:rPr>
      <w:rFonts w:ascii="宋体" w:eastAsia="宋体" w:hAnsi="宋体" w:cs="宋体"/>
      <w:b/>
      <w:bCs/>
      <w:kern w:val="0"/>
      <w:sz w:val="27"/>
      <w:szCs w:val="27"/>
    </w:rPr>
  </w:style>
  <w:style w:type="paragraph" w:styleId="a3">
    <w:name w:val="Normal (Web)"/>
    <w:basedOn w:val="a"/>
    <w:uiPriority w:val="99"/>
    <w:semiHidden/>
    <w:unhideWhenUsed/>
    <w:rsid w:val="00FA5E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Jiazhao</dc:creator>
  <cp:keywords/>
  <dc:description/>
  <cp:lastModifiedBy>Shi Jiazhao</cp:lastModifiedBy>
  <cp:revision>1</cp:revision>
  <dcterms:created xsi:type="dcterms:W3CDTF">2023-03-30T19:28:00Z</dcterms:created>
  <dcterms:modified xsi:type="dcterms:W3CDTF">2023-03-30T19:28:00Z</dcterms:modified>
</cp:coreProperties>
</file>