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FB14885" w14:textId="77777777" w:rsidR="007B4B67" w:rsidRPr="007B4B67" w:rsidRDefault="007B4B67" w:rsidP="007B4B67">
      <w:pPr>
        <w:spacing w:before="100" w:beforeAutospacing="1" w:after="100" w:afterAutospacing="1" w:line="240" w:lineRule="auto"/>
        <w:outlineLvl w:val="0"/>
        <w:rPr>
          <w:rFonts w:ascii="Times New Roman" w:eastAsia="Times New Roman" w:hAnsi="Times New Roman" w:cs="Times New Roman"/>
          <w:kern w:val="36"/>
          <w:sz w:val="48"/>
          <w:szCs w:val="48"/>
          <w:lang w:eastAsia="en-IN" w:bidi="hi-IN"/>
        </w:rPr>
      </w:pPr>
      <w:bookmarkStart w:id="0" w:name="_GoBack"/>
      <w:bookmarkEnd w:id="0"/>
      <w:r w:rsidRPr="007B4B67">
        <w:rPr>
          <w:rFonts w:ascii="Times New Roman" w:eastAsia="Times New Roman" w:hAnsi="Times New Roman" w:cs="Times New Roman"/>
          <w:kern w:val="36"/>
          <w:sz w:val="48"/>
          <w:szCs w:val="48"/>
          <w:lang w:eastAsia="en-IN" w:bidi="hi-IN"/>
        </w:rPr>
        <w:t>Case Study 2: Progressive Electricity Billing</w:t>
      </w:r>
    </w:p>
    <w:p w14:paraId="2F38031D" w14:textId="77777777" w:rsidR="007B4B67" w:rsidRPr="007B4B67" w:rsidRDefault="007B4B67" w:rsidP="007B4B67">
      <w:pPr>
        <w:spacing w:before="100" w:beforeAutospacing="1" w:after="100" w:afterAutospacing="1" w:line="240" w:lineRule="auto"/>
        <w:outlineLvl w:val="1"/>
        <w:rPr>
          <w:rFonts w:ascii="Times New Roman" w:eastAsia="Times New Roman" w:hAnsi="Times New Roman" w:cs="Times New Roman"/>
          <w:sz w:val="36"/>
          <w:szCs w:val="36"/>
          <w:lang w:eastAsia="en-IN" w:bidi="hi-IN"/>
        </w:rPr>
      </w:pPr>
      <w:r w:rsidRPr="007B4B67">
        <w:rPr>
          <w:rFonts w:ascii="Times New Roman" w:eastAsia="Times New Roman" w:hAnsi="Times New Roman" w:cs="Times New Roman"/>
          <w:sz w:val="36"/>
          <w:szCs w:val="36"/>
          <w:lang w:eastAsia="en-IN" w:bidi="hi-IN"/>
        </w:rPr>
        <w:t>1. Problem Statement</w:t>
      </w:r>
    </w:p>
    <w:p w14:paraId="12DC3F7D" w14:textId="77777777" w:rsidR="007B4B67" w:rsidRPr="007B4B67" w:rsidRDefault="007B4B67" w:rsidP="007B4B67">
      <w:pPr>
        <w:spacing w:before="100" w:beforeAutospacing="1" w:after="100" w:afterAutospacing="1" w:line="240" w:lineRule="auto"/>
        <w:rPr>
          <w:rFonts w:ascii="Times New Roman" w:eastAsia="Times New Roman" w:hAnsi="Times New Roman" w:cs="Times New Roman"/>
          <w:sz w:val="24"/>
          <w:szCs w:val="24"/>
          <w:lang w:eastAsia="en-IN" w:bidi="hi-IN"/>
        </w:rPr>
      </w:pPr>
      <w:r w:rsidRPr="007B4B67">
        <w:rPr>
          <w:rFonts w:ascii="Times New Roman" w:eastAsia="Times New Roman" w:hAnsi="Times New Roman" w:cs="Times New Roman"/>
          <w:sz w:val="24"/>
          <w:szCs w:val="24"/>
          <w:lang w:eastAsia="en-IN" w:bidi="hi-IN"/>
        </w:rPr>
        <w:t>Develop a Python program to calculate an electricity bill based on the number of units consumed by a customer. The program should apply progressive billing rates for different consumption slabs, calculate the total electricity charges, and display the final bill amount.</w:t>
      </w:r>
    </w:p>
    <w:p w14:paraId="267C4A9F" w14:textId="77777777" w:rsidR="007B4B67" w:rsidRPr="007B4B67" w:rsidRDefault="007B4B67" w:rsidP="007B4B67">
      <w:pPr>
        <w:spacing w:before="100" w:beforeAutospacing="1" w:after="100" w:afterAutospacing="1" w:line="240" w:lineRule="auto"/>
        <w:outlineLvl w:val="1"/>
        <w:rPr>
          <w:rFonts w:ascii="Times New Roman" w:eastAsia="Times New Roman" w:hAnsi="Times New Roman" w:cs="Times New Roman"/>
          <w:sz w:val="36"/>
          <w:szCs w:val="36"/>
          <w:lang w:eastAsia="en-IN" w:bidi="hi-IN"/>
        </w:rPr>
      </w:pPr>
      <w:r w:rsidRPr="007B4B67">
        <w:rPr>
          <w:rFonts w:ascii="Times New Roman" w:eastAsia="Times New Roman" w:hAnsi="Times New Roman" w:cs="Times New Roman"/>
          <w:sz w:val="36"/>
          <w:szCs w:val="36"/>
          <w:lang w:eastAsia="en-IN" w:bidi="hi-IN"/>
        </w:rPr>
        <w:t>2. Objectives</w:t>
      </w:r>
    </w:p>
    <w:p w14:paraId="09476FAF" w14:textId="77777777" w:rsidR="007B4B67" w:rsidRPr="007B4B67" w:rsidRDefault="007B4B67" w:rsidP="007B4B67">
      <w:pPr>
        <w:spacing w:before="100" w:beforeAutospacing="1" w:after="100" w:afterAutospacing="1" w:line="240" w:lineRule="auto"/>
        <w:rPr>
          <w:rFonts w:ascii="Times New Roman" w:eastAsia="Times New Roman" w:hAnsi="Times New Roman" w:cs="Times New Roman"/>
          <w:sz w:val="24"/>
          <w:szCs w:val="24"/>
          <w:lang w:eastAsia="en-IN" w:bidi="hi-IN"/>
        </w:rPr>
      </w:pPr>
      <w:r w:rsidRPr="007B4B67">
        <w:rPr>
          <w:rFonts w:ascii="Times New Roman" w:eastAsia="Times New Roman" w:hAnsi="Times New Roman" w:cs="Times New Roman"/>
          <w:sz w:val="24"/>
          <w:szCs w:val="24"/>
          <w:lang w:eastAsia="en-IN" w:bidi="hi-IN"/>
        </w:rPr>
        <w:t>To calculate electricity charges based on units consumed.</w:t>
      </w:r>
    </w:p>
    <w:p w14:paraId="14944FB7" w14:textId="77777777" w:rsidR="007B4B67" w:rsidRPr="007B4B67" w:rsidRDefault="007B4B67" w:rsidP="007B4B67">
      <w:pPr>
        <w:spacing w:before="100" w:beforeAutospacing="1" w:after="100" w:afterAutospacing="1" w:line="240" w:lineRule="auto"/>
        <w:rPr>
          <w:rFonts w:ascii="Times New Roman" w:eastAsia="Times New Roman" w:hAnsi="Times New Roman" w:cs="Times New Roman"/>
          <w:sz w:val="24"/>
          <w:szCs w:val="24"/>
          <w:lang w:eastAsia="en-IN" w:bidi="hi-IN"/>
        </w:rPr>
      </w:pPr>
      <w:r w:rsidRPr="007B4B67">
        <w:rPr>
          <w:rFonts w:ascii="Times New Roman" w:eastAsia="Times New Roman" w:hAnsi="Times New Roman" w:cs="Times New Roman"/>
          <w:sz w:val="24"/>
          <w:szCs w:val="24"/>
          <w:lang w:eastAsia="en-IN" w:bidi="hi-IN"/>
        </w:rPr>
        <w:t>To apply different rates for different consumption slabs.</w:t>
      </w:r>
    </w:p>
    <w:p w14:paraId="1EDB6A4C" w14:textId="77777777" w:rsidR="007B4B67" w:rsidRDefault="007B4B67" w:rsidP="007B4B67">
      <w:pPr>
        <w:spacing w:before="100" w:beforeAutospacing="1" w:after="100" w:afterAutospacing="1" w:line="240" w:lineRule="auto"/>
        <w:rPr>
          <w:rFonts w:ascii="Times New Roman" w:eastAsia="Times New Roman" w:hAnsi="Times New Roman" w:cs="Times New Roman"/>
          <w:sz w:val="24"/>
          <w:szCs w:val="24"/>
          <w:lang w:eastAsia="en-IN" w:bidi="hi-IN"/>
        </w:rPr>
      </w:pPr>
      <w:r w:rsidRPr="007B4B67">
        <w:rPr>
          <w:rFonts w:ascii="Times New Roman" w:eastAsia="Times New Roman" w:hAnsi="Times New Roman" w:cs="Times New Roman"/>
          <w:sz w:val="24"/>
          <w:szCs w:val="24"/>
          <w:lang w:eastAsia="en-IN" w:bidi="hi-IN"/>
        </w:rPr>
        <w:t>To calculate the total electricity bill accurately.</w:t>
      </w:r>
    </w:p>
    <w:p w14:paraId="03B3E33C" w14:textId="2261D956" w:rsidR="007B4B67" w:rsidRPr="007B4B67" w:rsidRDefault="007B4B67" w:rsidP="007B4B67">
      <w:pPr>
        <w:spacing w:before="100" w:beforeAutospacing="1" w:after="100" w:afterAutospacing="1" w:line="240" w:lineRule="auto"/>
        <w:rPr>
          <w:rFonts w:ascii="Times New Roman" w:eastAsia="Times New Roman" w:hAnsi="Times New Roman" w:cs="Times New Roman"/>
          <w:sz w:val="24"/>
          <w:szCs w:val="24"/>
          <w:lang w:eastAsia="en-IN" w:bidi="hi-IN"/>
        </w:rPr>
      </w:pPr>
      <w:r w:rsidRPr="007B4B67">
        <w:rPr>
          <w:rFonts w:ascii="Times New Roman" w:eastAsia="Times New Roman" w:hAnsi="Times New Roman" w:cs="Times New Roman"/>
          <w:sz w:val="24"/>
          <w:szCs w:val="24"/>
          <w:lang w:eastAsia="en-IN" w:bidi="hi-IN"/>
        </w:rPr>
        <w:t>To validate the units entered by the user.</w:t>
      </w:r>
    </w:p>
    <w:p w14:paraId="27211E3C" w14:textId="77777777" w:rsidR="007B4B67" w:rsidRPr="007B4B67" w:rsidRDefault="007B4B67" w:rsidP="007B4B67">
      <w:pPr>
        <w:spacing w:before="100" w:beforeAutospacing="1" w:after="100" w:afterAutospacing="1" w:line="240" w:lineRule="auto"/>
        <w:rPr>
          <w:rFonts w:ascii="Times New Roman" w:eastAsia="Times New Roman" w:hAnsi="Times New Roman" w:cs="Times New Roman"/>
          <w:sz w:val="24"/>
          <w:szCs w:val="24"/>
          <w:lang w:eastAsia="en-IN" w:bidi="hi-IN"/>
        </w:rPr>
      </w:pPr>
      <w:r w:rsidRPr="007B4B67">
        <w:rPr>
          <w:rFonts w:ascii="Times New Roman" w:eastAsia="Times New Roman" w:hAnsi="Times New Roman" w:cs="Times New Roman"/>
          <w:sz w:val="24"/>
          <w:szCs w:val="24"/>
          <w:lang w:eastAsia="en-IN" w:bidi="hi-IN"/>
        </w:rPr>
        <w:t>To display the electricity consumption and total bill amount.</w:t>
      </w:r>
    </w:p>
    <w:p w14:paraId="3C91A86F" w14:textId="77777777" w:rsidR="007B4B67" w:rsidRPr="007B4B67" w:rsidRDefault="007B4B67" w:rsidP="007B4B67">
      <w:pPr>
        <w:spacing w:before="100" w:beforeAutospacing="1" w:after="100" w:afterAutospacing="1" w:line="240" w:lineRule="auto"/>
        <w:outlineLvl w:val="1"/>
        <w:rPr>
          <w:rFonts w:ascii="Times New Roman" w:eastAsia="Times New Roman" w:hAnsi="Times New Roman" w:cs="Times New Roman"/>
          <w:sz w:val="36"/>
          <w:szCs w:val="36"/>
          <w:lang w:eastAsia="en-IN" w:bidi="hi-IN"/>
        </w:rPr>
      </w:pPr>
      <w:r w:rsidRPr="007B4B67">
        <w:rPr>
          <w:rFonts w:ascii="Times New Roman" w:eastAsia="Times New Roman" w:hAnsi="Times New Roman" w:cs="Times New Roman"/>
          <w:sz w:val="36"/>
          <w:szCs w:val="36"/>
          <w:lang w:eastAsia="en-IN" w:bidi="hi-IN"/>
        </w:rPr>
        <w:t>3. Assumptions</w:t>
      </w:r>
    </w:p>
    <w:p w14:paraId="3AF76C7D" w14:textId="77777777" w:rsidR="007B4B67" w:rsidRPr="007B4B67" w:rsidRDefault="007B4B67" w:rsidP="007B4B67">
      <w:pPr>
        <w:spacing w:before="100" w:beforeAutospacing="1" w:after="100" w:afterAutospacing="1" w:line="240" w:lineRule="auto"/>
        <w:rPr>
          <w:rFonts w:ascii="Times New Roman" w:eastAsia="Times New Roman" w:hAnsi="Times New Roman" w:cs="Times New Roman"/>
          <w:sz w:val="24"/>
          <w:szCs w:val="24"/>
          <w:lang w:eastAsia="en-IN" w:bidi="hi-IN"/>
        </w:rPr>
      </w:pPr>
      <w:r w:rsidRPr="007B4B67">
        <w:rPr>
          <w:rFonts w:ascii="Times New Roman" w:eastAsia="Times New Roman" w:hAnsi="Times New Roman" w:cs="Times New Roman"/>
          <w:sz w:val="24"/>
          <w:szCs w:val="24"/>
          <w:lang w:eastAsia="en-IN" w:bidi="hi-IN"/>
        </w:rPr>
        <w:t>Electricity consumption is entered in units.</w:t>
      </w:r>
    </w:p>
    <w:p w14:paraId="4109B9CC" w14:textId="77777777" w:rsidR="007B4B67" w:rsidRPr="007B4B67" w:rsidRDefault="007B4B67" w:rsidP="007B4B67">
      <w:pPr>
        <w:spacing w:before="100" w:beforeAutospacing="1" w:after="100" w:afterAutospacing="1" w:line="240" w:lineRule="auto"/>
        <w:rPr>
          <w:rFonts w:ascii="Times New Roman" w:eastAsia="Times New Roman" w:hAnsi="Times New Roman" w:cs="Times New Roman"/>
          <w:sz w:val="24"/>
          <w:szCs w:val="24"/>
          <w:lang w:eastAsia="en-IN" w:bidi="hi-IN"/>
        </w:rPr>
      </w:pPr>
      <w:r w:rsidRPr="007B4B67">
        <w:rPr>
          <w:rFonts w:ascii="Times New Roman" w:eastAsia="Times New Roman" w:hAnsi="Times New Roman" w:cs="Times New Roman"/>
          <w:sz w:val="24"/>
          <w:szCs w:val="24"/>
          <w:lang w:eastAsia="en-IN" w:bidi="hi-IN"/>
        </w:rPr>
        <w:t>Units consumed cannot be negative.</w:t>
      </w:r>
    </w:p>
    <w:p w14:paraId="2D299E67" w14:textId="77777777" w:rsidR="007B4B67" w:rsidRPr="007B4B67" w:rsidRDefault="007B4B67" w:rsidP="007B4B67">
      <w:pPr>
        <w:spacing w:before="100" w:beforeAutospacing="1" w:after="100" w:afterAutospacing="1" w:line="240" w:lineRule="auto"/>
        <w:rPr>
          <w:rFonts w:ascii="Times New Roman" w:eastAsia="Times New Roman" w:hAnsi="Times New Roman" w:cs="Times New Roman"/>
          <w:sz w:val="24"/>
          <w:szCs w:val="24"/>
          <w:lang w:eastAsia="en-IN" w:bidi="hi-IN"/>
        </w:rPr>
      </w:pPr>
      <w:r w:rsidRPr="007B4B67">
        <w:rPr>
          <w:rFonts w:ascii="Times New Roman" w:eastAsia="Times New Roman" w:hAnsi="Times New Roman" w:cs="Times New Roman"/>
          <w:sz w:val="24"/>
          <w:szCs w:val="24"/>
          <w:lang w:eastAsia="en-IN" w:bidi="hi-IN"/>
        </w:rPr>
        <w:t>The following progressive billing rates are assumed for this case study: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9"/>
        <w:gridCol w:w="1435"/>
      </w:tblGrid>
      <w:tr w:rsidR="007B4B67" w:rsidRPr="007B4B67" w14:paraId="59E19173" w14:textId="77777777" w:rsidTr="00A7760E">
        <w:trPr>
          <w:tblCellSpacing w:w="15" w:type="dxa"/>
        </w:trPr>
        <w:tc>
          <w:tcPr>
            <w:tcW w:w="2504" w:type="dxa"/>
            <w:vAlign w:val="center"/>
            <w:hideMark/>
          </w:tcPr>
          <w:p w14:paraId="30AEA059" w14:textId="77777777" w:rsidR="007B4B67" w:rsidRPr="007B4B67" w:rsidRDefault="007B4B67" w:rsidP="007B4B67">
            <w:pPr>
              <w:spacing w:before="100" w:beforeAutospacing="1" w:after="100" w:afterAutospacing="1" w:line="240" w:lineRule="auto"/>
              <w:jc w:val="center"/>
              <w:rPr>
                <w:rFonts w:ascii="Times New Roman" w:eastAsia="Times New Roman" w:hAnsi="Times New Roman" w:cs="Times New Roman"/>
                <w:b/>
                <w:bCs/>
                <w:sz w:val="24"/>
                <w:szCs w:val="24"/>
                <w:lang w:eastAsia="en-IN" w:bidi="hi-IN"/>
              </w:rPr>
            </w:pPr>
            <w:r w:rsidRPr="007B4B67">
              <w:rPr>
                <w:rFonts w:ascii="Times New Roman" w:eastAsia="Times New Roman" w:hAnsi="Times New Roman" w:cs="Times New Roman"/>
                <w:b/>
                <w:bCs/>
                <w:sz w:val="24"/>
                <w:szCs w:val="24"/>
                <w:lang w:eastAsia="en-IN" w:bidi="hi-IN"/>
              </w:rPr>
              <w:t>Units consumed</w:t>
            </w:r>
          </w:p>
        </w:tc>
        <w:tc>
          <w:tcPr>
            <w:tcW w:w="1390" w:type="dxa"/>
            <w:vAlign w:val="center"/>
            <w:hideMark/>
          </w:tcPr>
          <w:p w14:paraId="364A4263" w14:textId="77777777" w:rsidR="007B4B67" w:rsidRPr="007B4B67" w:rsidRDefault="007B4B67" w:rsidP="007B4B67">
            <w:pPr>
              <w:spacing w:before="100" w:beforeAutospacing="1" w:after="100" w:afterAutospacing="1" w:line="240" w:lineRule="auto"/>
              <w:jc w:val="center"/>
              <w:rPr>
                <w:rFonts w:ascii="Times New Roman" w:eastAsia="Times New Roman" w:hAnsi="Times New Roman" w:cs="Times New Roman"/>
                <w:b/>
                <w:bCs/>
                <w:sz w:val="24"/>
                <w:szCs w:val="24"/>
                <w:lang w:eastAsia="en-IN" w:bidi="hi-IN"/>
              </w:rPr>
            </w:pPr>
            <w:r w:rsidRPr="007B4B67">
              <w:rPr>
                <w:rFonts w:ascii="Times New Roman" w:eastAsia="Times New Roman" w:hAnsi="Times New Roman" w:cs="Times New Roman"/>
                <w:b/>
                <w:bCs/>
                <w:sz w:val="24"/>
                <w:szCs w:val="24"/>
                <w:lang w:eastAsia="en-IN" w:bidi="hi-IN"/>
              </w:rPr>
              <w:t>Rate per unit</w:t>
            </w:r>
          </w:p>
        </w:tc>
      </w:tr>
      <w:tr w:rsidR="007B4B67" w:rsidRPr="007B4B67" w14:paraId="5126AAB9" w14:textId="77777777" w:rsidTr="00A7760E">
        <w:trPr>
          <w:tblCellSpacing w:w="15" w:type="dxa"/>
        </w:trPr>
        <w:tc>
          <w:tcPr>
            <w:tcW w:w="2504" w:type="dxa"/>
            <w:vAlign w:val="center"/>
            <w:hideMark/>
          </w:tcPr>
          <w:p w14:paraId="3D95DF8A" w14:textId="77777777" w:rsidR="007B4B67" w:rsidRPr="007B4B67" w:rsidRDefault="007B4B67" w:rsidP="007B4B67">
            <w:pPr>
              <w:spacing w:before="100" w:beforeAutospacing="1" w:after="100" w:afterAutospacing="1" w:line="240" w:lineRule="auto"/>
              <w:rPr>
                <w:rFonts w:ascii="Times New Roman" w:eastAsia="Times New Roman" w:hAnsi="Times New Roman" w:cs="Times New Roman"/>
                <w:sz w:val="24"/>
                <w:szCs w:val="24"/>
                <w:lang w:eastAsia="en-IN" w:bidi="hi-IN"/>
              </w:rPr>
            </w:pPr>
            <w:r w:rsidRPr="007B4B67">
              <w:rPr>
                <w:rFonts w:ascii="Times New Roman" w:eastAsia="Times New Roman" w:hAnsi="Times New Roman" w:cs="Times New Roman"/>
                <w:sz w:val="24"/>
                <w:szCs w:val="24"/>
                <w:lang w:eastAsia="en-IN" w:bidi="hi-IN"/>
              </w:rPr>
              <w:t>First 100 units</w:t>
            </w:r>
          </w:p>
        </w:tc>
        <w:tc>
          <w:tcPr>
            <w:tcW w:w="1390" w:type="dxa"/>
            <w:vAlign w:val="center"/>
            <w:hideMark/>
          </w:tcPr>
          <w:p w14:paraId="39AD8727" w14:textId="77777777" w:rsidR="007B4B67" w:rsidRPr="007B4B67" w:rsidRDefault="007B4B67" w:rsidP="007B4B67">
            <w:pPr>
              <w:spacing w:before="100" w:beforeAutospacing="1" w:after="100" w:afterAutospacing="1" w:line="240" w:lineRule="auto"/>
              <w:rPr>
                <w:rFonts w:ascii="Times New Roman" w:eastAsia="Times New Roman" w:hAnsi="Times New Roman" w:cs="Times New Roman"/>
                <w:sz w:val="24"/>
                <w:szCs w:val="24"/>
                <w:lang w:eastAsia="en-IN" w:bidi="hi-IN"/>
              </w:rPr>
            </w:pPr>
            <w:r w:rsidRPr="007B4B67">
              <w:rPr>
                <w:rFonts w:ascii="Times New Roman" w:eastAsia="Times New Roman" w:hAnsi="Times New Roman" w:cs="Times New Roman"/>
                <w:sz w:val="24"/>
                <w:szCs w:val="24"/>
                <w:lang w:eastAsia="en-IN" w:bidi="hi-IN"/>
              </w:rPr>
              <w:t>₹2</w:t>
            </w:r>
          </w:p>
        </w:tc>
      </w:tr>
      <w:tr w:rsidR="007B4B67" w:rsidRPr="007B4B67" w14:paraId="6B820B29" w14:textId="77777777" w:rsidTr="00A7760E">
        <w:trPr>
          <w:tblCellSpacing w:w="15" w:type="dxa"/>
        </w:trPr>
        <w:tc>
          <w:tcPr>
            <w:tcW w:w="2504" w:type="dxa"/>
            <w:vAlign w:val="center"/>
            <w:hideMark/>
          </w:tcPr>
          <w:p w14:paraId="537066F4" w14:textId="77777777" w:rsidR="007B4B67" w:rsidRPr="007B4B67" w:rsidRDefault="007B4B67" w:rsidP="007B4B67">
            <w:pPr>
              <w:spacing w:before="100" w:beforeAutospacing="1" w:after="100" w:afterAutospacing="1" w:line="240" w:lineRule="auto"/>
              <w:rPr>
                <w:rFonts w:ascii="Times New Roman" w:eastAsia="Times New Roman" w:hAnsi="Times New Roman" w:cs="Times New Roman"/>
                <w:sz w:val="24"/>
                <w:szCs w:val="24"/>
                <w:lang w:eastAsia="en-IN" w:bidi="hi-IN"/>
              </w:rPr>
            </w:pPr>
            <w:r w:rsidRPr="007B4B67">
              <w:rPr>
                <w:rFonts w:ascii="Times New Roman" w:eastAsia="Times New Roman" w:hAnsi="Times New Roman" w:cs="Times New Roman"/>
                <w:sz w:val="24"/>
                <w:szCs w:val="24"/>
                <w:lang w:eastAsia="en-IN" w:bidi="hi-IN"/>
              </w:rPr>
              <w:t>Next 100 units (101–200)</w:t>
            </w:r>
          </w:p>
        </w:tc>
        <w:tc>
          <w:tcPr>
            <w:tcW w:w="1390" w:type="dxa"/>
            <w:vAlign w:val="center"/>
            <w:hideMark/>
          </w:tcPr>
          <w:p w14:paraId="1A2A8020" w14:textId="77777777" w:rsidR="007B4B67" w:rsidRPr="007B4B67" w:rsidRDefault="007B4B67" w:rsidP="007B4B67">
            <w:pPr>
              <w:spacing w:before="100" w:beforeAutospacing="1" w:after="100" w:afterAutospacing="1" w:line="240" w:lineRule="auto"/>
              <w:rPr>
                <w:rFonts w:ascii="Times New Roman" w:eastAsia="Times New Roman" w:hAnsi="Times New Roman" w:cs="Times New Roman"/>
                <w:sz w:val="24"/>
                <w:szCs w:val="24"/>
                <w:lang w:eastAsia="en-IN" w:bidi="hi-IN"/>
              </w:rPr>
            </w:pPr>
            <w:r w:rsidRPr="007B4B67">
              <w:rPr>
                <w:rFonts w:ascii="Times New Roman" w:eastAsia="Times New Roman" w:hAnsi="Times New Roman" w:cs="Times New Roman"/>
                <w:sz w:val="24"/>
                <w:szCs w:val="24"/>
                <w:lang w:eastAsia="en-IN" w:bidi="hi-IN"/>
              </w:rPr>
              <w:t>₹3</w:t>
            </w:r>
          </w:p>
        </w:tc>
      </w:tr>
      <w:tr w:rsidR="007B4B67" w:rsidRPr="007B4B67" w14:paraId="0C72D7B4" w14:textId="77777777" w:rsidTr="00A7760E">
        <w:trPr>
          <w:tblCellSpacing w:w="15" w:type="dxa"/>
        </w:trPr>
        <w:tc>
          <w:tcPr>
            <w:tcW w:w="2504" w:type="dxa"/>
            <w:vAlign w:val="center"/>
            <w:hideMark/>
          </w:tcPr>
          <w:p w14:paraId="76F3254B" w14:textId="77777777" w:rsidR="007B4B67" w:rsidRPr="007B4B67" w:rsidRDefault="007B4B67" w:rsidP="007B4B67">
            <w:pPr>
              <w:spacing w:before="100" w:beforeAutospacing="1" w:after="100" w:afterAutospacing="1" w:line="240" w:lineRule="auto"/>
              <w:rPr>
                <w:rFonts w:ascii="Times New Roman" w:eastAsia="Times New Roman" w:hAnsi="Times New Roman" w:cs="Times New Roman"/>
                <w:sz w:val="24"/>
                <w:szCs w:val="24"/>
                <w:lang w:eastAsia="en-IN" w:bidi="hi-IN"/>
              </w:rPr>
            </w:pPr>
            <w:r w:rsidRPr="007B4B67">
              <w:rPr>
                <w:rFonts w:ascii="Times New Roman" w:eastAsia="Times New Roman" w:hAnsi="Times New Roman" w:cs="Times New Roman"/>
                <w:sz w:val="24"/>
                <w:szCs w:val="24"/>
                <w:lang w:eastAsia="en-IN" w:bidi="hi-IN"/>
              </w:rPr>
              <w:t>Next 100 units (201–300)</w:t>
            </w:r>
          </w:p>
        </w:tc>
        <w:tc>
          <w:tcPr>
            <w:tcW w:w="1390" w:type="dxa"/>
            <w:vAlign w:val="center"/>
            <w:hideMark/>
          </w:tcPr>
          <w:p w14:paraId="68EAA2C2" w14:textId="77777777" w:rsidR="007B4B67" w:rsidRPr="007B4B67" w:rsidRDefault="007B4B67" w:rsidP="007B4B67">
            <w:pPr>
              <w:spacing w:before="100" w:beforeAutospacing="1" w:after="100" w:afterAutospacing="1" w:line="240" w:lineRule="auto"/>
              <w:rPr>
                <w:rFonts w:ascii="Times New Roman" w:eastAsia="Times New Roman" w:hAnsi="Times New Roman" w:cs="Times New Roman"/>
                <w:sz w:val="24"/>
                <w:szCs w:val="24"/>
                <w:lang w:eastAsia="en-IN" w:bidi="hi-IN"/>
              </w:rPr>
            </w:pPr>
            <w:r w:rsidRPr="007B4B67">
              <w:rPr>
                <w:rFonts w:ascii="Times New Roman" w:eastAsia="Times New Roman" w:hAnsi="Times New Roman" w:cs="Times New Roman"/>
                <w:sz w:val="24"/>
                <w:szCs w:val="24"/>
                <w:lang w:eastAsia="en-IN" w:bidi="hi-IN"/>
              </w:rPr>
              <w:t>₹5</w:t>
            </w:r>
          </w:p>
        </w:tc>
      </w:tr>
      <w:tr w:rsidR="007B4B67" w:rsidRPr="007B4B67" w14:paraId="7D461238" w14:textId="77777777" w:rsidTr="00A7760E">
        <w:trPr>
          <w:tblCellSpacing w:w="15" w:type="dxa"/>
        </w:trPr>
        <w:tc>
          <w:tcPr>
            <w:tcW w:w="2504" w:type="dxa"/>
            <w:vAlign w:val="center"/>
            <w:hideMark/>
          </w:tcPr>
          <w:p w14:paraId="2CC9C518" w14:textId="77777777" w:rsidR="007B4B67" w:rsidRPr="007B4B67" w:rsidRDefault="007B4B67" w:rsidP="007B4B67">
            <w:pPr>
              <w:spacing w:before="100" w:beforeAutospacing="1" w:after="100" w:afterAutospacing="1" w:line="240" w:lineRule="auto"/>
              <w:rPr>
                <w:rFonts w:ascii="Times New Roman" w:eastAsia="Times New Roman" w:hAnsi="Times New Roman" w:cs="Times New Roman"/>
                <w:sz w:val="24"/>
                <w:szCs w:val="24"/>
                <w:lang w:eastAsia="en-IN" w:bidi="hi-IN"/>
              </w:rPr>
            </w:pPr>
            <w:r w:rsidRPr="007B4B67">
              <w:rPr>
                <w:rFonts w:ascii="Times New Roman" w:eastAsia="Times New Roman" w:hAnsi="Times New Roman" w:cs="Times New Roman"/>
                <w:sz w:val="24"/>
                <w:szCs w:val="24"/>
                <w:lang w:eastAsia="en-IN" w:bidi="hi-IN"/>
              </w:rPr>
              <w:t>Above 300 units</w:t>
            </w:r>
          </w:p>
        </w:tc>
        <w:tc>
          <w:tcPr>
            <w:tcW w:w="1390" w:type="dxa"/>
            <w:vAlign w:val="center"/>
            <w:hideMark/>
          </w:tcPr>
          <w:p w14:paraId="539B061B" w14:textId="77777777" w:rsidR="007B4B67" w:rsidRPr="007B4B67" w:rsidRDefault="007B4B67" w:rsidP="007B4B67">
            <w:pPr>
              <w:spacing w:before="100" w:beforeAutospacing="1" w:after="100" w:afterAutospacing="1" w:line="240" w:lineRule="auto"/>
              <w:rPr>
                <w:rFonts w:ascii="Times New Roman" w:eastAsia="Times New Roman" w:hAnsi="Times New Roman" w:cs="Times New Roman"/>
                <w:sz w:val="24"/>
                <w:szCs w:val="24"/>
                <w:lang w:eastAsia="en-IN" w:bidi="hi-IN"/>
              </w:rPr>
            </w:pPr>
            <w:r w:rsidRPr="007B4B67">
              <w:rPr>
                <w:rFonts w:ascii="Times New Roman" w:eastAsia="Times New Roman" w:hAnsi="Times New Roman" w:cs="Times New Roman"/>
                <w:sz w:val="24"/>
                <w:szCs w:val="24"/>
                <w:lang w:eastAsia="en-IN" w:bidi="hi-IN"/>
              </w:rPr>
              <w:t>₹7</w:t>
            </w:r>
          </w:p>
        </w:tc>
      </w:tr>
    </w:tbl>
    <w:p w14:paraId="0435FB70" w14:textId="031D554E" w:rsidR="007B4B67" w:rsidRPr="007B4B67" w:rsidRDefault="007B4B67" w:rsidP="007B4B67">
      <w:pPr>
        <w:spacing w:before="100" w:beforeAutospacing="1" w:after="100" w:afterAutospacing="1" w:line="240" w:lineRule="auto"/>
        <w:rPr>
          <w:rFonts w:ascii="Times New Roman" w:eastAsia="Times New Roman" w:hAnsi="Times New Roman" w:cs="Times New Roman"/>
          <w:sz w:val="24"/>
          <w:szCs w:val="24"/>
          <w:lang w:eastAsia="en-IN" w:bidi="hi-IN"/>
        </w:rPr>
      </w:pPr>
      <w:r>
        <w:rPr>
          <w:rFonts w:ascii="Times New Roman" w:eastAsia="Times New Roman" w:hAnsi="Times New Roman" w:cs="Times New Roman"/>
          <w:sz w:val="24"/>
          <w:szCs w:val="24"/>
          <w:lang w:eastAsia="en-IN" w:bidi="hi-IN"/>
        </w:rPr>
        <w:t xml:space="preserve">1. </w:t>
      </w:r>
      <w:r w:rsidRPr="007B4B67">
        <w:rPr>
          <w:rFonts w:ascii="Times New Roman" w:eastAsia="Times New Roman" w:hAnsi="Times New Roman" w:cs="Times New Roman"/>
          <w:sz w:val="24"/>
          <w:szCs w:val="24"/>
          <w:lang w:eastAsia="en-IN" w:bidi="hi-IN"/>
        </w:rPr>
        <w:t>Each slab rate applies only to the units within that slab</w:t>
      </w:r>
      <w:r w:rsidR="00A7760E">
        <w:rPr>
          <w:rFonts w:ascii="Times New Roman" w:eastAsia="Times New Roman" w:hAnsi="Times New Roman" w:cs="Times New Roman"/>
          <w:sz w:val="24"/>
          <w:szCs w:val="24"/>
          <w:lang w:eastAsia="en-IN" w:bidi="hi-IN"/>
        </w:rPr>
        <w:t>.</w:t>
      </w:r>
    </w:p>
    <w:p w14:paraId="25FBAC5D" w14:textId="179BBF60" w:rsidR="007B4B67" w:rsidRPr="007B4B67" w:rsidRDefault="007B4B67" w:rsidP="007B4B67">
      <w:pPr>
        <w:spacing w:before="100" w:beforeAutospacing="1" w:after="100" w:afterAutospacing="1" w:line="240" w:lineRule="auto"/>
        <w:rPr>
          <w:rFonts w:ascii="Times New Roman" w:eastAsia="Times New Roman" w:hAnsi="Times New Roman" w:cs="Times New Roman"/>
          <w:sz w:val="24"/>
          <w:szCs w:val="24"/>
          <w:lang w:eastAsia="en-IN" w:bidi="hi-IN"/>
        </w:rPr>
      </w:pPr>
      <w:r>
        <w:rPr>
          <w:rFonts w:ascii="Times New Roman" w:eastAsia="Times New Roman" w:hAnsi="Times New Roman" w:cs="Times New Roman"/>
          <w:sz w:val="24"/>
          <w:szCs w:val="24"/>
          <w:lang w:eastAsia="en-IN" w:bidi="hi-IN"/>
        </w:rPr>
        <w:t>2.</w:t>
      </w:r>
      <w:r w:rsidRPr="007B4B67">
        <w:rPr>
          <w:rFonts w:ascii="Times New Roman" w:eastAsia="Times New Roman" w:hAnsi="Times New Roman" w:cs="Times New Roman"/>
          <w:sz w:val="24"/>
          <w:szCs w:val="24"/>
          <w:lang w:eastAsia="en-IN" w:bidi="hi-IN"/>
        </w:rPr>
        <w:t>No additional taxes, fixed charges, or late fees are included.</w:t>
      </w:r>
    </w:p>
    <w:p w14:paraId="431039DC" w14:textId="037515D9" w:rsidR="007B4B67" w:rsidRPr="007B4B67" w:rsidRDefault="007B4B67" w:rsidP="007B4B67">
      <w:pPr>
        <w:spacing w:before="100" w:beforeAutospacing="1" w:after="100" w:afterAutospacing="1" w:line="240" w:lineRule="auto"/>
        <w:rPr>
          <w:rFonts w:ascii="Times New Roman" w:eastAsia="Times New Roman" w:hAnsi="Times New Roman" w:cs="Times New Roman"/>
          <w:sz w:val="24"/>
          <w:szCs w:val="24"/>
          <w:lang w:eastAsia="en-IN" w:bidi="hi-IN"/>
        </w:rPr>
      </w:pPr>
      <w:r>
        <w:rPr>
          <w:rFonts w:ascii="Times New Roman" w:eastAsia="Times New Roman" w:hAnsi="Times New Roman" w:cs="Times New Roman"/>
          <w:sz w:val="24"/>
          <w:szCs w:val="24"/>
          <w:lang w:eastAsia="en-IN" w:bidi="hi-IN"/>
        </w:rPr>
        <w:t>3.</w:t>
      </w:r>
      <w:r w:rsidRPr="007B4B67">
        <w:rPr>
          <w:rFonts w:ascii="Times New Roman" w:eastAsia="Times New Roman" w:hAnsi="Times New Roman" w:cs="Times New Roman"/>
          <w:sz w:val="24"/>
          <w:szCs w:val="24"/>
          <w:lang w:eastAsia="en-IN" w:bidi="hi-IN"/>
        </w:rPr>
        <w:t>The rates are assumed for academic purposes and may differ from actual electricity tariffs.</w:t>
      </w:r>
    </w:p>
    <w:p w14:paraId="60889119" w14:textId="77777777" w:rsidR="007B4B67" w:rsidRPr="007B4B67" w:rsidRDefault="007B4B67" w:rsidP="007B4B67">
      <w:pPr>
        <w:spacing w:before="100" w:beforeAutospacing="1" w:after="100" w:afterAutospacing="1" w:line="240" w:lineRule="auto"/>
        <w:outlineLvl w:val="1"/>
        <w:rPr>
          <w:rFonts w:ascii="Times New Roman" w:eastAsia="Times New Roman" w:hAnsi="Times New Roman" w:cs="Times New Roman"/>
          <w:sz w:val="36"/>
          <w:szCs w:val="36"/>
          <w:lang w:eastAsia="en-IN" w:bidi="hi-IN"/>
        </w:rPr>
      </w:pPr>
      <w:r w:rsidRPr="007B4B67">
        <w:rPr>
          <w:rFonts w:ascii="Times New Roman" w:eastAsia="Times New Roman" w:hAnsi="Times New Roman" w:cs="Times New Roman"/>
          <w:sz w:val="36"/>
          <w:szCs w:val="36"/>
          <w:lang w:eastAsia="en-IN" w:bidi="hi-IN"/>
        </w:rPr>
        <w:t>4. Algorithm</w:t>
      </w:r>
    </w:p>
    <w:p w14:paraId="723366A9" w14:textId="77777777" w:rsidR="007B4B67" w:rsidRPr="007B4B67" w:rsidRDefault="007B4B67" w:rsidP="007B4B67">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hi-IN"/>
        </w:rPr>
      </w:pPr>
      <w:r w:rsidRPr="007B4B67">
        <w:rPr>
          <w:rFonts w:ascii="Times New Roman" w:eastAsia="Times New Roman" w:hAnsi="Times New Roman" w:cs="Times New Roman"/>
          <w:sz w:val="24"/>
          <w:szCs w:val="24"/>
          <w:lang w:eastAsia="en-IN" w:bidi="hi-IN"/>
        </w:rPr>
        <w:t>Start the program.</w:t>
      </w:r>
    </w:p>
    <w:p w14:paraId="38F667E4" w14:textId="77777777" w:rsidR="007B4B67" w:rsidRPr="007B4B67" w:rsidRDefault="007B4B67" w:rsidP="007B4B67">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hi-IN"/>
        </w:rPr>
      </w:pPr>
      <w:r w:rsidRPr="007B4B67">
        <w:rPr>
          <w:rFonts w:ascii="Times New Roman" w:eastAsia="Times New Roman" w:hAnsi="Times New Roman" w:cs="Times New Roman"/>
          <w:sz w:val="24"/>
          <w:szCs w:val="24"/>
          <w:lang w:eastAsia="en-IN" w:bidi="hi-IN"/>
        </w:rPr>
        <w:t>Input the number of electricity units consumed.</w:t>
      </w:r>
    </w:p>
    <w:p w14:paraId="5FFC7177" w14:textId="77777777" w:rsidR="007B4B67" w:rsidRPr="007B4B67" w:rsidRDefault="007B4B67" w:rsidP="007B4B67">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hi-IN"/>
        </w:rPr>
      </w:pPr>
      <w:r w:rsidRPr="007B4B67">
        <w:rPr>
          <w:rFonts w:ascii="Times New Roman" w:eastAsia="Times New Roman" w:hAnsi="Times New Roman" w:cs="Times New Roman"/>
          <w:sz w:val="24"/>
          <w:szCs w:val="24"/>
          <w:lang w:eastAsia="en-IN" w:bidi="hi-IN"/>
        </w:rPr>
        <w:t>Check whether the units are negative.</w:t>
      </w:r>
    </w:p>
    <w:p w14:paraId="7299C1B0" w14:textId="77777777" w:rsidR="007B4B67" w:rsidRPr="007B4B67" w:rsidRDefault="007B4B67" w:rsidP="007B4B67">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hi-IN"/>
        </w:rPr>
      </w:pPr>
      <w:r w:rsidRPr="007B4B67">
        <w:rPr>
          <w:rFonts w:ascii="Times New Roman" w:eastAsia="Times New Roman" w:hAnsi="Times New Roman" w:cs="Times New Roman"/>
          <w:sz w:val="24"/>
          <w:szCs w:val="24"/>
          <w:lang w:eastAsia="en-IN" w:bidi="hi-IN"/>
        </w:rPr>
        <w:t>If the units are negative, display an invalid input message.</w:t>
      </w:r>
    </w:p>
    <w:p w14:paraId="0FA86684" w14:textId="77777777" w:rsidR="007B4B67" w:rsidRPr="007B4B67" w:rsidRDefault="007B4B67" w:rsidP="007B4B67">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hi-IN"/>
        </w:rPr>
      </w:pPr>
      <w:r w:rsidRPr="007B4B67">
        <w:rPr>
          <w:rFonts w:ascii="Times New Roman" w:eastAsia="Times New Roman" w:hAnsi="Times New Roman" w:cs="Times New Roman"/>
          <w:sz w:val="24"/>
          <w:szCs w:val="24"/>
          <w:lang w:eastAsia="en-IN" w:bidi="hi-IN"/>
        </w:rPr>
        <w:lastRenderedPageBreak/>
        <w:t>If units are up to 100, calculate the bill at ₹2 per unit.</w:t>
      </w:r>
    </w:p>
    <w:p w14:paraId="4A7186E2" w14:textId="77777777" w:rsidR="007B4B67" w:rsidRPr="007B4B67" w:rsidRDefault="007B4B67" w:rsidP="007B4B67">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hi-IN"/>
        </w:rPr>
      </w:pPr>
      <w:r w:rsidRPr="007B4B67">
        <w:rPr>
          <w:rFonts w:ascii="Times New Roman" w:eastAsia="Times New Roman" w:hAnsi="Times New Roman" w:cs="Times New Roman"/>
          <w:sz w:val="24"/>
          <w:szCs w:val="24"/>
          <w:lang w:eastAsia="en-IN" w:bidi="hi-IN"/>
        </w:rPr>
        <w:t>If units are between 101 and 200, charge ₹2 for the first 100 units and ₹3 for the remaining units.</w:t>
      </w:r>
    </w:p>
    <w:p w14:paraId="00505709" w14:textId="77777777" w:rsidR="007B4B67" w:rsidRPr="007B4B67" w:rsidRDefault="007B4B67" w:rsidP="007B4B67">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hi-IN"/>
        </w:rPr>
      </w:pPr>
      <w:r w:rsidRPr="007B4B67">
        <w:rPr>
          <w:rFonts w:ascii="Times New Roman" w:eastAsia="Times New Roman" w:hAnsi="Times New Roman" w:cs="Times New Roman"/>
          <w:sz w:val="24"/>
          <w:szCs w:val="24"/>
          <w:lang w:eastAsia="en-IN" w:bidi="hi-IN"/>
        </w:rPr>
        <w:t>If units are between 201 and 300, charge ₹2 for the first 100 units, ₹3 for the next 100 units, and ₹5 for the remaining units.</w:t>
      </w:r>
    </w:p>
    <w:p w14:paraId="252799F6" w14:textId="77777777" w:rsidR="007B4B67" w:rsidRPr="007B4B67" w:rsidRDefault="007B4B67" w:rsidP="007B4B67">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hi-IN"/>
        </w:rPr>
      </w:pPr>
      <w:r w:rsidRPr="007B4B67">
        <w:rPr>
          <w:rFonts w:ascii="Times New Roman" w:eastAsia="Times New Roman" w:hAnsi="Times New Roman" w:cs="Times New Roman"/>
          <w:sz w:val="24"/>
          <w:szCs w:val="24"/>
          <w:lang w:eastAsia="en-IN" w:bidi="hi-IN"/>
        </w:rPr>
        <w:t>If units exceed 300, calculate charges using all four slabs.</w:t>
      </w:r>
    </w:p>
    <w:p w14:paraId="7B4A33DA" w14:textId="77777777" w:rsidR="007B4B67" w:rsidRPr="007B4B67" w:rsidRDefault="007B4B67" w:rsidP="007B4B67">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hi-IN"/>
        </w:rPr>
      </w:pPr>
      <w:r w:rsidRPr="007B4B67">
        <w:rPr>
          <w:rFonts w:ascii="Times New Roman" w:eastAsia="Times New Roman" w:hAnsi="Times New Roman" w:cs="Times New Roman"/>
          <w:sz w:val="24"/>
          <w:szCs w:val="24"/>
          <w:lang w:eastAsia="en-IN" w:bidi="hi-IN"/>
        </w:rPr>
        <w:t>Display the units consumed and total electricity bill.</w:t>
      </w:r>
    </w:p>
    <w:p w14:paraId="68B43757" w14:textId="77777777" w:rsidR="007B4B67" w:rsidRPr="007B4B67" w:rsidRDefault="007B4B67" w:rsidP="007B4B67">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hi-IN"/>
        </w:rPr>
      </w:pPr>
      <w:r w:rsidRPr="007B4B67">
        <w:rPr>
          <w:rFonts w:ascii="Times New Roman" w:eastAsia="Times New Roman" w:hAnsi="Times New Roman" w:cs="Times New Roman"/>
          <w:sz w:val="24"/>
          <w:szCs w:val="24"/>
          <w:lang w:eastAsia="en-IN" w:bidi="hi-IN"/>
        </w:rPr>
        <w:t>Stop the program.</w:t>
      </w:r>
    </w:p>
    <w:p w14:paraId="64BBFC44" w14:textId="2B86FADB" w:rsidR="007B4B67" w:rsidRDefault="007B4B67" w:rsidP="007B4B67">
      <w:pPr>
        <w:spacing w:before="100" w:beforeAutospacing="1" w:after="100" w:afterAutospacing="1" w:line="240" w:lineRule="auto"/>
        <w:outlineLvl w:val="1"/>
        <w:rPr>
          <w:rFonts w:ascii="Times New Roman" w:eastAsia="Times New Roman" w:hAnsi="Times New Roman" w:cs="Times New Roman"/>
          <w:sz w:val="36"/>
          <w:szCs w:val="36"/>
          <w:lang w:eastAsia="en-IN" w:bidi="hi-IN"/>
        </w:rPr>
      </w:pPr>
      <w:r w:rsidRPr="007B4B67">
        <w:rPr>
          <w:rFonts w:ascii="Times New Roman" w:eastAsia="Times New Roman" w:hAnsi="Times New Roman" w:cs="Times New Roman"/>
          <w:sz w:val="36"/>
          <w:szCs w:val="36"/>
          <w:lang w:eastAsia="en-IN" w:bidi="hi-IN"/>
        </w:rPr>
        <w:t>5. Flowchart</w:t>
      </w:r>
    </w:p>
    <w:p w14:paraId="74526771" w14:textId="67B01E11" w:rsidR="007B4B67" w:rsidRPr="007B4B67" w:rsidRDefault="007B4B67" w:rsidP="007B4B67">
      <w:pPr>
        <w:spacing w:before="100" w:beforeAutospacing="1" w:after="100" w:afterAutospacing="1" w:line="240" w:lineRule="auto"/>
        <w:outlineLvl w:val="1"/>
        <w:rPr>
          <w:rFonts w:ascii="Times New Roman" w:eastAsia="Times New Roman" w:hAnsi="Times New Roman" w:cs="Times New Roman"/>
          <w:sz w:val="36"/>
          <w:szCs w:val="36"/>
          <w:lang w:eastAsia="en-IN" w:bidi="hi-IN"/>
        </w:rPr>
      </w:pPr>
      <w:r>
        <w:rPr>
          <w:rFonts w:ascii="Times New Roman" w:eastAsia="Times New Roman" w:hAnsi="Times New Roman" w:cs="Times New Roman"/>
          <w:noProof/>
          <w:sz w:val="36"/>
          <w:szCs w:val="36"/>
          <w:lang w:eastAsia="en-IN" w:bidi="hi-IN"/>
        </w:rPr>
        <w:lastRenderedPageBreak/>
        <w:drawing>
          <wp:inline distT="0" distB="0" distL="0" distR="0" wp14:anchorId="6A7E730D" wp14:editId="41DC4936">
            <wp:extent cx="5731510" cy="859726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lectricity Billing Logic Flowchart.png"/>
                    <pic:cNvPicPr/>
                  </pic:nvPicPr>
                  <pic:blipFill>
                    <a:blip r:embed="rId5">
                      <a:extLst>
                        <a:ext uri="{28A0092B-C50C-407E-A947-70E740481C1C}">
                          <a14:useLocalDpi xmlns:a14="http://schemas.microsoft.com/office/drawing/2010/main" val="0"/>
                        </a:ext>
                      </a:extLst>
                    </a:blip>
                    <a:stretch>
                      <a:fillRect/>
                    </a:stretch>
                  </pic:blipFill>
                  <pic:spPr>
                    <a:xfrm>
                      <a:off x="0" y="0"/>
                      <a:ext cx="5731510" cy="8597265"/>
                    </a:xfrm>
                    <a:prstGeom prst="rect">
                      <a:avLst/>
                    </a:prstGeom>
                  </pic:spPr>
                </pic:pic>
              </a:graphicData>
            </a:graphic>
          </wp:inline>
        </w:drawing>
      </w:r>
    </w:p>
    <w:p w14:paraId="3CC700CA" w14:textId="77777777" w:rsidR="007B4B67" w:rsidRPr="007B4B67" w:rsidRDefault="007B4B67" w:rsidP="007B4B67">
      <w:pPr>
        <w:spacing w:before="100" w:beforeAutospacing="1" w:after="100" w:afterAutospacing="1" w:line="240" w:lineRule="auto"/>
        <w:outlineLvl w:val="1"/>
        <w:rPr>
          <w:rFonts w:ascii="Times New Roman" w:eastAsia="Times New Roman" w:hAnsi="Times New Roman" w:cs="Times New Roman"/>
          <w:sz w:val="36"/>
          <w:szCs w:val="36"/>
          <w:lang w:eastAsia="en-IN" w:bidi="hi-IN"/>
        </w:rPr>
      </w:pPr>
      <w:r w:rsidRPr="007B4B67">
        <w:rPr>
          <w:rFonts w:ascii="Times New Roman" w:eastAsia="Times New Roman" w:hAnsi="Times New Roman" w:cs="Times New Roman"/>
          <w:sz w:val="36"/>
          <w:szCs w:val="36"/>
          <w:lang w:eastAsia="en-IN" w:bidi="hi-IN"/>
        </w:rPr>
        <w:lastRenderedPageBreak/>
        <w:t>6. Pseudocode</w:t>
      </w:r>
    </w:p>
    <w:p w14:paraId="3976284A" w14:textId="77777777" w:rsidR="007B4B67" w:rsidRPr="007B4B67" w:rsidRDefault="007B4B67" w:rsidP="007B4B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7B4B67">
        <w:rPr>
          <w:rFonts w:ascii="Courier New" w:eastAsia="Times New Roman" w:hAnsi="Courier New" w:cs="Courier New"/>
          <w:sz w:val="20"/>
          <w:szCs w:val="20"/>
          <w:lang w:eastAsia="en-IN" w:bidi="hi-IN"/>
        </w:rPr>
        <w:t>START</w:t>
      </w:r>
    </w:p>
    <w:p w14:paraId="04F46FBC" w14:textId="77777777" w:rsidR="007B4B67" w:rsidRPr="007B4B67" w:rsidRDefault="007B4B67" w:rsidP="007B4B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306F3266" w14:textId="77777777" w:rsidR="007B4B67" w:rsidRPr="007B4B67" w:rsidRDefault="007B4B67" w:rsidP="007B4B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7B4B67">
        <w:rPr>
          <w:rFonts w:ascii="Courier New" w:eastAsia="Times New Roman" w:hAnsi="Courier New" w:cs="Courier New"/>
          <w:sz w:val="20"/>
          <w:szCs w:val="20"/>
          <w:lang w:eastAsia="en-IN" w:bidi="hi-IN"/>
        </w:rPr>
        <w:t>INPUT units</w:t>
      </w:r>
    </w:p>
    <w:p w14:paraId="34ED4840" w14:textId="77777777" w:rsidR="007B4B67" w:rsidRPr="007B4B67" w:rsidRDefault="007B4B67" w:rsidP="007B4B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0DF986E3" w14:textId="77777777" w:rsidR="007B4B67" w:rsidRPr="007B4B67" w:rsidRDefault="007B4B67" w:rsidP="007B4B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7B4B67">
        <w:rPr>
          <w:rFonts w:ascii="Courier New" w:eastAsia="Times New Roman" w:hAnsi="Courier New" w:cs="Courier New"/>
          <w:sz w:val="20"/>
          <w:szCs w:val="20"/>
          <w:lang w:eastAsia="en-IN" w:bidi="hi-IN"/>
        </w:rPr>
        <w:t>IF units &lt; 0 THEN</w:t>
      </w:r>
    </w:p>
    <w:p w14:paraId="38B85874" w14:textId="77777777" w:rsidR="007B4B67" w:rsidRPr="007B4B67" w:rsidRDefault="007B4B67" w:rsidP="007B4B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7B4B67">
        <w:rPr>
          <w:rFonts w:ascii="Courier New" w:eastAsia="Times New Roman" w:hAnsi="Courier New" w:cs="Courier New"/>
          <w:sz w:val="20"/>
          <w:szCs w:val="20"/>
          <w:lang w:eastAsia="en-IN" w:bidi="hi-IN"/>
        </w:rPr>
        <w:t xml:space="preserve">    DISPLAY "Invalid input"</w:t>
      </w:r>
    </w:p>
    <w:p w14:paraId="13263781" w14:textId="77777777" w:rsidR="007B4B67" w:rsidRPr="007B4B67" w:rsidRDefault="007B4B67" w:rsidP="007B4B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3C2C0FC7" w14:textId="77777777" w:rsidR="007B4B67" w:rsidRPr="007B4B67" w:rsidRDefault="007B4B67" w:rsidP="007B4B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7B4B67">
        <w:rPr>
          <w:rFonts w:ascii="Courier New" w:eastAsia="Times New Roman" w:hAnsi="Courier New" w:cs="Courier New"/>
          <w:sz w:val="20"/>
          <w:szCs w:val="20"/>
          <w:lang w:eastAsia="en-IN" w:bidi="hi-IN"/>
        </w:rPr>
        <w:t>ELSE IF units &lt;= 100 THEN</w:t>
      </w:r>
    </w:p>
    <w:p w14:paraId="01661CD0" w14:textId="77777777" w:rsidR="007B4B67" w:rsidRPr="007B4B67" w:rsidRDefault="007B4B67" w:rsidP="007B4B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7B4B67">
        <w:rPr>
          <w:rFonts w:ascii="Courier New" w:eastAsia="Times New Roman" w:hAnsi="Courier New" w:cs="Courier New"/>
          <w:sz w:val="20"/>
          <w:szCs w:val="20"/>
          <w:lang w:eastAsia="en-IN" w:bidi="hi-IN"/>
        </w:rPr>
        <w:t xml:space="preserve">    bill = units * 2</w:t>
      </w:r>
    </w:p>
    <w:p w14:paraId="456C1108" w14:textId="77777777" w:rsidR="007B4B67" w:rsidRPr="007B4B67" w:rsidRDefault="007B4B67" w:rsidP="007B4B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5DD645F5" w14:textId="77777777" w:rsidR="007B4B67" w:rsidRPr="007B4B67" w:rsidRDefault="007B4B67" w:rsidP="007B4B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7B4B67">
        <w:rPr>
          <w:rFonts w:ascii="Courier New" w:eastAsia="Times New Roman" w:hAnsi="Courier New" w:cs="Courier New"/>
          <w:sz w:val="20"/>
          <w:szCs w:val="20"/>
          <w:lang w:eastAsia="en-IN" w:bidi="hi-IN"/>
        </w:rPr>
        <w:t>ELSE IF units &lt;= 200 THEN</w:t>
      </w:r>
    </w:p>
    <w:p w14:paraId="0046BC72" w14:textId="77777777" w:rsidR="007B4B67" w:rsidRPr="007B4B67" w:rsidRDefault="007B4B67" w:rsidP="007B4B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7B4B67">
        <w:rPr>
          <w:rFonts w:ascii="Courier New" w:eastAsia="Times New Roman" w:hAnsi="Courier New" w:cs="Courier New"/>
          <w:sz w:val="20"/>
          <w:szCs w:val="20"/>
          <w:lang w:eastAsia="en-IN" w:bidi="hi-IN"/>
        </w:rPr>
        <w:t xml:space="preserve">    bill = 100 * 2 + (units - 100) * 3</w:t>
      </w:r>
    </w:p>
    <w:p w14:paraId="34B81F3B" w14:textId="77777777" w:rsidR="007B4B67" w:rsidRPr="007B4B67" w:rsidRDefault="007B4B67" w:rsidP="007B4B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1692EEA8" w14:textId="77777777" w:rsidR="007B4B67" w:rsidRPr="007B4B67" w:rsidRDefault="007B4B67" w:rsidP="007B4B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7B4B67">
        <w:rPr>
          <w:rFonts w:ascii="Courier New" w:eastAsia="Times New Roman" w:hAnsi="Courier New" w:cs="Courier New"/>
          <w:sz w:val="20"/>
          <w:szCs w:val="20"/>
          <w:lang w:eastAsia="en-IN" w:bidi="hi-IN"/>
        </w:rPr>
        <w:t>ELSE IF units &lt;= 300 THEN</w:t>
      </w:r>
    </w:p>
    <w:p w14:paraId="1DDA6B31" w14:textId="77777777" w:rsidR="007B4B67" w:rsidRPr="007B4B67" w:rsidRDefault="007B4B67" w:rsidP="007B4B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7B4B67">
        <w:rPr>
          <w:rFonts w:ascii="Courier New" w:eastAsia="Times New Roman" w:hAnsi="Courier New" w:cs="Courier New"/>
          <w:sz w:val="20"/>
          <w:szCs w:val="20"/>
          <w:lang w:eastAsia="en-IN" w:bidi="hi-IN"/>
        </w:rPr>
        <w:t xml:space="preserve">    bill = 100 * 2 + 100 * 3</w:t>
      </w:r>
    </w:p>
    <w:p w14:paraId="5F4EE734" w14:textId="77777777" w:rsidR="007B4B67" w:rsidRPr="007B4B67" w:rsidRDefault="007B4B67" w:rsidP="007B4B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7B4B67">
        <w:rPr>
          <w:rFonts w:ascii="Courier New" w:eastAsia="Times New Roman" w:hAnsi="Courier New" w:cs="Courier New"/>
          <w:sz w:val="20"/>
          <w:szCs w:val="20"/>
          <w:lang w:eastAsia="en-IN" w:bidi="hi-IN"/>
        </w:rPr>
        <w:t xml:space="preserve">           + (units - 200) * 5</w:t>
      </w:r>
    </w:p>
    <w:p w14:paraId="71089CC4" w14:textId="77777777" w:rsidR="007B4B67" w:rsidRPr="007B4B67" w:rsidRDefault="007B4B67" w:rsidP="007B4B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7272F41A" w14:textId="77777777" w:rsidR="007B4B67" w:rsidRPr="007B4B67" w:rsidRDefault="007B4B67" w:rsidP="007B4B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7B4B67">
        <w:rPr>
          <w:rFonts w:ascii="Courier New" w:eastAsia="Times New Roman" w:hAnsi="Courier New" w:cs="Courier New"/>
          <w:sz w:val="20"/>
          <w:szCs w:val="20"/>
          <w:lang w:eastAsia="en-IN" w:bidi="hi-IN"/>
        </w:rPr>
        <w:t>ELSE</w:t>
      </w:r>
    </w:p>
    <w:p w14:paraId="3F0B6EAC" w14:textId="77777777" w:rsidR="007B4B67" w:rsidRPr="007B4B67" w:rsidRDefault="007B4B67" w:rsidP="007B4B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7B4B67">
        <w:rPr>
          <w:rFonts w:ascii="Courier New" w:eastAsia="Times New Roman" w:hAnsi="Courier New" w:cs="Courier New"/>
          <w:sz w:val="20"/>
          <w:szCs w:val="20"/>
          <w:lang w:eastAsia="en-IN" w:bidi="hi-IN"/>
        </w:rPr>
        <w:t xml:space="preserve">    bill = 100 * 2 + 100 * 3</w:t>
      </w:r>
    </w:p>
    <w:p w14:paraId="34A1A59C" w14:textId="77777777" w:rsidR="007B4B67" w:rsidRPr="007B4B67" w:rsidRDefault="007B4B67" w:rsidP="007B4B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7B4B67">
        <w:rPr>
          <w:rFonts w:ascii="Courier New" w:eastAsia="Times New Roman" w:hAnsi="Courier New" w:cs="Courier New"/>
          <w:sz w:val="20"/>
          <w:szCs w:val="20"/>
          <w:lang w:eastAsia="en-IN" w:bidi="hi-IN"/>
        </w:rPr>
        <w:t xml:space="preserve">           + 100 * 5 + (units - 300) * 7</w:t>
      </w:r>
    </w:p>
    <w:p w14:paraId="385B2571" w14:textId="77777777" w:rsidR="007B4B67" w:rsidRPr="007B4B67" w:rsidRDefault="007B4B67" w:rsidP="007B4B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1BB83CBD" w14:textId="77777777" w:rsidR="007B4B67" w:rsidRPr="007B4B67" w:rsidRDefault="007B4B67" w:rsidP="007B4B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7B4B67">
        <w:rPr>
          <w:rFonts w:ascii="Courier New" w:eastAsia="Times New Roman" w:hAnsi="Courier New" w:cs="Courier New"/>
          <w:sz w:val="20"/>
          <w:szCs w:val="20"/>
          <w:lang w:eastAsia="en-IN" w:bidi="hi-IN"/>
        </w:rPr>
        <w:t xml:space="preserve">    END IF</w:t>
      </w:r>
    </w:p>
    <w:p w14:paraId="05FEEC97" w14:textId="77777777" w:rsidR="007B4B67" w:rsidRPr="007B4B67" w:rsidRDefault="007B4B67" w:rsidP="007B4B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1FC70CBD" w14:textId="77777777" w:rsidR="007B4B67" w:rsidRPr="007B4B67" w:rsidRDefault="007B4B67" w:rsidP="007B4B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7B4B67">
        <w:rPr>
          <w:rFonts w:ascii="Courier New" w:eastAsia="Times New Roman" w:hAnsi="Courier New" w:cs="Courier New"/>
          <w:sz w:val="20"/>
          <w:szCs w:val="20"/>
          <w:lang w:eastAsia="en-IN" w:bidi="hi-IN"/>
        </w:rPr>
        <w:t xml:space="preserve">    DISPLAY units and bill</w:t>
      </w:r>
    </w:p>
    <w:p w14:paraId="324064C2" w14:textId="77777777" w:rsidR="007B4B67" w:rsidRPr="007B4B67" w:rsidRDefault="007B4B67" w:rsidP="007B4B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7B4B67">
        <w:rPr>
          <w:rFonts w:ascii="Courier New" w:eastAsia="Times New Roman" w:hAnsi="Courier New" w:cs="Courier New"/>
          <w:sz w:val="20"/>
          <w:szCs w:val="20"/>
          <w:lang w:eastAsia="en-IN" w:bidi="hi-IN"/>
        </w:rPr>
        <w:t>END IF</w:t>
      </w:r>
    </w:p>
    <w:p w14:paraId="6B6645DC" w14:textId="77777777" w:rsidR="007B4B67" w:rsidRPr="007B4B67" w:rsidRDefault="007B4B67" w:rsidP="007B4B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4D92EB87" w14:textId="77777777" w:rsidR="007B4B67" w:rsidRPr="007B4B67" w:rsidRDefault="007B4B67" w:rsidP="007B4B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7B4B67">
        <w:rPr>
          <w:rFonts w:ascii="Courier New" w:eastAsia="Times New Roman" w:hAnsi="Courier New" w:cs="Courier New"/>
          <w:sz w:val="20"/>
          <w:szCs w:val="20"/>
          <w:lang w:eastAsia="en-IN" w:bidi="hi-IN"/>
        </w:rPr>
        <w:t>STOP</w:t>
      </w:r>
    </w:p>
    <w:p w14:paraId="18627562" w14:textId="77777777" w:rsidR="007B4B67" w:rsidRPr="007B4B67" w:rsidRDefault="007B4B67" w:rsidP="007B4B67">
      <w:pPr>
        <w:spacing w:before="100" w:beforeAutospacing="1" w:after="100" w:afterAutospacing="1" w:line="240" w:lineRule="auto"/>
        <w:outlineLvl w:val="1"/>
        <w:rPr>
          <w:rFonts w:ascii="Times New Roman" w:eastAsia="Times New Roman" w:hAnsi="Times New Roman" w:cs="Times New Roman"/>
          <w:sz w:val="36"/>
          <w:szCs w:val="36"/>
          <w:lang w:eastAsia="en-IN" w:bidi="hi-IN"/>
        </w:rPr>
      </w:pPr>
      <w:r w:rsidRPr="007B4B67">
        <w:rPr>
          <w:rFonts w:ascii="Times New Roman" w:eastAsia="Times New Roman" w:hAnsi="Times New Roman" w:cs="Times New Roman"/>
          <w:sz w:val="36"/>
          <w:szCs w:val="36"/>
          <w:lang w:eastAsia="en-IN" w:bidi="hi-IN"/>
        </w:rPr>
        <w:t>7.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2"/>
        <w:gridCol w:w="1694"/>
        <w:gridCol w:w="1416"/>
      </w:tblGrid>
      <w:tr w:rsidR="007B4B67" w:rsidRPr="007B4B67" w14:paraId="4725AB96" w14:textId="77777777" w:rsidTr="007B4B67">
        <w:trPr>
          <w:tblCellSpacing w:w="15" w:type="dxa"/>
        </w:trPr>
        <w:tc>
          <w:tcPr>
            <w:tcW w:w="0" w:type="auto"/>
            <w:vAlign w:val="center"/>
            <w:hideMark/>
          </w:tcPr>
          <w:p w14:paraId="143DF431" w14:textId="77777777" w:rsidR="007B4B67" w:rsidRPr="007B4B67" w:rsidRDefault="007B4B67" w:rsidP="007B4B67">
            <w:pPr>
              <w:spacing w:before="100" w:beforeAutospacing="1" w:after="100" w:afterAutospacing="1" w:line="240" w:lineRule="auto"/>
              <w:jc w:val="center"/>
              <w:rPr>
                <w:rFonts w:ascii="Times New Roman" w:eastAsia="Times New Roman" w:hAnsi="Times New Roman" w:cs="Times New Roman"/>
                <w:b/>
                <w:bCs/>
                <w:sz w:val="24"/>
                <w:szCs w:val="24"/>
                <w:lang w:eastAsia="en-IN" w:bidi="hi-IN"/>
              </w:rPr>
            </w:pPr>
            <w:r w:rsidRPr="007B4B67">
              <w:rPr>
                <w:rFonts w:ascii="Times New Roman" w:eastAsia="Times New Roman" w:hAnsi="Times New Roman" w:cs="Times New Roman"/>
                <w:b/>
                <w:bCs/>
                <w:sz w:val="24"/>
                <w:szCs w:val="24"/>
                <w:lang w:eastAsia="en-IN" w:bidi="hi-IN"/>
              </w:rPr>
              <w:t>Test case</w:t>
            </w:r>
          </w:p>
        </w:tc>
        <w:tc>
          <w:tcPr>
            <w:tcW w:w="0" w:type="auto"/>
            <w:vAlign w:val="center"/>
            <w:hideMark/>
          </w:tcPr>
          <w:p w14:paraId="27CDA922" w14:textId="77777777" w:rsidR="007B4B67" w:rsidRPr="007B4B67" w:rsidRDefault="007B4B67" w:rsidP="007B4B67">
            <w:pPr>
              <w:spacing w:before="100" w:beforeAutospacing="1" w:after="100" w:afterAutospacing="1" w:line="240" w:lineRule="auto"/>
              <w:jc w:val="center"/>
              <w:rPr>
                <w:rFonts w:ascii="Times New Roman" w:eastAsia="Times New Roman" w:hAnsi="Times New Roman" w:cs="Times New Roman"/>
                <w:b/>
                <w:bCs/>
                <w:sz w:val="24"/>
                <w:szCs w:val="24"/>
                <w:lang w:eastAsia="en-IN" w:bidi="hi-IN"/>
              </w:rPr>
            </w:pPr>
            <w:r w:rsidRPr="007B4B67">
              <w:rPr>
                <w:rFonts w:ascii="Times New Roman" w:eastAsia="Times New Roman" w:hAnsi="Times New Roman" w:cs="Times New Roman"/>
                <w:b/>
                <w:bCs/>
                <w:sz w:val="24"/>
                <w:szCs w:val="24"/>
                <w:lang w:eastAsia="en-IN" w:bidi="hi-IN"/>
              </w:rPr>
              <w:t>Units consumed</w:t>
            </w:r>
          </w:p>
        </w:tc>
        <w:tc>
          <w:tcPr>
            <w:tcW w:w="0" w:type="auto"/>
            <w:vAlign w:val="center"/>
            <w:hideMark/>
          </w:tcPr>
          <w:p w14:paraId="17DE5313" w14:textId="77777777" w:rsidR="007B4B67" w:rsidRPr="007B4B67" w:rsidRDefault="007B4B67" w:rsidP="007B4B67">
            <w:pPr>
              <w:spacing w:before="100" w:beforeAutospacing="1" w:after="100" w:afterAutospacing="1" w:line="240" w:lineRule="auto"/>
              <w:jc w:val="center"/>
              <w:rPr>
                <w:rFonts w:ascii="Times New Roman" w:eastAsia="Times New Roman" w:hAnsi="Times New Roman" w:cs="Times New Roman"/>
                <w:b/>
                <w:bCs/>
                <w:sz w:val="24"/>
                <w:szCs w:val="24"/>
                <w:lang w:eastAsia="en-IN" w:bidi="hi-IN"/>
              </w:rPr>
            </w:pPr>
            <w:r w:rsidRPr="007B4B67">
              <w:rPr>
                <w:rFonts w:ascii="Times New Roman" w:eastAsia="Times New Roman" w:hAnsi="Times New Roman" w:cs="Times New Roman"/>
                <w:b/>
                <w:bCs/>
                <w:sz w:val="24"/>
                <w:szCs w:val="24"/>
                <w:lang w:eastAsia="en-IN" w:bidi="hi-IN"/>
              </w:rPr>
              <w:t>Expected bill</w:t>
            </w:r>
          </w:p>
        </w:tc>
      </w:tr>
      <w:tr w:rsidR="007B4B67" w:rsidRPr="007B4B67" w14:paraId="64904983" w14:textId="77777777" w:rsidTr="007B4B67">
        <w:trPr>
          <w:tblCellSpacing w:w="15" w:type="dxa"/>
        </w:trPr>
        <w:tc>
          <w:tcPr>
            <w:tcW w:w="0" w:type="auto"/>
            <w:vAlign w:val="center"/>
            <w:hideMark/>
          </w:tcPr>
          <w:p w14:paraId="0B346F5D" w14:textId="77777777" w:rsidR="007B4B67" w:rsidRPr="007B4B67" w:rsidRDefault="007B4B67" w:rsidP="007B4B67">
            <w:pPr>
              <w:spacing w:before="100" w:beforeAutospacing="1" w:after="100" w:afterAutospacing="1" w:line="240" w:lineRule="auto"/>
              <w:rPr>
                <w:rFonts w:ascii="Times New Roman" w:eastAsia="Times New Roman" w:hAnsi="Times New Roman" w:cs="Times New Roman"/>
                <w:sz w:val="24"/>
                <w:szCs w:val="24"/>
                <w:lang w:eastAsia="en-IN" w:bidi="hi-IN"/>
              </w:rPr>
            </w:pPr>
            <w:r w:rsidRPr="007B4B67">
              <w:rPr>
                <w:rFonts w:ascii="Times New Roman" w:eastAsia="Times New Roman" w:hAnsi="Times New Roman" w:cs="Times New Roman"/>
                <w:sz w:val="24"/>
                <w:szCs w:val="24"/>
                <w:lang w:eastAsia="en-IN" w:bidi="hi-IN"/>
              </w:rPr>
              <w:t>1</w:t>
            </w:r>
          </w:p>
        </w:tc>
        <w:tc>
          <w:tcPr>
            <w:tcW w:w="0" w:type="auto"/>
            <w:vAlign w:val="center"/>
            <w:hideMark/>
          </w:tcPr>
          <w:p w14:paraId="75A0FC67" w14:textId="77777777" w:rsidR="007B4B67" w:rsidRPr="007B4B67" w:rsidRDefault="007B4B67" w:rsidP="007B4B67">
            <w:pPr>
              <w:spacing w:before="100" w:beforeAutospacing="1" w:after="100" w:afterAutospacing="1" w:line="240" w:lineRule="auto"/>
              <w:rPr>
                <w:rFonts w:ascii="Times New Roman" w:eastAsia="Times New Roman" w:hAnsi="Times New Roman" w:cs="Times New Roman"/>
                <w:sz w:val="24"/>
                <w:szCs w:val="24"/>
                <w:lang w:eastAsia="en-IN" w:bidi="hi-IN"/>
              </w:rPr>
            </w:pPr>
            <w:r w:rsidRPr="007B4B67">
              <w:rPr>
                <w:rFonts w:ascii="Times New Roman" w:eastAsia="Times New Roman" w:hAnsi="Times New Roman" w:cs="Times New Roman"/>
                <w:sz w:val="24"/>
                <w:szCs w:val="24"/>
                <w:lang w:eastAsia="en-IN" w:bidi="hi-IN"/>
              </w:rPr>
              <w:t>-10</w:t>
            </w:r>
          </w:p>
        </w:tc>
        <w:tc>
          <w:tcPr>
            <w:tcW w:w="0" w:type="auto"/>
            <w:vAlign w:val="center"/>
            <w:hideMark/>
          </w:tcPr>
          <w:p w14:paraId="3BFFEF68" w14:textId="77777777" w:rsidR="007B4B67" w:rsidRPr="007B4B67" w:rsidRDefault="007B4B67" w:rsidP="007B4B67">
            <w:pPr>
              <w:spacing w:before="100" w:beforeAutospacing="1" w:after="100" w:afterAutospacing="1" w:line="240" w:lineRule="auto"/>
              <w:rPr>
                <w:rFonts w:ascii="Times New Roman" w:eastAsia="Times New Roman" w:hAnsi="Times New Roman" w:cs="Times New Roman"/>
                <w:sz w:val="24"/>
                <w:szCs w:val="24"/>
                <w:lang w:eastAsia="en-IN" w:bidi="hi-IN"/>
              </w:rPr>
            </w:pPr>
            <w:r w:rsidRPr="007B4B67">
              <w:rPr>
                <w:rFonts w:ascii="Times New Roman" w:eastAsia="Times New Roman" w:hAnsi="Times New Roman" w:cs="Times New Roman"/>
                <w:sz w:val="24"/>
                <w:szCs w:val="24"/>
                <w:lang w:eastAsia="en-IN" w:bidi="hi-IN"/>
              </w:rPr>
              <w:t>Invalid input</w:t>
            </w:r>
          </w:p>
        </w:tc>
      </w:tr>
      <w:tr w:rsidR="007B4B67" w:rsidRPr="007B4B67" w14:paraId="32161175" w14:textId="77777777" w:rsidTr="007B4B67">
        <w:trPr>
          <w:tblCellSpacing w:w="15" w:type="dxa"/>
        </w:trPr>
        <w:tc>
          <w:tcPr>
            <w:tcW w:w="0" w:type="auto"/>
            <w:vAlign w:val="center"/>
            <w:hideMark/>
          </w:tcPr>
          <w:p w14:paraId="0E61138A" w14:textId="77777777" w:rsidR="007B4B67" w:rsidRPr="007B4B67" w:rsidRDefault="007B4B67" w:rsidP="007B4B67">
            <w:pPr>
              <w:spacing w:before="100" w:beforeAutospacing="1" w:after="100" w:afterAutospacing="1" w:line="240" w:lineRule="auto"/>
              <w:rPr>
                <w:rFonts w:ascii="Times New Roman" w:eastAsia="Times New Roman" w:hAnsi="Times New Roman" w:cs="Times New Roman"/>
                <w:sz w:val="24"/>
                <w:szCs w:val="24"/>
                <w:lang w:eastAsia="en-IN" w:bidi="hi-IN"/>
              </w:rPr>
            </w:pPr>
            <w:r w:rsidRPr="007B4B67">
              <w:rPr>
                <w:rFonts w:ascii="Times New Roman" w:eastAsia="Times New Roman" w:hAnsi="Times New Roman" w:cs="Times New Roman"/>
                <w:sz w:val="24"/>
                <w:szCs w:val="24"/>
                <w:lang w:eastAsia="en-IN" w:bidi="hi-IN"/>
              </w:rPr>
              <w:t>2</w:t>
            </w:r>
          </w:p>
        </w:tc>
        <w:tc>
          <w:tcPr>
            <w:tcW w:w="0" w:type="auto"/>
            <w:vAlign w:val="center"/>
            <w:hideMark/>
          </w:tcPr>
          <w:p w14:paraId="3D374CA8" w14:textId="77777777" w:rsidR="007B4B67" w:rsidRPr="007B4B67" w:rsidRDefault="007B4B67" w:rsidP="007B4B67">
            <w:pPr>
              <w:spacing w:before="100" w:beforeAutospacing="1" w:after="100" w:afterAutospacing="1" w:line="240" w:lineRule="auto"/>
              <w:rPr>
                <w:rFonts w:ascii="Times New Roman" w:eastAsia="Times New Roman" w:hAnsi="Times New Roman" w:cs="Times New Roman"/>
                <w:sz w:val="24"/>
                <w:szCs w:val="24"/>
                <w:lang w:eastAsia="en-IN" w:bidi="hi-IN"/>
              </w:rPr>
            </w:pPr>
            <w:r w:rsidRPr="007B4B67">
              <w:rPr>
                <w:rFonts w:ascii="Times New Roman" w:eastAsia="Times New Roman" w:hAnsi="Times New Roman" w:cs="Times New Roman"/>
                <w:sz w:val="24"/>
                <w:szCs w:val="24"/>
                <w:lang w:eastAsia="en-IN" w:bidi="hi-IN"/>
              </w:rPr>
              <w:t>0</w:t>
            </w:r>
          </w:p>
        </w:tc>
        <w:tc>
          <w:tcPr>
            <w:tcW w:w="0" w:type="auto"/>
            <w:vAlign w:val="center"/>
            <w:hideMark/>
          </w:tcPr>
          <w:p w14:paraId="0D84935D" w14:textId="77777777" w:rsidR="007B4B67" w:rsidRPr="007B4B67" w:rsidRDefault="007B4B67" w:rsidP="007B4B67">
            <w:pPr>
              <w:spacing w:before="100" w:beforeAutospacing="1" w:after="100" w:afterAutospacing="1" w:line="240" w:lineRule="auto"/>
              <w:rPr>
                <w:rFonts w:ascii="Times New Roman" w:eastAsia="Times New Roman" w:hAnsi="Times New Roman" w:cs="Times New Roman"/>
                <w:sz w:val="24"/>
                <w:szCs w:val="24"/>
                <w:lang w:eastAsia="en-IN" w:bidi="hi-IN"/>
              </w:rPr>
            </w:pPr>
            <w:r w:rsidRPr="007B4B67">
              <w:rPr>
                <w:rFonts w:ascii="Times New Roman" w:eastAsia="Times New Roman" w:hAnsi="Times New Roman" w:cs="Times New Roman"/>
                <w:sz w:val="24"/>
                <w:szCs w:val="24"/>
                <w:lang w:eastAsia="en-IN" w:bidi="hi-IN"/>
              </w:rPr>
              <w:t>₹0</w:t>
            </w:r>
          </w:p>
        </w:tc>
      </w:tr>
      <w:tr w:rsidR="007B4B67" w:rsidRPr="007B4B67" w14:paraId="10A467D3" w14:textId="77777777" w:rsidTr="007B4B67">
        <w:trPr>
          <w:tblCellSpacing w:w="15" w:type="dxa"/>
        </w:trPr>
        <w:tc>
          <w:tcPr>
            <w:tcW w:w="0" w:type="auto"/>
            <w:vAlign w:val="center"/>
            <w:hideMark/>
          </w:tcPr>
          <w:p w14:paraId="13A87199" w14:textId="77777777" w:rsidR="007B4B67" w:rsidRPr="007B4B67" w:rsidRDefault="007B4B67" w:rsidP="007B4B67">
            <w:pPr>
              <w:spacing w:before="100" w:beforeAutospacing="1" w:after="100" w:afterAutospacing="1" w:line="240" w:lineRule="auto"/>
              <w:rPr>
                <w:rFonts w:ascii="Times New Roman" w:eastAsia="Times New Roman" w:hAnsi="Times New Roman" w:cs="Times New Roman"/>
                <w:sz w:val="24"/>
                <w:szCs w:val="24"/>
                <w:lang w:eastAsia="en-IN" w:bidi="hi-IN"/>
              </w:rPr>
            </w:pPr>
            <w:r w:rsidRPr="007B4B67">
              <w:rPr>
                <w:rFonts w:ascii="Times New Roman" w:eastAsia="Times New Roman" w:hAnsi="Times New Roman" w:cs="Times New Roman"/>
                <w:sz w:val="24"/>
                <w:szCs w:val="24"/>
                <w:lang w:eastAsia="en-IN" w:bidi="hi-IN"/>
              </w:rPr>
              <w:t>3</w:t>
            </w:r>
          </w:p>
        </w:tc>
        <w:tc>
          <w:tcPr>
            <w:tcW w:w="0" w:type="auto"/>
            <w:vAlign w:val="center"/>
            <w:hideMark/>
          </w:tcPr>
          <w:p w14:paraId="401AC7FC" w14:textId="77777777" w:rsidR="007B4B67" w:rsidRPr="007B4B67" w:rsidRDefault="007B4B67" w:rsidP="007B4B67">
            <w:pPr>
              <w:spacing w:before="100" w:beforeAutospacing="1" w:after="100" w:afterAutospacing="1" w:line="240" w:lineRule="auto"/>
              <w:rPr>
                <w:rFonts w:ascii="Times New Roman" w:eastAsia="Times New Roman" w:hAnsi="Times New Roman" w:cs="Times New Roman"/>
                <w:sz w:val="24"/>
                <w:szCs w:val="24"/>
                <w:lang w:eastAsia="en-IN" w:bidi="hi-IN"/>
              </w:rPr>
            </w:pPr>
            <w:r w:rsidRPr="007B4B67">
              <w:rPr>
                <w:rFonts w:ascii="Times New Roman" w:eastAsia="Times New Roman" w:hAnsi="Times New Roman" w:cs="Times New Roman"/>
                <w:sz w:val="24"/>
                <w:szCs w:val="24"/>
                <w:lang w:eastAsia="en-IN" w:bidi="hi-IN"/>
              </w:rPr>
              <w:t>80</w:t>
            </w:r>
          </w:p>
        </w:tc>
        <w:tc>
          <w:tcPr>
            <w:tcW w:w="0" w:type="auto"/>
            <w:vAlign w:val="center"/>
            <w:hideMark/>
          </w:tcPr>
          <w:p w14:paraId="5E76DA5F" w14:textId="77777777" w:rsidR="007B4B67" w:rsidRPr="007B4B67" w:rsidRDefault="007B4B67" w:rsidP="007B4B67">
            <w:pPr>
              <w:spacing w:before="100" w:beforeAutospacing="1" w:after="100" w:afterAutospacing="1" w:line="240" w:lineRule="auto"/>
              <w:rPr>
                <w:rFonts w:ascii="Times New Roman" w:eastAsia="Times New Roman" w:hAnsi="Times New Roman" w:cs="Times New Roman"/>
                <w:sz w:val="24"/>
                <w:szCs w:val="24"/>
                <w:lang w:eastAsia="en-IN" w:bidi="hi-IN"/>
              </w:rPr>
            </w:pPr>
            <w:r w:rsidRPr="007B4B67">
              <w:rPr>
                <w:rFonts w:ascii="Times New Roman" w:eastAsia="Times New Roman" w:hAnsi="Times New Roman" w:cs="Times New Roman"/>
                <w:sz w:val="24"/>
                <w:szCs w:val="24"/>
                <w:lang w:eastAsia="en-IN" w:bidi="hi-IN"/>
              </w:rPr>
              <w:t>₹160</w:t>
            </w:r>
          </w:p>
        </w:tc>
      </w:tr>
      <w:tr w:rsidR="007B4B67" w:rsidRPr="007B4B67" w14:paraId="57B0ED27" w14:textId="77777777" w:rsidTr="007B4B67">
        <w:trPr>
          <w:tblCellSpacing w:w="15" w:type="dxa"/>
        </w:trPr>
        <w:tc>
          <w:tcPr>
            <w:tcW w:w="0" w:type="auto"/>
            <w:vAlign w:val="center"/>
            <w:hideMark/>
          </w:tcPr>
          <w:p w14:paraId="0E2FC00E" w14:textId="77777777" w:rsidR="007B4B67" w:rsidRPr="007B4B67" w:rsidRDefault="007B4B67" w:rsidP="007B4B67">
            <w:pPr>
              <w:spacing w:before="100" w:beforeAutospacing="1" w:after="100" w:afterAutospacing="1" w:line="240" w:lineRule="auto"/>
              <w:rPr>
                <w:rFonts w:ascii="Times New Roman" w:eastAsia="Times New Roman" w:hAnsi="Times New Roman" w:cs="Times New Roman"/>
                <w:sz w:val="24"/>
                <w:szCs w:val="24"/>
                <w:lang w:eastAsia="en-IN" w:bidi="hi-IN"/>
              </w:rPr>
            </w:pPr>
            <w:r w:rsidRPr="007B4B67">
              <w:rPr>
                <w:rFonts w:ascii="Times New Roman" w:eastAsia="Times New Roman" w:hAnsi="Times New Roman" w:cs="Times New Roman"/>
                <w:sz w:val="24"/>
                <w:szCs w:val="24"/>
                <w:lang w:eastAsia="en-IN" w:bidi="hi-IN"/>
              </w:rPr>
              <w:t>4</w:t>
            </w:r>
          </w:p>
        </w:tc>
        <w:tc>
          <w:tcPr>
            <w:tcW w:w="0" w:type="auto"/>
            <w:vAlign w:val="center"/>
            <w:hideMark/>
          </w:tcPr>
          <w:p w14:paraId="58E7879D" w14:textId="77777777" w:rsidR="007B4B67" w:rsidRPr="007B4B67" w:rsidRDefault="007B4B67" w:rsidP="007B4B67">
            <w:pPr>
              <w:spacing w:before="100" w:beforeAutospacing="1" w:after="100" w:afterAutospacing="1" w:line="240" w:lineRule="auto"/>
              <w:rPr>
                <w:rFonts w:ascii="Times New Roman" w:eastAsia="Times New Roman" w:hAnsi="Times New Roman" w:cs="Times New Roman"/>
                <w:sz w:val="24"/>
                <w:szCs w:val="24"/>
                <w:lang w:eastAsia="en-IN" w:bidi="hi-IN"/>
              </w:rPr>
            </w:pPr>
            <w:r w:rsidRPr="007B4B67">
              <w:rPr>
                <w:rFonts w:ascii="Times New Roman" w:eastAsia="Times New Roman" w:hAnsi="Times New Roman" w:cs="Times New Roman"/>
                <w:sz w:val="24"/>
                <w:szCs w:val="24"/>
                <w:lang w:eastAsia="en-IN" w:bidi="hi-IN"/>
              </w:rPr>
              <w:t>150</w:t>
            </w:r>
          </w:p>
        </w:tc>
        <w:tc>
          <w:tcPr>
            <w:tcW w:w="0" w:type="auto"/>
            <w:vAlign w:val="center"/>
            <w:hideMark/>
          </w:tcPr>
          <w:p w14:paraId="454A8A85" w14:textId="77777777" w:rsidR="007B4B67" w:rsidRPr="007B4B67" w:rsidRDefault="007B4B67" w:rsidP="007B4B67">
            <w:pPr>
              <w:spacing w:before="100" w:beforeAutospacing="1" w:after="100" w:afterAutospacing="1" w:line="240" w:lineRule="auto"/>
              <w:rPr>
                <w:rFonts w:ascii="Times New Roman" w:eastAsia="Times New Roman" w:hAnsi="Times New Roman" w:cs="Times New Roman"/>
                <w:sz w:val="24"/>
                <w:szCs w:val="24"/>
                <w:lang w:eastAsia="en-IN" w:bidi="hi-IN"/>
              </w:rPr>
            </w:pPr>
            <w:r w:rsidRPr="007B4B67">
              <w:rPr>
                <w:rFonts w:ascii="Times New Roman" w:eastAsia="Times New Roman" w:hAnsi="Times New Roman" w:cs="Times New Roman"/>
                <w:sz w:val="24"/>
                <w:szCs w:val="24"/>
                <w:lang w:eastAsia="en-IN" w:bidi="hi-IN"/>
              </w:rPr>
              <w:t>₹350</w:t>
            </w:r>
          </w:p>
        </w:tc>
      </w:tr>
      <w:tr w:rsidR="007B4B67" w:rsidRPr="007B4B67" w14:paraId="081B381E" w14:textId="77777777" w:rsidTr="007B4B67">
        <w:trPr>
          <w:tblCellSpacing w:w="15" w:type="dxa"/>
        </w:trPr>
        <w:tc>
          <w:tcPr>
            <w:tcW w:w="0" w:type="auto"/>
            <w:vAlign w:val="center"/>
            <w:hideMark/>
          </w:tcPr>
          <w:p w14:paraId="3986CD08" w14:textId="77777777" w:rsidR="007B4B67" w:rsidRPr="007B4B67" w:rsidRDefault="007B4B67" w:rsidP="007B4B67">
            <w:pPr>
              <w:spacing w:before="100" w:beforeAutospacing="1" w:after="100" w:afterAutospacing="1" w:line="240" w:lineRule="auto"/>
              <w:rPr>
                <w:rFonts w:ascii="Times New Roman" w:eastAsia="Times New Roman" w:hAnsi="Times New Roman" w:cs="Times New Roman"/>
                <w:sz w:val="24"/>
                <w:szCs w:val="24"/>
                <w:lang w:eastAsia="en-IN" w:bidi="hi-IN"/>
              </w:rPr>
            </w:pPr>
            <w:r w:rsidRPr="007B4B67">
              <w:rPr>
                <w:rFonts w:ascii="Times New Roman" w:eastAsia="Times New Roman" w:hAnsi="Times New Roman" w:cs="Times New Roman"/>
                <w:sz w:val="24"/>
                <w:szCs w:val="24"/>
                <w:lang w:eastAsia="en-IN" w:bidi="hi-IN"/>
              </w:rPr>
              <w:t>5</w:t>
            </w:r>
          </w:p>
        </w:tc>
        <w:tc>
          <w:tcPr>
            <w:tcW w:w="0" w:type="auto"/>
            <w:vAlign w:val="center"/>
            <w:hideMark/>
          </w:tcPr>
          <w:p w14:paraId="037479E9" w14:textId="77777777" w:rsidR="007B4B67" w:rsidRPr="007B4B67" w:rsidRDefault="007B4B67" w:rsidP="007B4B67">
            <w:pPr>
              <w:spacing w:before="100" w:beforeAutospacing="1" w:after="100" w:afterAutospacing="1" w:line="240" w:lineRule="auto"/>
              <w:rPr>
                <w:rFonts w:ascii="Times New Roman" w:eastAsia="Times New Roman" w:hAnsi="Times New Roman" w:cs="Times New Roman"/>
                <w:sz w:val="24"/>
                <w:szCs w:val="24"/>
                <w:lang w:eastAsia="en-IN" w:bidi="hi-IN"/>
              </w:rPr>
            </w:pPr>
            <w:r w:rsidRPr="007B4B67">
              <w:rPr>
                <w:rFonts w:ascii="Times New Roman" w:eastAsia="Times New Roman" w:hAnsi="Times New Roman" w:cs="Times New Roman"/>
                <w:sz w:val="24"/>
                <w:szCs w:val="24"/>
                <w:lang w:eastAsia="en-IN" w:bidi="hi-IN"/>
              </w:rPr>
              <w:t>250</w:t>
            </w:r>
          </w:p>
        </w:tc>
        <w:tc>
          <w:tcPr>
            <w:tcW w:w="0" w:type="auto"/>
            <w:vAlign w:val="center"/>
            <w:hideMark/>
          </w:tcPr>
          <w:p w14:paraId="2675967E" w14:textId="77777777" w:rsidR="007B4B67" w:rsidRPr="007B4B67" w:rsidRDefault="007B4B67" w:rsidP="007B4B67">
            <w:pPr>
              <w:spacing w:before="100" w:beforeAutospacing="1" w:after="100" w:afterAutospacing="1" w:line="240" w:lineRule="auto"/>
              <w:rPr>
                <w:rFonts w:ascii="Times New Roman" w:eastAsia="Times New Roman" w:hAnsi="Times New Roman" w:cs="Times New Roman"/>
                <w:sz w:val="24"/>
                <w:szCs w:val="24"/>
                <w:lang w:eastAsia="en-IN" w:bidi="hi-IN"/>
              </w:rPr>
            </w:pPr>
            <w:r w:rsidRPr="007B4B67">
              <w:rPr>
                <w:rFonts w:ascii="Times New Roman" w:eastAsia="Times New Roman" w:hAnsi="Times New Roman" w:cs="Times New Roman"/>
                <w:sz w:val="24"/>
                <w:szCs w:val="24"/>
                <w:lang w:eastAsia="en-IN" w:bidi="hi-IN"/>
              </w:rPr>
              <w:t>₹750</w:t>
            </w:r>
          </w:p>
        </w:tc>
      </w:tr>
      <w:tr w:rsidR="007B4B67" w:rsidRPr="007B4B67" w14:paraId="684BAF7E" w14:textId="77777777" w:rsidTr="007B4B67">
        <w:trPr>
          <w:tblCellSpacing w:w="15" w:type="dxa"/>
        </w:trPr>
        <w:tc>
          <w:tcPr>
            <w:tcW w:w="0" w:type="auto"/>
            <w:vAlign w:val="center"/>
            <w:hideMark/>
          </w:tcPr>
          <w:p w14:paraId="1744904C" w14:textId="77777777" w:rsidR="007B4B67" w:rsidRPr="007B4B67" w:rsidRDefault="007B4B67" w:rsidP="007B4B67">
            <w:pPr>
              <w:spacing w:before="100" w:beforeAutospacing="1" w:after="100" w:afterAutospacing="1" w:line="240" w:lineRule="auto"/>
              <w:rPr>
                <w:rFonts w:ascii="Times New Roman" w:eastAsia="Times New Roman" w:hAnsi="Times New Roman" w:cs="Times New Roman"/>
                <w:sz w:val="24"/>
                <w:szCs w:val="24"/>
                <w:lang w:eastAsia="en-IN" w:bidi="hi-IN"/>
              </w:rPr>
            </w:pPr>
            <w:r w:rsidRPr="007B4B67">
              <w:rPr>
                <w:rFonts w:ascii="Times New Roman" w:eastAsia="Times New Roman" w:hAnsi="Times New Roman" w:cs="Times New Roman"/>
                <w:sz w:val="24"/>
                <w:szCs w:val="24"/>
                <w:lang w:eastAsia="en-IN" w:bidi="hi-IN"/>
              </w:rPr>
              <w:t>6</w:t>
            </w:r>
          </w:p>
        </w:tc>
        <w:tc>
          <w:tcPr>
            <w:tcW w:w="0" w:type="auto"/>
            <w:vAlign w:val="center"/>
            <w:hideMark/>
          </w:tcPr>
          <w:p w14:paraId="3C606C55" w14:textId="77777777" w:rsidR="007B4B67" w:rsidRPr="007B4B67" w:rsidRDefault="007B4B67" w:rsidP="007B4B67">
            <w:pPr>
              <w:spacing w:before="100" w:beforeAutospacing="1" w:after="100" w:afterAutospacing="1" w:line="240" w:lineRule="auto"/>
              <w:rPr>
                <w:rFonts w:ascii="Times New Roman" w:eastAsia="Times New Roman" w:hAnsi="Times New Roman" w:cs="Times New Roman"/>
                <w:sz w:val="24"/>
                <w:szCs w:val="24"/>
                <w:lang w:eastAsia="en-IN" w:bidi="hi-IN"/>
              </w:rPr>
            </w:pPr>
            <w:r w:rsidRPr="007B4B67">
              <w:rPr>
                <w:rFonts w:ascii="Times New Roman" w:eastAsia="Times New Roman" w:hAnsi="Times New Roman" w:cs="Times New Roman"/>
                <w:sz w:val="24"/>
                <w:szCs w:val="24"/>
                <w:lang w:eastAsia="en-IN" w:bidi="hi-IN"/>
              </w:rPr>
              <w:t>400</w:t>
            </w:r>
          </w:p>
        </w:tc>
        <w:tc>
          <w:tcPr>
            <w:tcW w:w="0" w:type="auto"/>
            <w:vAlign w:val="center"/>
            <w:hideMark/>
          </w:tcPr>
          <w:p w14:paraId="5A28BF9C" w14:textId="77777777" w:rsidR="007B4B67" w:rsidRPr="007B4B67" w:rsidRDefault="007B4B67" w:rsidP="007B4B67">
            <w:pPr>
              <w:spacing w:before="100" w:beforeAutospacing="1" w:after="100" w:afterAutospacing="1" w:line="240" w:lineRule="auto"/>
              <w:rPr>
                <w:rFonts w:ascii="Times New Roman" w:eastAsia="Times New Roman" w:hAnsi="Times New Roman" w:cs="Times New Roman"/>
                <w:sz w:val="24"/>
                <w:szCs w:val="24"/>
                <w:lang w:eastAsia="en-IN" w:bidi="hi-IN"/>
              </w:rPr>
            </w:pPr>
            <w:r w:rsidRPr="007B4B67">
              <w:rPr>
                <w:rFonts w:ascii="Times New Roman" w:eastAsia="Times New Roman" w:hAnsi="Times New Roman" w:cs="Times New Roman"/>
                <w:sz w:val="24"/>
                <w:szCs w:val="24"/>
                <w:lang w:eastAsia="en-IN" w:bidi="hi-IN"/>
              </w:rPr>
              <w:t>₹1,700</w:t>
            </w:r>
          </w:p>
        </w:tc>
      </w:tr>
    </w:tbl>
    <w:p w14:paraId="3A985D39" w14:textId="3DD3E00D" w:rsidR="007B4B67" w:rsidRDefault="007B4B67" w:rsidP="007B4B67">
      <w:pPr>
        <w:spacing w:before="100" w:beforeAutospacing="1" w:after="100" w:afterAutospacing="1" w:line="240" w:lineRule="auto"/>
        <w:outlineLvl w:val="1"/>
        <w:rPr>
          <w:rFonts w:ascii="Times New Roman" w:eastAsia="Times New Roman" w:hAnsi="Times New Roman" w:cs="Times New Roman"/>
          <w:sz w:val="36"/>
          <w:szCs w:val="36"/>
          <w:lang w:eastAsia="en-IN" w:bidi="hi-IN"/>
        </w:rPr>
      </w:pPr>
      <w:r w:rsidRPr="007B4B67">
        <w:rPr>
          <w:rFonts w:ascii="Times New Roman" w:eastAsia="Times New Roman" w:hAnsi="Times New Roman" w:cs="Times New Roman"/>
          <w:sz w:val="36"/>
          <w:szCs w:val="36"/>
          <w:lang w:eastAsia="en-IN" w:bidi="hi-IN"/>
        </w:rPr>
        <w:t>8. Output</w:t>
      </w:r>
    </w:p>
    <w:p w14:paraId="044731BC" w14:textId="06076465" w:rsidR="007B4B67" w:rsidRPr="007B4B67" w:rsidRDefault="007B4B67" w:rsidP="007B4B67">
      <w:pPr>
        <w:spacing w:before="100" w:beforeAutospacing="1" w:after="100" w:afterAutospacing="1" w:line="240" w:lineRule="auto"/>
        <w:outlineLvl w:val="1"/>
        <w:rPr>
          <w:rFonts w:ascii="Times New Roman" w:eastAsia="Times New Roman" w:hAnsi="Times New Roman" w:cs="Times New Roman"/>
          <w:sz w:val="36"/>
          <w:szCs w:val="36"/>
          <w:lang w:eastAsia="en-IN" w:bidi="hi-IN"/>
        </w:rPr>
      </w:pPr>
      <w:r>
        <w:rPr>
          <w:rFonts w:ascii="Times New Roman" w:eastAsia="Times New Roman" w:hAnsi="Times New Roman" w:cs="Times New Roman"/>
          <w:noProof/>
          <w:sz w:val="36"/>
          <w:szCs w:val="36"/>
          <w:lang w:eastAsia="en-IN" w:bidi="hi-IN"/>
        </w:rPr>
        <w:lastRenderedPageBreak/>
        <w:drawing>
          <wp:inline distT="0" distB="0" distL="0" distR="0" wp14:anchorId="64A33867" wp14:editId="3DC0E110">
            <wp:extent cx="5731510" cy="3044825"/>
            <wp:effectExtent l="0" t="0" r="254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10-27 121851.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044825"/>
                    </a:xfrm>
                    <a:prstGeom prst="rect">
                      <a:avLst/>
                    </a:prstGeom>
                  </pic:spPr>
                </pic:pic>
              </a:graphicData>
            </a:graphic>
          </wp:inline>
        </w:drawing>
      </w:r>
    </w:p>
    <w:p w14:paraId="3AC07A3A" w14:textId="77777777" w:rsidR="007B4B67" w:rsidRPr="007B4B67" w:rsidRDefault="007B4B67" w:rsidP="007B4B67">
      <w:pPr>
        <w:spacing w:before="100" w:beforeAutospacing="1" w:after="100" w:afterAutospacing="1" w:line="240" w:lineRule="auto"/>
        <w:outlineLvl w:val="1"/>
        <w:rPr>
          <w:rFonts w:ascii="Times New Roman" w:eastAsia="Times New Roman" w:hAnsi="Times New Roman" w:cs="Times New Roman"/>
          <w:sz w:val="36"/>
          <w:szCs w:val="36"/>
          <w:lang w:eastAsia="en-IN" w:bidi="hi-IN"/>
        </w:rPr>
      </w:pPr>
      <w:r w:rsidRPr="007B4B67">
        <w:rPr>
          <w:rFonts w:ascii="Times New Roman" w:eastAsia="Times New Roman" w:hAnsi="Times New Roman" w:cs="Times New Roman"/>
          <w:sz w:val="36"/>
          <w:szCs w:val="36"/>
          <w:lang w:eastAsia="en-IN" w:bidi="hi-IN"/>
        </w:rPr>
        <w:t>9. Conclusion</w:t>
      </w:r>
    </w:p>
    <w:p w14:paraId="051DE754" w14:textId="77777777" w:rsidR="007B4B67" w:rsidRPr="007B4B67" w:rsidRDefault="007B4B67" w:rsidP="007B4B67">
      <w:pPr>
        <w:spacing w:before="100" w:beforeAutospacing="1" w:after="100" w:afterAutospacing="1" w:line="240" w:lineRule="auto"/>
        <w:rPr>
          <w:rFonts w:ascii="Times New Roman" w:eastAsia="Times New Roman" w:hAnsi="Times New Roman" w:cs="Times New Roman"/>
          <w:sz w:val="24"/>
          <w:szCs w:val="24"/>
          <w:lang w:eastAsia="en-IN" w:bidi="hi-IN"/>
        </w:rPr>
      </w:pPr>
      <w:r w:rsidRPr="007B4B67">
        <w:rPr>
          <w:rFonts w:ascii="Times New Roman" w:eastAsia="Times New Roman" w:hAnsi="Times New Roman" w:cs="Times New Roman"/>
          <w:sz w:val="24"/>
          <w:szCs w:val="24"/>
          <w:lang w:eastAsia="en-IN" w:bidi="hi-IN"/>
        </w:rPr>
        <w:t>The Progressive Electricity Billing program calculates electricity charges based on the units consumed using different slab rates. It validates user input and applies the appropriate rate to each consumption slab. This case study demonstrates the use of Python conditional statements, arithmetic operations, and input validation to solve a real-world billing problem.</w:t>
      </w:r>
    </w:p>
    <w:p w14:paraId="67403657" w14:textId="77777777" w:rsidR="00593B8A" w:rsidRDefault="00593B8A"/>
    <w:sectPr w:rsidR="00593B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DEE7B11"/>
    <w:multiLevelType w:val="multilevel"/>
    <w:tmpl w:val="20B64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B9034E"/>
    <w:multiLevelType w:val="multilevel"/>
    <w:tmpl w:val="EACEA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26348C3"/>
    <w:multiLevelType w:val="multilevel"/>
    <w:tmpl w:val="2870D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FE7CB4"/>
    <w:multiLevelType w:val="multilevel"/>
    <w:tmpl w:val="94563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453438"/>
    <w:multiLevelType w:val="multilevel"/>
    <w:tmpl w:val="304EA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4B67"/>
    <w:rsid w:val="003A485D"/>
    <w:rsid w:val="00593B8A"/>
    <w:rsid w:val="007B4B67"/>
    <w:rsid w:val="00A7760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0A261E"/>
  <w15:chartTrackingRefBased/>
  <w15:docId w15:val="{EAEE4474-E88D-4AC7-BF91-F0886263B9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7B4B6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bidi="hi-IN"/>
    </w:rPr>
  </w:style>
  <w:style w:type="paragraph" w:styleId="Heading2">
    <w:name w:val="heading 2"/>
    <w:basedOn w:val="Normal"/>
    <w:link w:val="Heading2Char"/>
    <w:uiPriority w:val="9"/>
    <w:qFormat/>
    <w:rsid w:val="007B4B67"/>
    <w:pPr>
      <w:spacing w:before="100" w:beforeAutospacing="1" w:after="100" w:afterAutospacing="1" w:line="240" w:lineRule="auto"/>
      <w:outlineLvl w:val="1"/>
    </w:pPr>
    <w:rPr>
      <w:rFonts w:ascii="Times New Roman" w:eastAsia="Times New Roman" w:hAnsi="Times New Roman" w:cs="Times New Roman"/>
      <w:b/>
      <w:bCs/>
      <w:sz w:val="36"/>
      <w:szCs w:val="36"/>
      <w:lang w:eastAsia="en-I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4B67"/>
    <w:rPr>
      <w:rFonts w:ascii="Times New Roman" w:eastAsia="Times New Roman" w:hAnsi="Times New Roman" w:cs="Times New Roman"/>
      <w:b/>
      <w:bCs/>
      <w:kern w:val="36"/>
      <w:sz w:val="48"/>
      <w:szCs w:val="48"/>
      <w:lang w:eastAsia="en-IN" w:bidi="hi-IN"/>
    </w:rPr>
  </w:style>
  <w:style w:type="character" w:customStyle="1" w:styleId="Heading2Char">
    <w:name w:val="Heading 2 Char"/>
    <w:basedOn w:val="DefaultParagraphFont"/>
    <w:link w:val="Heading2"/>
    <w:uiPriority w:val="9"/>
    <w:rsid w:val="007B4B67"/>
    <w:rPr>
      <w:rFonts w:ascii="Times New Roman" w:eastAsia="Times New Roman" w:hAnsi="Times New Roman" w:cs="Times New Roman"/>
      <w:b/>
      <w:bCs/>
      <w:sz w:val="36"/>
      <w:szCs w:val="36"/>
      <w:lang w:eastAsia="en-IN" w:bidi="hi-IN"/>
    </w:rPr>
  </w:style>
  <w:style w:type="paragraph" w:styleId="NormalWeb">
    <w:name w:val="Normal (Web)"/>
    <w:basedOn w:val="Normal"/>
    <w:uiPriority w:val="99"/>
    <w:semiHidden/>
    <w:unhideWhenUsed/>
    <w:rsid w:val="007B4B67"/>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paragraph" w:styleId="HTMLPreformatted">
    <w:name w:val="HTML Preformatted"/>
    <w:basedOn w:val="Normal"/>
    <w:link w:val="HTMLPreformattedChar"/>
    <w:uiPriority w:val="99"/>
    <w:semiHidden/>
    <w:unhideWhenUsed/>
    <w:rsid w:val="007B4B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bidi="hi-IN"/>
    </w:rPr>
  </w:style>
  <w:style w:type="character" w:customStyle="1" w:styleId="HTMLPreformattedChar">
    <w:name w:val="HTML Preformatted Char"/>
    <w:basedOn w:val="DefaultParagraphFont"/>
    <w:link w:val="HTMLPreformatted"/>
    <w:uiPriority w:val="99"/>
    <w:semiHidden/>
    <w:rsid w:val="007B4B67"/>
    <w:rPr>
      <w:rFonts w:ascii="Courier New" w:eastAsia="Times New Roman" w:hAnsi="Courier New" w:cs="Courier New"/>
      <w:sz w:val="20"/>
      <w:szCs w:val="20"/>
      <w:lang w:eastAsia="en-IN" w:bidi="hi-IN"/>
    </w:rPr>
  </w:style>
  <w:style w:type="character" w:styleId="HTMLCode">
    <w:name w:val="HTML Code"/>
    <w:basedOn w:val="DefaultParagraphFont"/>
    <w:uiPriority w:val="99"/>
    <w:semiHidden/>
    <w:unhideWhenUsed/>
    <w:rsid w:val="007B4B67"/>
    <w:rPr>
      <w:rFonts w:ascii="Courier New" w:eastAsia="Times New Roman" w:hAnsi="Courier New" w:cs="Courier New"/>
      <w:sz w:val="20"/>
      <w:szCs w:val="20"/>
    </w:rPr>
  </w:style>
  <w:style w:type="paragraph" w:styleId="ListParagraph">
    <w:name w:val="List Paragraph"/>
    <w:basedOn w:val="Normal"/>
    <w:uiPriority w:val="34"/>
    <w:qFormat/>
    <w:rsid w:val="007B4B6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2569921">
      <w:bodyDiv w:val="1"/>
      <w:marLeft w:val="0"/>
      <w:marRight w:val="0"/>
      <w:marTop w:val="0"/>
      <w:marBottom w:val="0"/>
      <w:divBdr>
        <w:top w:val="none" w:sz="0" w:space="0" w:color="auto"/>
        <w:left w:val="none" w:sz="0" w:space="0" w:color="auto"/>
        <w:bottom w:val="none" w:sz="0" w:space="0" w:color="auto"/>
        <w:right w:val="none" w:sz="0" w:space="0" w:color="auto"/>
      </w:divBdr>
      <w:divsChild>
        <w:div w:id="568657847">
          <w:marLeft w:val="0"/>
          <w:marRight w:val="0"/>
          <w:marTop w:val="0"/>
          <w:marBottom w:val="0"/>
          <w:divBdr>
            <w:top w:val="none" w:sz="0" w:space="0" w:color="auto"/>
            <w:left w:val="none" w:sz="0" w:space="0" w:color="auto"/>
            <w:bottom w:val="none" w:sz="0" w:space="0" w:color="auto"/>
            <w:right w:val="none" w:sz="0" w:space="0" w:color="auto"/>
          </w:divBdr>
          <w:divsChild>
            <w:div w:id="363097580">
              <w:marLeft w:val="0"/>
              <w:marRight w:val="0"/>
              <w:marTop w:val="0"/>
              <w:marBottom w:val="0"/>
              <w:divBdr>
                <w:top w:val="none" w:sz="0" w:space="0" w:color="auto"/>
                <w:left w:val="none" w:sz="0" w:space="0" w:color="auto"/>
                <w:bottom w:val="none" w:sz="0" w:space="0" w:color="auto"/>
                <w:right w:val="none" w:sz="0" w:space="0" w:color="auto"/>
              </w:divBdr>
              <w:divsChild>
                <w:div w:id="379325541">
                  <w:marLeft w:val="0"/>
                  <w:marRight w:val="0"/>
                  <w:marTop w:val="0"/>
                  <w:marBottom w:val="0"/>
                  <w:divBdr>
                    <w:top w:val="none" w:sz="0" w:space="0" w:color="auto"/>
                    <w:left w:val="none" w:sz="0" w:space="0" w:color="auto"/>
                    <w:bottom w:val="none" w:sz="0" w:space="0" w:color="auto"/>
                    <w:right w:val="none" w:sz="0" w:space="0" w:color="auto"/>
                  </w:divBdr>
                  <w:divsChild>
                    <w:div w:id="12155039">
                      <w:marLeft w:val="0"/>
                      <w:marRight w:val="0"/>
                      <w:marTop w:val="0"/>
                      <w:marBottom w:val="0"/>
                      <w:divBdr>
                        <w:top w:val="none" w:sz="0" w:space="0" w:color="auto"/>
                        <w:left w:val="none" w:sz="0" w:space="0" w:color="auto"/>
                        <w:bottom w:val="none" w:sz="0" w:space="0" w:color="auto"/>
                        <w:right w:val="none" w:sz="0" w:space="0" w:color="auto"/>
                      </w:divBdr>
                      <w:divsChild>
                        <w:div w:id="2036419389">
                          <w:marLeft w:val="0"/>
                          <w:marRight w:val="0"/>
                          <w:marTop w:val="0"/>
                          <w:marBottom w:val="0"/>
                          <w:divBdr>
                            <w:top w:val="none" w:sz="0" w:space="0" w:color="auto"/>
                            <w:left w:val="none" w:sz="0" w:space="0" w:color="auto"/>
                            <w:bottom w:val="none" w:sz="0" w:space="0" w:color="auto"/>
                            <w:right w:val="none" w:sz="0" w:space="0" w:color="auto"/>
                          </w:divBdr>
                          <w:divsChild>
                            <w:div w:id="1540436365">
                              <w:marLeft w:val="0"/>
                              <w:marRight w:val="0"/>
                              <w:marTop w:val="0"/>
                              <w:marBottom w:val="0"/>
                              <w:divBdr>
                                <w:top w:val="none" w:sz="0" w:space="0" w:color="auto"/>
                                <w:left w:val="none" w:sz="0" w:space="0" w:color="auto"/>
                                <w:bottom w:val="none" w:sz="0" w:space="0" w:color="auto"/>
                                <w:right w:val="none" w:sz="0" w:space="0" w:color="auto"/>
                              </w:divBdr>
                              <w:divsChild>
                                <w:div w:id="94909616">
                                  <w:marLeft w:val="0"/>
                                  <w:marRight w:val="0"/>
                                  <w:marTop w:val="0"/>
                                  <w:marBottom w:val="0"/>
                                  <w:divBdr>
                                    <w:top w:val="none" w:sz="0" w:space="0" w:color="auto"/>
                                    <w:left w:val="none" w:sz="0" w:space="0" w:color="auto"/>
                                    <w:bottom w:val="none" w:sz="0" w:space="0" w:color="auto"/>
                                    <w:right w:val="none" w:sz="0" w:space="0" w:color="auto"/>
                                  </w:divBdr>
                                  <w:divsChild>
                                    <w:div w:id="2048945510">
                                      <w:marLeft w:val="0"/>
                                      <w:marRight w:val="0"/>
                                      <w:marTop w:val="0"/>
                                      <w:marBottom w:val="0"/>
                                      <w:divBdr>
                                        <w:top w:val="none" w:sz="0" w:space="0" w:color="auto"/>
                                        <w:left w:val="none" w:sz="0" w:space="0" w:color="auto"/>
                                        <w:bottom w:val="none" w:sz="0" w:space="0" w:color="auto"/>
                                        <w:right w:val="none" w:sz="0" w:space="0" w:color="auto"/>
                                      </w:divBdr>
                                      <w:divsChild>
                                        <w:div w:id="1207986984">
                                          <w:marLeft w:val="0"/>
                                          <w:marRight w:val="0"/>
                                          <w:marTop w:val="0"/>
                                          <w:marBottom w:val="0"/>
                                          <w:divBdr>
                                            <w:top w:val="none" w:sz="0" w:space="0" w:color="auto"/>
                                            <w:left w:val="none" w:sz="0" w:space="0" w:color="auto"/>
                                            <w:bottom w:val="none" w:sz="0" w:space="0" w:color="auto"/>
                                            <w:right w:val="none" w:sz="0" w:space="0" w:color="auto"/>
                                          </w:divBdr>
                                          <w:divsChild>
                                            <w:div w:id="1191722053">
                                              <w:marLeft w:val="0"/>
                                              <w:marRight w:val="0"/>
                                              <w:marTop w:val="0"/>
                                              <w:marBottom w:val="0"/>
                                              <w:divBdr>
                                                <w:top w:val="none" w:sz="0" w:space="0" w:color="auto"/>
                                                <w:left w:val="none" w:sz="0" w:space="0" w:color="auto"/>
                                                <w:bottom w:val="none" w:sz="0" w:space="0" w:color="auto"/>
                                                <w:right w:val="none" w:sz="0" w:space="0" w:color="auto"/>
                                              </w:divBdr>
                                              <w:divsChild>
                                                <w:div w:id="57822385">
                                                  <w:marLeft w:val="0"/>
                                                  <w:marRight w:val="0"/>
                                                  <w:marTop w:val="0"/>
                                                  <w:marBottom w:val="0"/>
                                                  <w:divBdr>
                                                    <w:top w:val="none" w:sz="0" w:space="0" w:color="auto"/>
                                                    <w:left w:val="none" w:sz="0" w:space="0" w:color="auto"/>
                                                    <w:bottom w:val="none" w:sz="0" w:space="0" w:color="auto"/>
                                                    <w:right w:val="none" w:sz="0" w:space="0" w:color="auto"/>
                                                  </w:divBdr>
                                                  <w:divsChild>
                                                    <w:div w:id="1048914070">
                                                      <w:marLeft w:val="0"/>
                                                      <w:marRight w:val="0"/>
                                                      <w:marTop w:val="0"/>
                                                      <w:marBottom w:val="0"/>
                                                      <w:divBdr>
                                                        <w:top w:val="none" w:sz="0" w:space="0" w:color="auto"/>
                                                        <w:left w:val="none" w:sz="0" w:space="0" w:color="auto"/>
                                                        <w:bottom w:val="none" w:sz="0" w:space="0" w:color="auto"/>
                                                        <w:right w:val="none" w:sz="0" w:space="0" w:color="auto"/>
                                                      </w:divBdr>
                                                      <w:divsChild>
                                                        <w:div w:id="167644139">
                                                          <w:marLeft w:val="0"/>
                                                          <w:marRight w:val="0"/>
                                                          <w:marTop w:val="0"/>
                                                          <w:marBottom w:val="0"/>
                                                          <w:divBdr>
                                                            <w:top w:val="none" w:sz="0" w:space="0" w:color="auto"/>
                                                            <w:left w:val="none" w:sz="0" w:space="0" w:color="auto"/>
                                                            <w:bottom w:val="none" w:sz="0" w:space="0" w:color="auto"/>
                                                            <w:right w:val="none" w:sz="0" w:space="0" w:color="auto"/>
                                                          </w:divBdr>
                                                          <w:divsChild>
                                                            <w:div w:id="1817843470">
                                                              <w:marLeft w:val="0"/>
                                                              <w:marRight w:val="0"/>
                                                              <w:marTop w:val="0"/>
                                                              <w:marBottom w:val="0"/>
                                                              <w:divBdr>
                                                                <w:top w:val="none" w:sz="0" w:space="0" w:color="auto"/>
                                                                <w:left w:val="none" w:sz="0" w:space="0" w:color="auto"/>
                                                                <w:bottom w:val="none" w:sz="0" w:space="0" w:color="auto"/>
                                                                <w:right w:val="none" w:sz="0" w:space="0" w:color="auto"/>
                                                              </w:divBdr>
                                                              <w:divsChild>
                                                                <w:div w:id="577400145">
                                                                  <w:marLeft w:val="0"/>
                                                                  <w:marRight w:val="0"/>
                                                                  <w:marTop w:val="0"/>
                                                                  <w:marBottom w:val="0"/>
                                                                  <w:divBdr>
                                                                    <w:top w:val="none" w:sz="0" w:space="0" w:color="auto"/>
                                                                    <w:left w:val="none" w:sz="0" w:space="0" w:color="auto"/>
                                                                    <w:bottom w:val="none" w:sz="0" w:space="0" w:color="auto"/>
                                                                    <w:right w:val="none" w:sz="0" w:space="0" w:color="auto"/>
                                                                  </w:divBdr>
                                                                  <w:divsChild>
                                                                    <w:div w:id="1950965137">
                                                                      <w:marLeft w:val="0"/>
                                                                      <w:marRight w:val="0"/>
                                                                      <w:marTop w:val="0"/>
                                                                      <w:marBottom w:val="0"/>
                                                                      <w:divBdr>
                                                                        <w:top w:val="none" w:sz="0" w:space="0" w:color="auto"/>
                                                                        <w:left w:val="none" w:sz="0" w:space="0" w:color="auto"/>
                                                                        <w:bottom w:val="none" w:sz="0" w:space="0" w:color="auto"/>
                                                                        <w:right w:val="none" w:sz="0" w:space="0" w:color="auto"/>
                                                                      </w:divBdr>
                                                                      <w:divsChild>
                                                                        <w:div w:id="238289453">
                                                                          <w:marLeft w:val="0"/>
                                                                          <w:marRight w:val="0"/>
                                                                          <w:marTop w:val="0"/>
                                                                          <w:marBottom w:val="0"/>
                                                                          <w:divBdr>
                                                                            <w:top w:val="none" w:sz="0" w:space="0" w:color="auto"/>
                                                                            <w:left w:val="none" w:sz="0" w:space="0" w:color="auto"/>
                                                                            <w:bottom w:val="none" w:sz="0" w:space="0" w:color="auto"/>
                                                                            <w:right w:val="none" w:sz="0" w:space="0" w:color="auto"/>
                                                                          </w:divBdr>
                                                                          <w:divsChild>
                                                                            <w:div w:id="2029602995">
                                                                              <w:marLeft w:val="0"/>
                                                                              <w:marRight w:val="0"/>
                                                                              <w:marTop w:val="0"/>
                                                                              <w:marBottom w:val="0"/>
                                                                              <w:divBdr>
                                                                                <w:top w:val="none" w:sz="0" w:space="0" w:color="auto"/>
                                                                                <w:left w:val="none" w:sz="0" w:space="0" w:color="auto"/>
                                                                                <w:bottom w:val="none" w:sz="0" w:space="0" w:color="auto"/>
                                                                                <w:right w:val="none" w:sz="0" w:space="0" w:color="auto"/>
                                                                              </w:divBdr>
                                                                              <w:divsChild>
                                                                                <w:div w:id="752243102">
                                                                                  <w:marLeft w:val="0"/>
                                                                                  <w:marRight w:val="0"/>
                                                                                  <w:marTop w:val="0"/>
                                                                                  <w:marBottom w:val="0"/>
                                                                                  <w:divBdr>
                                                                                    <w:top w:val="none" w:sz="0" w:space="0" w:color="auto"/>
                                                                                    <w:left w:val="none" w:sz="0" w:space="0" w:color="auto"/>
                                                                                    <w:bottom w:val="none" w:sz="0" w:space="0" w:color="auto"/>
                                                                                    <w:right w:val="none" w:sz="0" w:space="0" w:color="auto"/>
                                                                                  </w:divBdr>
                                                                                  <w:divsChild>
                                                                                    <w:div w:id="98910661">
                                                                                      <w:marLeft w:val="0"/>
                                                                                      <w:marRight w:val="0"/>
                                                                                      <w:marTop w:val="0"/>
                                                                                      <w:marBottom w:val="0"/>
                                                                                      <w:divBdr>
                                                                                        <w:top w:val="none" w:sz="0" w:space="0" w:color="auto"/>
                                                                                        <w:left w:val="none" w:sz="0" w:space="0" w:color="auto"/>
                                                                                        <w:bottom w:val="none" w:sz="0" w:space="0" w:color="auto"/>
                                                                                        <w:right w:val="none" w:sz="0" w:space="0" w:color="auto"/>
                                                                                      </w:divBdr>
                                                                                    </w:div>
                                                                                  </w:divsChild>
                                                                                </w:div>
                                                                                <w:div w:id="1889993381">
                                                                                  <w:marLeft w:val="0"/>
                                                                                  <w:marRight w:val="0"/>
                                                                                  <w:marTop w:val="0"/>
                                                                                  <w:marBottom w:val="0"/>
                                                                                  <w:divBdr>
                                                                                    <w:top w:val="none" w:sz="0" w:space="0" w:color="auto"/>
                                                                                    <w:left w:val="none" w:sz="0" w:space="0" w:color="auto"/>
                                                                                    <w:bottom w:val="none" w:sz="0" w:space="0" w:color="auto"/>
                                                                                    <w:right w:val="none" w:sz="0" w:space="0" w:color="auto"/>
                                                                                  </w:divBdr>
                                                                                  <w:divsChild>
                                                                                    <w:div w:id="833648918">
                                                                                      <w:marLeft w:val="0"/>
                                                                                      <w:marRight w:val="0"/>
                                                                                      <w:marTop w:val="0"/>
                                                                                      <w:marBottom w:val="0"/>
                                                                                      <w:divBdr>
                                                                                        <w:top w:val="none" w:sz="0" w:space="0" w:color="auto"/>
                                                                                        <w:left w:val="none" w:sz="0" w:space="0" w:color="auto"/>
                                                                                        <w:bottom w:val="none" w:sz="0" w:space="0" w:color="auto"/>
                                                                                        <w:right w:val="none" w:sz="0" w:space="0" w:color="auto"/>
                                                                                      </w:divBdr>
                                                                                    </w:div>
                                                                                  </w:divsChild>
                                                                                </w:div>
                                                                                <w:div w:id="105275028">
                                                                                  <w:marLeft w:val="0"/>
                                                                                  <w:marRight w:val="0"/>
                                                                                  <w:marTop w:val="0"/>
                                                                                  <w:marBottom w:val="0"/>
                                                                                  <w:divBdr>
                                                                                    <w:top w:val="none" w:sz="0" w:space="0" w:color="auto"/>
                                                                                    <w:left w:val="none" w:sz="0" w:space="0" w:color="auto"/>
                                                                                    <w:bottom w:val="none" w:sz="0" w:space="0" w:color="auto"/>
                                                                                    <w:right w:val="none" w:sz="0" w:space="0" w:color="auto"/>
                                                                                  </w:divBdr>
                                                                                  <w:divsChild>
                                                                                    <w:div w:id="129707972">
                                                                                      <w:marLeft w:val="0"/>
                                                                                      <w:marRight w:val="0"/>
                                                                                      <w:marTop w:val="0"/>
                                                                                      <w:marBottom w:val="0"/>
                                                                                      <w:divBdr>
                                                                                        <w:top w:val="none" w:sz="0" w:space="0" w:color="auto"/>
                                                                                        <w:left w:val="none" w:sz="0" w:space="0" w:color="auto"/>
                                                                                        <w:bottom w:val="none" w:sz="0" w:space="0" w:color="auto"/>
                                                                                        <w:right w:val="none" w:sz="0" w:space="0" w:color="auto"/>
                                                                                      </w:divBdr>
                                                                                    </w:div>
                                                                                  </w:divsChild>
                                                                                </w:div>
                                                                                <w:div w:id="1791432201">
                                                                                  <w:marLeft w:val="0"/>
                                                                                  <w:marRight w:val="0"/>
                                                                                  <w:marTop w:val="0"/>
                                                                                  <w:marBottom w:val="0"/>
                                                                                  <w:divBdr>
                                                                                    <w:top w:val="none" w:sz="0" w:space="0" w:color="auto"/>
                                                                                    <w:left w:val="none" w:sz="0" w:space="0" w:color="auto"/>
                                                                                    <w:bottom w:val="none" w:sz="0" w:space="0" w:color="auto"/>
                                                                                    <w:right w:val="none" w:sz="0" w:space="0" w:color="auto"/>
                                                                                  </w:divBdr>
                                                                                  <w:divsChild>
                                                                                    <w:div w:id="128675120">
                                                                                      <w:marLeft w:val="0"/>
                                                                                      <w:marRight w:val="0"/>
                                                                                      <w:marTop w:val="0"/>
                                                                                      <w:marBottom w:val="0"/>
                                                                                      <w:divBdr>
                                                                                        <w:top w:val="none" w:sz="0" w:space="0" w:color="auto"/>
                                                                                        <w:left w:val="none" w:sz="0" w:space="0" w:color="auto"/>
                                                                                        <w:bottom w:val="none" w:sz="0" w:space="0" w:color="auto"/>
                                                                                        <w:right w:val="none" w:sz="0" w:space="0" w:color="auto"/>
                                                                                      </w:divBdr>
                                                                                    </w:div>
                                                                                  </w:divsChild>
                                                                                </w:div>
                                                                                <w:div w:id="274945082">
                                                                                  <w:marLeft w:val="0"/>
                                                                                  <w:marRight w:val="0"/>
                                                                                  <w:marTop w:val="0"/>
                                                                                  <w:marBottom w:val="0"/>
                                                                                  <w:divBdr>
                                                                                    <w:top w:val="none" w:sz="0" w:space="0" w:color="auto"/>
                                                                                    <w:left w:val="none" w:sz="0" w:space="0" w:color="auto"/>
                                                                                    <w:bottom w:val="none" w:sz="0" w:space="0" w:color="auto"/>
                                                                                    <w:right w:val="none" w:sz="0" w:space="0" w:color="auto"/>
                                                                                  </w:divBdr>
                                                                                  <w:divsChild>
                                                                                    <w:div w:id="1837304132">
                                                                                      <w:marLeft w:val="0"/>
                                                                                      <w:marRight w:val="0"/>
                                                                                      <w:marTop w:val="0"/>
                                                                                      <w:marBottom w:val="0"/>
                                                                                      <w:divBdr>
                                                                                        <w:top w:val="none" w:sz="0" w:space="0" w:color="auto"/>
                                                                                        <w:left w:val="none" w:sz="0" w:space="0" w:color="auto"/>
                                                                                        <w:bottom w:val="none" w:sz="0" w:space="0" w:color="auto"/>
                                                                                        <w:right w:val="none" w:sz="0" w:space="0" w:color="auto"/>
                                                                                      </w:divBdr>
                                                                                    </w:div>
                                                                                  </w:divsChild>
                                                                                </w:div>
                                                                                <w:div w:id="1036271215">
                                                                                  <w:marLeft w:val="0"/>
                                                                                  <w:marRight w:val="0"/>
                                                                                  <w:marTop w:val="0"/>
                                                                                  <w:marBottom w:val="0"/>
                                                                                  <w:divBdr>
                                                                                    <w:top w:val="none" w:sz="0" w:space="0" w:color="auto"/>
                                                                                    <w:left w:val="none" w:sz="0" w:space="0" w:color="auto"/>
                                                                                    <w:bottom w:val="none" w:sz="0" w:space="0" w:color="auto"/>
                                                                                    <w:right w:val="none" w:sz="0" w:space="0" w:color="auto"/>
                                                                                  </w:divBdr>
                                                                                  <w:divsChild>
                                                                                    <w:div w:id="1342589008">
                                                                                      <w:marLeft w:val="0"/>
                                                                                      <w:marRight w:val="0"/>
                                                                                      <w:marTop w:val="0"/>
                                                                                      <w:marBottom w:val="0"/>
                                                                                      <w:divBdr>
                                                                                        <w:top w:val="none" w:sz="0" w:space="0" w:color="auto"/>
                                                                                        <w:left w:val="none" w:sz="0" w:space="0" w:color="auto"/>
                                                                                        <w:bottom w:val="none" w:sz="0" w:space="0" w:color="auto"/>
                                                                                        <w:right w:val="none" w:sz="0" w:space="0" w:color="auto"/>
                                                                                      </w:divBdr>
                                                                                    </w:div>
                                                                                  </w:divsChild>
                                                                                </w:div>
                                                                                <w:div w:id="1010064096">
                                                                                  <w:marLeft w:val="0"/>
                                                                                  <w:marRight w:val="0"/>
                                                                                  <w:marTop w:val="0"/>
                                                                                  <w:marBottom w:val="0"/>
                                                                                  <w:divBdr>
                                                                                    <w:top w:val="none" w:sz="0" w:space="0" w:color="auto"/>
                                                                                    <w:left w:val="none" w:sz="0" w:space="0" w:color="auto"/>
                                                                                    <w:bottom w:val="none" w:sz="0" w:space="0" w:color="auto"/>
                                                                                    <w:right w:val="none" w:sz="0" w:space="0" w:color="auto"/>
                                                                                  </w:divBdr>
                                                                                  <w:divsChild>
                                                                                    <w:div w:id="865366105">
                                                                                      <w:marLeft w:val="0"/>
                                                                                      <w:marRight w:val="0"/>
                                                                                      <w:marTop w:val="0"/>
                                                                                      <w:marBottom w:val="0"/>
                                                                                      <w:divBdr>
                                                                                        <w:top w:val="none" w:sz="0" w:space="0" w:color="auto"/>
                                                                                        <w:left w:val="none" w:sz="0" w:space="0" w:color="auto"/>
                                                                                        <w:bottom w:val="none" w:sz="0" w:space="0" w:color="auto"/>
                                                                                        <w:right w:val="none" w:sz="0" w:space="0" w:color="auto"/>
                                                                                      </w:divBdr>
                                                                                    </w:div>
                                                                                  </w:divsChild>
                                                                                </w:div>
                                                                                <w:div w:id="1871987257">
                                                                                  <w:marLeft w:val="0"/>
                                                                                  <w:marRight w:val="0"/>
                                                                                  <w:marTop w:val="0"/>
                                                                                  <w:marBottom w:val="0"/>
                                                                                  <w:divBdr>
                                                                                    <w:top w:val="none" w:sz="0" w:space="0" w:color="auto"/>
                                                                                    <w:left w:val="none" w:sz="0" w:space="0" w:color="auto"/>
                                                                                    <w:bottom w:val="none" w:sz="0" w:space="0" w:color="auto"/>
                                                                                    <w:right w:val="none" w:sz="0" w:space="0" w:color="auto"/>
                                                                                  </w:divBdr>
                                                                                  <w:divsChild>
                                                                                    <w:div w:id="1881671513">
                                                                                      <w:marLeft w:val="0"/>
                                                                                      <w:marRight w:val="0"/>
                                                                                      <w:marTop w:val="0"/>
                                                                                      <w:marBottom w:val="0"/>
                                                                                      <w:divBdr>
                                                                                        <w:top w:val="none" w:sz="0" w:space="0" w:color="auto"/>
                                                                                        <w:left w:val="none" w:sz="0" w:space="0" w:color="auto"/>
                                                                                        <w:bottom w:val="none" w:sz="0" w:space="0" w:color="auto"/>
                                                                                        <w:right w:val="none" w:sz="0" w:space="0" w:color="auto"/>
                                                                                      </w:divBdr>
                                                                                    </w:div>
                                                                                  </w:divsChild>
                                                                                </w:div>
                                                                                <w:div w:id="589702524">
                                                                                  <w:marLeft w:val="0"/>
                                                                                  <w:marRight w:val="0"/>
                                                                                  <w:marTop w:val="0"/>
                                                                                  <w:marBottom w:val="0"/>
                                                                                  <w:divBdr>
                                                                                    <w:top w:val="none" w:sz="0" w:space="0" w:color="auto"/>
                                                                                    <w:left w:val="none" w:sz="0" w:space="0" w:color="auto"/>
                                                                                    <w:bottom w:val="none" w:sz="0" w:space="0" w:color="auto"/>
                                                                                    <w:right w:val="none" w:sz="0" w:space="0" w:color="auto"/>
                                                                                  </w:divBdr>
                                                                                  <w:divsChild>
                                                                                    <w:div w:id="378435970">
                                                                                      <w:marLeft w:val="0"/>
                                                                                      <w:marRight w:val="0"/>
                                                                                      <w:marTop w:val="0"/>
                                                                                      <w:marBottom w:val="0"/>
                                                                                      <w:divBdr>
                                                                                        <w:top w:val="none" w:sz="0" w:space="0" w:color="auto"/>
                                                                                        <w:left w:val="none" w:sz="0" w:space="0" w:color="auto"/>
                                                                                        <w:bottom w:val="none" w:sz="0" w:space="0" w:color="auto"/>
                                                                                        <w:right w:val="none" w:sz="0" w:space="0" w:color="auto"/>
                                                                                      </w:divBdr>
                                                                                    </w:div>
                                                                                  </w:divsChild>
                                                                                </w:div>
                                                                                <w:div w:id="586353528">
                                                                                  <w:marLeft w:val="0"/>
                                                                                  <w:marRight w:val="0"/>
                                                                                  <w:marTop w:val="0"/>
                                                                                  <w:marBottom w:val="0"/>
                                                                                  <w:divBdr>
                                                                                    <w:top w:val="none" w:sz="0" w:space="0" w:color="auto"/>
                                                                                    <w:left w:val="none" w:sz="0" w:space="0" w:color="auto"/>
                                                                                    <w:bottom w:val="none" w:sz="0" w:space="0" w:color="auto"/>
                                                                                    <w:right w:val="none" w:sz="0" w:space="0" w:color="auto"/>
                                                                                  </w:divBdr>
                                                                                  <w:divsChild>
                                                                                    <w:div w:id="1810628792">
                                                                                      <w:marLeft w:val="0"/>
                                                                                      <w:marRight w:val="0"/>
                                                                                      <w:marTop w:val="0"/>
                                                                                      <w:marBottom w:val="0"/>
                                                                                      <w:divBdr>
                                                                                        <w:top w:val="none" w:sz="0" w:space="0" w:color="auto"/>
                                                                                        <w:left w:val="none" w:sz="0" w:space="0" w:color="auto"/>
                                                                                        <w:bottom w:val="none" w:sz="0" w:space="0" w:color="auto"/>
                                                                                        <w:right w:val="none" w:sz="0" w:space="0" w:color="auto"/>
                                                                                      </w:divBdr>
                                                                                    </w:div>
                                                                                  </w:divsChild>
                                                                                </w:div>
                                                                                <w:div w:id="1161845860">
                                                                                  <w:marLeft w:val="0"/>
                                                                                  <w:marRight w:val="0"/>
                                                                                  <w:marTop w:val="0"/>
                                                                                  <w:marBottom w:val="0"/>
                                                                                  <w:divBdr>
                                                                                    <w:top w:val="none" w:sz="0" w:space="0" w:color="auto"/>
                                                                                    <w:left w:val="none" w:sz="0" w:space="0" w:color="auto"/>
                                                                                    <w:bottom w:val="none" w:sz="0" w:space="0" w:color="auto"/>
                                                                                    <w:right w:val="none" w:sz="0" w:space="0" w:color="auto"/>
                                                                                  </w:divBdr>
                                                                                  <w:divsChild>
                                                                                    <w:div w:id="1941599215">
                                                                                      <w:marLeft w:val="0"/>
                                                                                      <w:marRight w:val="0"/>
                                                                                      <w:marTop w:val="0"/>
                                                                                      <w:marBottom w:val="0"/>
                                                                                      <w:divBdr>
                                                                                        <w:top w:val="none" w:sz="0" w:space="0" w:color="auto"/>
                                                                                        <w:left w:val="none" w:sz="0" w:space="0" w:color="auto"/>
                                                                                        <w:bottom w:val="none" w:sz="0" w:space="0" w:color="auto"/>
                                                                                        <w:right w:val="none" w:sz="0" w:space="0" w:color="auto"/>
                                                                                      </w:divBdr>
                                                                                    </w:div>
                                                                                  </w:divsChild>
                                                                                </w:div>
                                                                                <w:div w:id="475222887">
                                                                                  <w:marLeft w:val="0"/>
                                                                                  <w:marRight w:val="0"/>
                                                                                  <w:marTop w:val="0"/>
                                                                                  <w:marBottom w:val="0"/>
                                                                                  <w:divBdr>
                                                                                    <w:top w:val="none" w:sz="0" w:space="0" w:color="auto"/>
                                                                                    <w:left w:val="none" w:sz="0" w:space="0" w:color="auto"/>
                                                                                    <w:bottom w:val="none" w:sz="0" w:space="0" w:color="auto"/>
                                                                                    <w:right w:val="none" w:sz="0" w:space="0" w:color="auto"/>
                                                                                  </w:divBdr>
                                                                                  <w:divsChild>
                                                                                    <w:div w:id="315645455">
                                                                                      <w:marLeft w:val="0"/>
                                                                                      <w:marRight w:val="0"/>
                                                                                      <w:marTop w:val="0"/>
                                                                                      <w:marBottom w:val="0"/>
                                                                                      <w:divBdr>
                                                                                        <w:top w:val="none" w:sz="0" w:space="0" w:color="auto"/>
                                                                                        <w:left w:val="none" w:sz="0" w:space="0" w:color="auto"/>
                                                                                        <w:bottom w:val="none" w:sz="0" w:space="0" w:color="auto"/>
                                                                                        <w:right w:val="none" w:sz="0" w:space="0" w:color="auto"/>
                                                                                      </w:divBdr>
                                                                                    </w:div>
                                                                                  </w:divsChild>
                                                                                </w:div>
                                                                                <w:div w:id="1299536351">
                                                                                  <w:marLeft w:val="0"/>
                                                                                  <w:marRight w:val="0"/>
                                                                                  <w:marTop w:val="0"/>
                                                                                  <w:marBottom w:val="0"/>
                                                                                  <w:divBdr>
                                                                                    <w:top w:val="none" w:sz="0" w:space="0" w:color="auto"/>
                                                                                    <w:left w:val="none" w:sz="0" w:space="0" w:color="auto"/>
                                                                                    <w:bottom w:val="none" w:sz="0" w:space="0" w:color="auto"/>
                                                                                    <w:right w:val="none" w:sz="0" w:space="0" w:color="auto"/>
                                                                                  </w:divBdr>
                                                                                  <w:divsChild>
                                                                                    <w:div w:id="35132459">
                                                                                      <w:marLeft w:val="0"/>
                                                                                      <w:marRight w:val="0"/>
                                                                                      <w:marTop w:val="0"/>
                                                                                      <w:marBottom w:val="0"/>
                                                                                      <w:divBdr>
                                                                                        <w:top w:val="none" w:sz="0" w:space="0" w:color="auto"/>
                                                                                        <w:left w:val="none" w:sz="0" w:space="0" w:color="auto"/>
                                                                                        <w:bottom w:val="none" w:sz="0" w:space="0" w:color="auto"/>
                                                                                        <w:right w:val="none" w:sz="0" w:space="0" w:color="auto"/>
                                                                                      </w:divBdr>
                                                                                    </w:div>
                                                                                  </w:divsChild>
                                                                                </w:div>
                                                                                <w:div w:id="1958638921">
                                                                                  <w:marLeft w:val="0"/>
                                                                                  <w:marRight w:val="0"/>
                                                                                  <w:marTop w:val="0"/>
                                                                                  <w:marBottom w:val="0"/>
                                                                                  <w:divBdr>
                                                                                    <w:top w:val="none" w:sz="0" w:space="0" w:color="auto"/>
                                                                                    <w:left w:val="none" w:sz="0" w:space="0" w:color="auto"/>
                                                                                    <w:bottom w:val="none" w:sz="0" w:space="0" w:color="auto"/>
                                                                                    <w:right w:val="none" w:sz="0" w:space="0" w:color="auto"/>
                                                                                  </w:divBdr>
                                                                                  <w:divsChild>
                                                                                    <w:div w:id="1487940951">
                                                                                      <w:marLeft w:val="0"/>
                                                                                      <w:marRight w:val="0"/>
                                                                                      <w:marTop w:val="0"/>
                                                                                      <w:marBottom w:val="0"/>
                                                                                      <w:divBdr>
                                                                                        <w:top w:val="none" w:sz="0" w:space="0" w:color="auto"/>
                                                                                        <w:left w:val="none" w:sz="0" w:space="0" w:color="auto"/>
                                                                                        <w:bottom w:val="none" w:sz="0" w:space="0" w:color="auto"/>
                                                                                        <w:right w:val="none" w:sz="0" w:space="0" w:color="auto"/>
                                                                                      </w:divBdr>
                                                                                    </w:div>
                                                                                  </w:divsChild>
                                                                                </w:div>
                                                                                <w:div w:id="580993383">
                                                                                  <w:marLeft w:val="0"/>
                                                                                  <w:marRight w:val="0"/>
                                                                                  <w:marTop w:val="0"/>
                                                                                  <w:marBottom w:val="0"/>
                                                                                  <w:divBdr>
                                                                                    <w:top w:val="none" w:sz="0" w:space="0" w:color="auto"/>
                                                                                    <w:left w:val="none" w:sz="0" w:space="0" w:color="auto"/>
                                                                                    <w:bottom w:val="none" w:sz="0" w:space="0" w:color="auto"/>
                                                                                    <w:right w:val="none" w:sz="0" w:space="0" w:color="auto"/>
                                                                                  </w:divBdr>
                                                                                  <w:divsChild>
                                                                                    <w:div w:id="664675662">
                                                                                      <w:marLeft w:val="0"/>
                                                                                      <w:marRight w:val="0"/>
                                                                                      <w:marTop w:val="0"/>
                                                                                      <w:marBottom w:val="0"/>
                                                                                      <w:divBdr>
                                                                                        <w:top w:val="none" w:sz="0" w:space="0" w:color="auto"/>
                                                                                        <w:left w:val="none" w:sz="0" w:space="0" w:color="auto"/>
                                                                                        <w:bottom w:val="none" w:sz="0" w:space="0" w:color="auto"/>
                                                                                        <w:right w:val="none" w:sz="0" w:space="0" w:color="auto"/>
                                                                                      </w:divBdr>
                                                                                    </w:div>
                                                                                  </w:divsChild>
                                                                                </w:div>
                                                                                <w:div w:id="546992199">
                                                                                  <w:marLeft w:val="0"/>
                                                                                  <w:marRight w:val="0"/>
                                                                                  <w:marTop w:val="0"/>
                                                                                  <w:marBottom w:val="0"/>
                                                                                  <w:divBdr>
                                                                                    <w:top w:val="none" w:sz="0" w:space="0" w:color="auto"/>
                                                                                    <w:left w:val="none" w:sz="0" w:space="0" w:color="auto"/>
                                                                                    <w:bottom w:val="none" w:sz="0" w:space="0" w:color="auto"/>
                                                                                    <w:right w:val="none" w:sz="0" w:space="0" w:color="auto"/>
                                                                                  </w:divBdr>
                                                                                  <w:divsChild>
                                                                                    <w:div w:id="486825811">
                                                                                      <w:marLeft w:val="0"/>
                                                                                      <w:marRight w:val="0"/>
                                                                                      <w:marTop w:val="0"/>
                                                                                      <w:marBottom w:val="0"/>
                                                                                      <w:divBdr>
                                                                                        <w:top w:val="none" w:sz="0" w:space="0" w:color="auto"/>
                                                                                        <w:left w:val="none" w:sz="0" w:space="0" w:color="auto"/>
                                                                                        <w:bottom w:val="none" w:sz="0" w:space="0" w:color="auto"/>
                                                                                        <w:right w:val="none" w:sz="0" w:space="0" w:color="auto"/>
                                                                                      </w:divBdr>
                                                                                    </w:div>
                                                                                  </w:divsChild>
                                                                                </w:div>
                                                                                <w:div w:id="478424628">
                                                                                  <w:marLeft w:val="0"/>
                                                                                  <w:marRight w:val="0"/>
                                                                                  <w:marTop w:val="0"/>
                                                                                  <w:marBottom w:val="0"/>
                                                                                  <w:divBdr>
                                                                                    <w:top w:val="none" w:sz="0" w:space="0" w:color="auto"/>
                                                                                    <w:left w:val="none" w:sz="0" w:space="0" w:color="auto"/>
                                                                                    <w:bottom w:val="none" w:sz="0" w:space="0" w:color="auto"/>
                                                                                    <w:right w:val="none" w:sz="0" w:space="0" w:color="auto"/>
                                                                                  </w:divBdr>
                                                                                  <w:divsChild>
                                                                                    <w:div w:id="1893423044">
                                                                                      <w:marLeft w:val="0"/>
                                                                                      <w:marRight w:val="0"/>
                                                                                      <w:marTop w:val="0"/>
                                                                                      <w:marBottom w:val="0"/>
                                                                                      <w:divBdr>
                                                                                        <w:top w:val="none" w:sz="0" w:space="0" w:color="auto"/>
                                                                                        <w:left w:val="none" w:sz="0" w:space="0" w:color="auto"/>
                                                                                        <w:bottom w:val="none" w:sz="0" w:space="0" w:color="auto"/>
                                                                                        <w:right w:val="none" w:sz="0" w:space="0" w:color="auto"/>
                                                                                      </w:divBdr>
                                                                                    </w:div>
                                                                                  </w:divsChild>
                                                                                </w:div>
                                                                                <w:div w:id="1630866188">
                                                                                  <w:marLeft w:val="0"/>
                                                                                  <w:marRight w:val="0"/>
                                                                                  <w:marTop w:val="0"/>
                                                                                  <w:marBottom w:val="0"/>
                                                                                  <w:divBdr>
                                                                                    <w:top w:val="none" w:sz="0" w:space="0" w:color="auto"/>
                                                                                    <w:left w:val="none" w:sz="0" w:space="0" w:color="auto"/>
                                                                                    <w:bottom w:val="none" w:sz="0" w:space="0" w:color="auto"/>
                                                                                    <w:right w:val="none" w:sz="0" w:space="0" w:color="auto"/>
                                                                                  </w:divBdr>
                                                                                  <w:divsChild>
                                                                                    <w:div w:id="522716563">
                                                                                      <w:marLeft w:val="0"/>
                                                                                      <w:marRight w:val="0"/>
                                                                                      <w:marTop w:val="0"/>
                                                                                      <w:marBottom w:val="0"/>
                                                                                      <w:divBdr>
                                                                                        <w:top w:val="none" w:sz="0" w:space="0" w:color="auto"/>
                                                                                        <w:left w:val="none" w:sz="0" w:space="0" w:color="auto"/>
                                                                                        <w:bottom w:val="none" w:sz="0" w:space="0" w:color="auto"/>
                                                                                        <w:right w:val="none" w:sz="0" w:space="0" w:color="auto"/>
                                                                                      </w:divBdr>
                                                                                    </w:div>
                                                                                  </w:divsChild>
                                                                                </w:div>
                                                                                <w:div w:id="1282692110">
                                                                                  <w:marLeft w:val="0"/>
                                                                                  <w:marRight w:val="0"/>
                                                                                  <w:marTop w:val="0"/>
                                                                                  <w:marBottom w:val="0"/>
                                                                                  <w:divBdr>
                                                                                    <w:top w:val="none" w:sz="0" w:space="0" w:color="auto"/>
                                                                                    <w:left w:val="none" w:sz="0" w:space="0" w:color="auto"/>
                                                                                    <w:bottom w:val="none" w:sz="0" w:space="0" w:color="auto"/>
                                                                                    <w:right w:val="none" w:sz="0" w:space="0" w:color="auto"/>
                                                                                  </w:divBdr>
                                                                                  <w:divsChild>
                                                                                    <w:div w:id="1576011295">
                                                                                      <w:marLeft w:val="0"/>
                                                                                      <w:marRight w:val="0"/>
                                                                                      <w:marTop w:val="0"/>
                                                                                      <w:marBottom w:val="0"/>
                                                                                      <w:divBdr>
                                                                                        <w:top w:val="none" w:sz="0" w:space="0" w:color="auto"/>
                                                                                        <w:left w:val="none" w:sz="0" w:space="0" w:color="auto"/>
                                                                                        <w:bottom w:val="none" w:sz="0" w:space="0" w:color="auto"/>
                                                                                        <w:right w:val="none" w:sz="0" w:space="0" w:color="auto"/>
                                                                                      </w:divBdr>
                                                                                    </w:div>
                                                                                  </w:divsChild>
                                                                                </w:div>
                                                                                <w:div w:id="817919098">
                                                                                  <w:marLeft w:val="0"/>
                                                                                  <w:marRight w:val="0"/>
                                                                                  <w:marTop w:val="0"/>
                                                                                  <w:marBottom w:val="0"/>
                                                                                  <w:divBdr>
                                                                                    <w:top w:val="none" w:sz="0" w:space="0" w:color="auto"/>
                                                                                    <w:left w:val="none" w:sz="0" w:space="0" w:color="auto"/>
                                                                                    <w:bottom w:val="none" w:sz="0" w:space="0" w:color="auto"/>
                                                                                    <w:right w:val="none" w:sz="0" w:space="0" w:color="auto"/>
                                                                                  </w:divBdr>
                                                                                  <w:divsChild>
                                                                                    <w:div w:id="1194033022">
                                                                                      <w:marLeft w:val="0"/>
                                                                                      <w:marRight w:val="0"/>
                                                                                      <w:marTop w:val="0"/>
                                                                                      <w:marBottom w:val="0"/>
                                                                                      <w:divBdr>
                                                                                        <w:top w:val="none" w:sz="0" w:space="0" w:color="auto"/>
                                                                                        <w:left w:val="none" w:sz="0" w:space="0" w:color="auto"/>
                                                                                        <w:bottom w:val="none" w:sz="0" w:space="0" w:color="auto"/>
                                                                                        <w:right w:val="none" w:sz="0" w:space="0" w:color="auto"/>
                                                                                      </w:divBdr>
                                                                                    </w:div>
                                                                                  </w:divsChild>
                                                                                </w:div>
                                                                                <w:div w:id="1850366080">
                                                                                  <w:marLeft w:val="0"/>
                                                                                  <w:marRight w:val="0"/>
                                                                                  <w:marTop w:val="0"/>
                                                                                  <w:marBottom w:val="0"/>
                                                                                  <w:divBdr>
                                                                                    <w:top w:val="none" w:sz="0" w:space="0" w:color="auto"/>
                                                                                    <w:left w:val="none" w:sz="0" w:space="0" w:color="auto"/>
                                                                                    <w:bottom w:val="none" w:sz="0" w:space="0" w:color="auto"/>
                                                                                    <w:right w:val="none" w:sz="0" w:space="0" w:color="auto"/>
                                                                                  </w:divBdr>
                                                                                  <w:divsChild>
                                                                                    <w:div w:id="297616922">
                                                                                      <w:marLeft w:val="0"/>
                                                                                      <w:marRight w:val="0"/>
                                                                                      <w:marTop w:val="0"/>
                                                                                      <w:marBottom w:val="0"/>
                                                                                      <w:divBdr>
                                                                                        <w:top w:val="none" w:sz="0" w:space="0" w:color="auto"/>
                                                                                        <w:left w:val="none" w:sz="0" w:space="0" w:color="auto"/>
                                                                                        <w:bottom w:val="none" w:sz="0" w:space="0" w:color="auto"/>
                                                                                        <w:right w:val="none" w:sz="0" w:space="0" w:color="auto"/>
                                                                                      </w:divBdr>
                                                                                    </w:div>
                                                                                  </w:divsChild>
                                                                                </w:div>
                                                                                <w:div w:id="1373573288">
                                                                                  <w:marLeft w:val="0"/>
                                                                                  <w:marRight w:val="0"/>
                                                                                  <w:marTop w:val="0"/>
                                                                                  <w:marBottom w:val="0"/>
                                                                                  <w:divBdr>
                                                                                    <w:top w:val="none" w:sz="0" w:space="0" w:color="auto"/>
                                                                                    <w:left w:val="none" w:sz="0" w:space="0" w:color="auto"/>
                                                                                    <w:bottom w:val="none" w:sz="0" w:space="0" w:color="auto"/>
                                                                                    <w:right w:val="none" w:sz="0" w:space="0" w:color="auto"/>
                                                                                  </w:divBdr>
                                                                                  <w:divsChild>
                                                                                    <w:div w:id="1441144739">
                                                                                      <w:marLeft w:val="0"/>
                                                                                      <w:marRight w:val="0"/>
                                                                                      <w:marTop w:val="0"/>
                                                                                      <w:marBottom w:val="0"/>
                                                                                      <w:divBdr>
                                                                                        <w:top w:val="none" w:sz="0" w:space="0" w:color="auto"/>
                                                                                        <w:left w:val="none" w:sz="0" w:space="0" w:color="auto"/>
                                                                                        <w:bottom w:val="none" w:sz="0" w:space="0" w:color="auto"/>
                                                                                        <w:right w:val="none" w:sz="0" w:space="0" w:color="auto"/>
                                                                                      </w:divBdr>
                                                                                    </w:div>
                                                                                  </w:divsChild>
                                                                                </w:div>
                                                                                <w:div w:id="317074434">
                                                                                  <w:marLeft w:val="0"/>
                                                                                  <w:marRight w:val="0"/>
                                                                                  <w:marTop w:val="0"/>
                                                                                  <w:marBottom w:val="0"/>
                                                                                  <w:divBdr>
                                                                                    <w:top w:val="none" w:sz="0" w:space="0" w:color="auto"/>
                                                                                    <w:left w:val="none" w:sz="0" w:space="0" w:color="auto"/>
                                                                                    <w:bottom w:val="none" w:sz="0" w:space="0" w:color="auto"/>
                                                                                    <w:right w:val="none" w:sz="0" w:space="0" w:color="auto"/>
                                                                                  </w:divBdr>
                                                                                  <w:divsChild>
                                                                                    <w:div w:id="161629075">
                                                                                      <w:marLeft w:val="0"/>
                                                                                      <w:marRight w:val="0"/>
                                                                                      <w:marTop w:val="0"/>
                                                                                      <w:marBottom w:val="0"/>
                                                                                      <w:divBdr>
                                                                                        <w:top w:val="none" w:sz="0" w:space="0" w:color="auto"/>
                                                                                        <w:left w:val="none" w:sz="0" w:space="0" w:color="auto"/>
                                                                                        <w:bottom w:val="none" w:sz="0" w:space="0" w:color="auto"/>
                                                                                        <w:right w:val="none" w:sz="0" w:space="0" w:color="auto"/>
                                                                                      </w:divBdr>
                                                                                    </w:div>
                                                                                    <w:div w:id="1734885879">
                                                                                      <w:marLeft w:val="0"/>
                                                                                      <w:marRight w:val="0"/>
                                                                                      <w:marTop w:val="0"/>
                                                                                      <w:marBottom w:val="0"/>
                                                                                      <w:divBdr>
                                                                                        <w:top w:val="none" w:sz="0" w:space="0" w:color="auto"/>
                                                                                        <w:left w:val="none" w:sz="0" w:space="0" w:color="auto"/>
                                                                                        <w:bottom w:val="none" w:sz="0" w:space="0" w:color="auto"/>
                                                                                        <w:right w:val="none" w:sz="0" w:space="0" w:color="auto"/>
                                                                                      </w:divBdr>
                                                                                    </w:div>
                                                                                    <w:div w:id="1321882090">
                                                                                      <w:marLeft w:val="0"/>
                                                                                      <w:marRight w:val="0"/>
                                                                                      <w:marTop w:val="0"/>
                                                                                      <w:marBottom w:val="0"/>
                                                                                      <w:divBdr>
                                                                                        <w:top w:val="none" w:sz="0" w:space="0" w:color="auto"/>
                                                                                        <w:left w:val="none" w:sz="0" w:space="0" w:color="auto"/>
                                                                                        <w:bottom w:val="none" w:sz="0" w:space="0" w:color="auto"/>
                                                                                        <w:right w:val="none" w:sz="0" w:space="0" w:color="auto"/>
                                                                                      </w:divBdr>
                                                                                    </w:div>
                                                                                    <w:div w:id="1261454149">
                                                                                      <w:marLeft w:val="0"/>
                                                                                      <w:marRight w:val="0"/>
                                                                                      <w:marTop w:val="0"/>
                                                                                      <w:marBottom w:val="0"/>
                                                                                      <w:divBdr>
                                                                                        <w:top w:val="none" w:sz="0" w:space="0" w:color="auto"/>
                                                                                        <w:left w:val="none" w:sz="0" w:space="0" w:color="auto"/>
                                                                                        <w:bottom w:val="none" w:sz="0" w:space="0" w:color="auto"/>
                                                                                        <w:right w:val="none" w:sz="0" w:space="0" w:color="auto"/>
                                                                                      </w:divBdr>
                                                                                      <w:divsChild>
                                                                                        <w:div w:id="426585531">
                                                                                          <w:marLeft w:val="0"/>
                                                                                          <w:marRight w:val="0"/>
                                                                                          <w:marTop w:val="0"/>
                                                                                          <w:marBottom w:val="0"/>
                                                                                          <w:divBdr>
                                                                                            <w:top w:val="none" w:sz="0" w:space="0" w:color="auto"/>
                                                                                            <w:left w:val="none" w:sz="0" w:space="0" w:color="auto"/>
                                                                                            <w:bottom w:val="none" w:sz="0" w:space="0" w:color="auto"/>
                                                                                            <w:right w:val="none" w:sz="0" w:space="0" w:color="auto"/>
                                                                                          </w:divBdr>
                                                                                          <w:divsChild>
                                                                                            <w:div w:id="377507896">
                                                                                              <w:marLeft w:val="0"/>
                                                                                              <w:marRight w:val="0"/>
                                                                                              <w:marTop w:val="0"/>
                                                                                              <w:marBottom w:val="0"/>
                                                                                              <w:divBdr>
                                                                                                <w:top w:val="none" w:sz="0" w:space="0" w:color="auto"/>
                                                                                                <w:left w:val="none" w:sz="0" w:space="0" w:color="auto"/>
                                                                                                <w:bottom w:val="none" w:sz="0" w:space="0" w:color="auto"/>
                                                                                                <w:right w:val="none" w:sz="0" w:space="0" w:color="auto"/>
                                                                                              </w:divBdr>
                                                                                            </w:div>
                                                                                            <w:div w:id="97261690">
                                                                                              <w:marLeft w:val="0"/>
                                                                                              <w:marRight w:val="0"/>
                                                                                              <w:marTop w:val="0"/>
                                                                                              <w:marBottom w:val="0"/>
                                                                                              <w:divBdr>
                                                                                                <w:top w:val="none" w:sz="0" w:space="0" w:color="auto"/>
                                                                                                <w:left w:val="none" w:sz="0" w:space="0" w:color="auto"/>
                                                                                                <w:bottom w:val="none" w:sz="0" w:space="0" w:color="auto"/>
                                                                                                <w:right w:val="none" w:sz="0" w:space="0" w:color="auto"/>
                                                                                              </w:divBdr>
                                                                                            </w:div>
                                                                                          </w:divsChild>
                                                                                        </w:div>
                                                                                        <w:div w:id="1118136049">
                                                                                          <w:marLeft w:val="0"/>
                                                                                          <w:marRight w:val="0"/>
                                                                                          <w:marTop w:val="0"/>
                                                                                          <w:marBottom w:val="0"/>
                                                                                          <w:divBdr>
                                                                                            <w:top w:val="none" w:sz="0" w:space="0" w:color="auto"/>
                                                                                            <w:left w:val="none" w:sz="0" w:space="0" w:color="auto"/>
                                                                                            <w:bottom w:val="none" w:sz="0" w:space="0" w:color="auto"/>
                                                                                            <w:right w:val="none" w:sz="0" w:space="0" w:color="auto"/>
                                                                                          </w:divBdr>
                                                                                          <w:divsChild>
                                                                                            <w:div w:id="1953320986">
                                                                                              <w:marLeft w:val="0"/>
                                                                                              <w:marRight w:val="0"/>
                                                                                              <w:marTop w:val="0"/>
                                                                                              <w:marBottom w:val="0"/>
                                                                                              <w:divBdr>
                                                                                                <w:top w:val="none" w:sz="0" w:space="0" w:color="auto"/>
                                                                                                <w:left w:val="none" w:sz="0" w:space="0" w:color="auto"/>
                                                                                                <w:bottom w:val="none" w:sz="0" w:space="0" w:color="auto"/>
                                                                                                <w:right w:val="none" w:sz="0" w:space="0" w:color="auto"/>
                                                                                              </w:divBdr>
                                                                                            </w:div>
                                                                                            <w:div w:id="456527710">
                                                                                              <w:marLeft w:val="0"/>
                                                                                              <w:marRight w:val="0"/>
                                                                                              <w:marTop w:val="0"/>
                                                                                              <w:marBottom w:val="0"/>
                                                                                              <w:divBdr>
                                                                                                <w:top w:val="none" w:sz="0" w:space="0" w:color="auto"/>
                                                                                                <w:left w:val="none" w:sz="0" w:space="0" w:color="auto"/>
                                                                                                <w:bottom w:val="none" w:sz="0" w:space="0" w:color="auto"/>
                                                                                                <w:right w:val="none" w:sz="0" w:space="0" w:color="auto"/>
                                                                                              </w:divBdr>
                                                                                            </w:div>
                                                                                            <w:div w:id="344331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001746">
                                                                                      <w:marLeft w:val="0"/>
                                                                                      <w:marRight w:val="0"/>
                                                                                      <w:marTop w:val="0"/>
                                                                                      <w:marBottom w:val="0"/>
                                                                                      <w:divBdr>
                                                                                        <w:top w:val="none" w:sz="0" w:space="0" w:color="auto"/>
                                                                                        <w:left w:val="none" w:sz="0" w:space="0" w:color="auto"/>
                                                                                        <w:bottom w:val="none" w:sz="0" w:space="0" w:color="auto"/>
                                                                                        <w:right w:val="none" w:sz="0" w:space="0" w:color="auto"/>
                                                                                      </w:divBdr>
                                                                                    </w:div>
                                                                                    <w:div w:id="1580822521">
                                                                                      <w:marLeft w:val="0"/>
                                                                                      <w:marRight w:val="0"/>
                                                                                      <w:marTop w:val="0"/>
                                                                                      <w:marBottom w:val="0"/>
                                                                                      <w:divBdr>
                                                                                        <w:top w:val="none" w:sz="0" w:space="0" w:color="auto"/>
                                                                                        <w:left w:val="none" w:sz="0" w:space="0" w:color="auto"/>
                                                                                        <w:bottom w:val="none" w:sz="0" w:space="0" w:color="auto"/>
                                                                                        <w:right w:val="none" w:sz="0" w:space="0" w:color="auto"/>
                                                                                      </w:divBdr>
                                                                                    </w:div>
                                                                                    <w:div w:id="1199702796">
                                                                                      <w:marLeft w:val="0"/>
                                                                                      <w:marRight w:val="0"/>
                                                                                      <w:marTop w:val="0"/>
                                                                                      <w:marBottom w:val="0"/>
                                                                                      <w:divBdr>
                                                                                        <w:top w:val="none" w:sz="0" w:space="0" w:color="auto"/>
                                                                                        <w:left w:val="none" w:sz="0" w:space="0" w:color="auto"/>
                                                                                        <w:bottom w:val="none" w:sz="0" w:space="0" w:color="auto"/>
                                                                                        <w:right w:val="none" w:sz="0" w:space="0" w:color="auto"/>
                                                                                      </w:divBdr>
                                                                                    </w:div>
                                                                                    <w:div w:id="2056810474">
                                                                                      <w:marLeft w:val="0"/>
                                                                                      <w:marRight w:val="0"/>
                                                                                      <w:marTop w:val="0"/>
                                                                                      <w:marBottom w:val="0"/>
                                                                                      <w:divBdr>
                                                                                        <w:top w:val="none" w:sz="0" w:space="0" w:color="auto"/>
                                                                                        <w:left w:val="none" w:sz="0" w:space="0" w:color="auto"/>
                                                                                        <w:bottom w:val="none" w:sz="0" w:space="0" w:color="auto"/>
                                                                                        <w:right w:val="none" w:sz="0" w:space="0" w:color="auto"/>
                                                                                      </w:divBdr>
                                                                                    </w:div>
                                                                                    <w:div w:id="532349223">
                                                                                      <w:marLeft w:val="0"/>
                                                                                      <w:marRight w:val="0"/>
                                                                                      <w:marTop w:val="0"/>
                                                                                      <w:marBottom w:val="0"/>
                                                                                      <w:divBdr>
                                                                                        <w:top w:val="none" w:sz="0" w:space="0" w:color="auto"/>
                                                                                        <w:left w:val="none" w:sz="0" w:space="0" w:color="auto"/>
                                                                                        <w:bottom w:val="none" w:sz="0" w:space="0" w:color="auto"/>
                                                                                        <w:right w:val="none" w:sz="0" w:space="0" w:color="auto"/>
                                                                                      </w:divBdr>
                                                                                    </w:div>
                                                                                    <w:div w:id="751240246">
                                                                                      <w:marLeft w:val="0"/>
                                                                                      <w:marRight w:val="0"/>
                                                                                      <w:marTop w:val="0"/>
                                                                                      <w:marBottom w:val="0"/>
                                                                                      <w:divBdr>
                                                                                        <w:top w:val="none" w:sz="0" w:space="0" w:color="auto"/>
                                                                                        <w:left w:val="none" w:sz="0" w:space="0" w:color="auto"/>
                                                                                        <w:bottom w:val="none" w:sz="0" w:space="0" w:color="auto"/>
                                                                                        <w:right w:val="none" w:sz="0" w:space="0" w:color="auto"/>
                                                                                      </w:divBdr>
                                                                                    </w:div>
                                                                                  </w:divsChild>
                                                                                </w:div>
                                                                                <w:div w:id="340863760">
                                                                                  <w:marLeft w:val="0"/>
                                                                                  <w:marRight w:val="0"/>
                                                                                  <w:marTop w:val="0"/>
                                                                                  <w:marBottom w:val="0"/>
                                                                                  <w:divBdr>
                                                                                    <w:top w:val="none" w:sz="0" w:space="0" w:color="auto"/>
                                                                                    <w:left w:val="none" w:sz="0" w:space="0" w:color="auto"/>
                                                                                    <w:bottom w:val="none" w:sz="0" w:space="0" w:color="auto"/>
                                                                                    <w:right w:val="none" w:sz="0" w:space="0" w:color="auto"/>
                                                                                  </w:divBdr>
                                                                                  <w:divsChild>
                                                                                    <w:div w:id="1268347973">
                                                                                      <w:marLeft w:val="0"/>
                                                                                      <w:marRight w:val="0"/>
                                                                                      <w:marTop w:val="0"/>
                                                                                      <w:marBottom w:val="0"/>
                                                                                      <w:divBdr>
                                                                                        <w:top w:val="none" w:sz="0" w:space="0" w:color="auto"/>
                                                                                        <w:left w:val="none" w:sz="0" w:space="0" w:color="auto"/>
                                                                                        <w:bottom w:val="none" w:sz="0" w:space="0" w:color="auto"/>
                                                                                        <w:right w:val="none" w:sz="0" w:space="0" w:color="auto"/>
                                                                                      </w:divBdr>
                                                                                    </w:div>
                                                                                  </w:divsChild>
                                                                                </w:div>
                                                                                <w:div w:id="481700704">
                                                                                  <w:marLeft w:val="0"/>
                                                                                  <w:marRight w:val="0"/>
                                                                                  <w:marTop w:val="0"/>
                                                                                  <w:marBottom w:val="0"/>
                                                                                  <w:divBdr>
                                                                                    <w:top w:val="none" w:sz="0" w:space="0" w:color="auto"/>
                                                                                    <w:left w:val="none" w:sz="0" w:space="0" w:color="auto"/>
                                                                                    <w:bottom w:val="none" w:sz="0" w:space="0" w:color="auto"/>
                                                                                    <w:right w:val="none" w:sz="0" w:space="0" w:color="auto"/>
                                                                                  </w:divBdr>
                                                                                  <w:divsChild>
                                                                                    <w:div w:id="1372193332">
                                                                                      <w:marLeft w:val="0"/>
                                                                                      <w:marRight w:val="0"/>
                                                                                      <w:marTop w:val="0"/>
                                                                                      <w:marBottom w:val="0"/>
                                                                                      <w:divBdr>
                                                                                        <w:top w:val="none" w:sz="0" w:space="0" w:color="auto"/>
                                                                                        <w:left w:val="none" w:sz="0" w:space="0" w:color="auto"/>
                                                                                        <w:bottom w:val="none" w:sz="0" w:space="0" w:color="auto"/>
                                                                                        <w:right w:val="none" w:sz="0" w:space="0" w:color="auto"/>
                                                                                      </w:divBdr>
                                                                                    </w:div>
                                                                                  </w:divsChild>
                                                                                </w:div>
                                                                                <w:div w:id="601651174">
                                                                                  <w:marLeft w:val="0"/>
                                                                                  <w:marRight w:val="0"/>
                                                                                  <w:marTop w:val="0"/>
                                                                                  <w:marBottom w:val="0"/>
                                                                                  <w:divBdr>
                                                                                    <w:top w:val="none" w:sz="0" w:space="0" w:color="auto"/>
                                                                                    <w:left w:val="none" w:sz="0" w:space="0" w:color="auto"/>
                                                                                    <w:bottom w:val="none" w:sz="0" w:space="0" w:color="auto"/>
                                                                                    <w:right w:val="none" w:sz="0" w:space="0" w:color="auto"/>
                                                                                  </w:divBdr>
                                                                                  <w:divsChild>
                                                                                    <w:div w:id="341779416">
                                                                                      <w:marLeft w:val="0"/>
                                                                                      <w:marRight w:val="0"/>
                                                                                      <w:marTop w:val="0"/>
                                                                                      <w:marBottom w:val="0"/>
                                                                                      <w:divBdr>
                                                                                        <w:top w:val="none" w:sz="0" w:space="0" w:color="auto"/>
                                                                                        <w:left w:val="none" w:sz="0" w:space="0" w:color="auto"/>
                                                                                        <w:bottom w:val="none" w:sz="0" w:space="0" w:color="auto"/>
                                                                                        <w:right w:val="none" w:sz="0" w:space="0" w:color="auto"/>
                                                                                      </w:divBdr>
                                                                                    </w:div>
                                                                                  </w:divsChild>
                                                                                </w:div>
                                                                                <w:div w:id="1482119225">
                                                                                  <w:marLeft w:val="0"/>
                                                                                  <w:marRight w:val="0"/>
                                                                                  <w:marTop w:val="0"/>
                                                                                  <w:marBottom w:val="0"/>
                                                                                  <w:divBdr>
                                                                                    <w:top w:val="none" w:sz="0" w:space="0" w:color="auto"/>
                                                                                    <w:left w:val="none" w:sz="0" w:space="0" w:color="auto"/>
                                                                                    <w:bottom w:val="none" w:sz="0" w:space="0" w:color="auto"/>
                                                                                    <w:right w:val="none" w:sz="0" w:space="0" w:color="auto"/>
                                                                                  </w:divBdr>
                                                                                  <w:divsChild>
                                                                                    <w:div w:id="1537161909">
                                                                                      <w:marLeft w:val="0"/>
                                                                                      <w:marRight w:val="0"/>
                                                                                      <w:marTop w:val="0"/>
                                                                                      <w:marBottom w:val="0"/>
                                                                                      <w:divBdr>
                                                                                        <w:top w:val="none" w:sz="0" w:space="0" w:color="auto"/>
                                                                                        <w:left w:val="none" w:sz="0" w:space="0" w:color="auto"/>
                                                                                        <w:bottom w:val="none" w:sz="0" w:space="0" w:color="auto"/>
                                                                                        <w:right w:val="none" w:sz="0" w:space="0" w:color="auto"/>
                                                                                      </w:divBdr>
                                                                                    </w:div>
                                                                                  </w:divsChild>
                                                                                </w:div>
                                                                                <w:div w:id="55248304">
                                                                                  <w:marLeft w:val="0"/>
                                                                                  <w:marRight w:val="0"/>
                                                                                  <w:marTop w:val="0"/>
                                                                                  <w:marBottom w:val="0"/>
                                                                                  <w:divBdr>
                                                                                    <w:top w:val="none" w:sz="0" w:space="0" w:color="auto"/>
                                                                                    <w:left w:val="none" w:sz="0" w:space="0" w:color="auto"/>
                                                                                    <w:bottom w:val="none" w:sz="0" w:space="0" w:color="auto"/>
                                                                                    <w:right w:val="none" w:sz="0" w:space="0" w:color="auto"/>
                                                                                  </w:divBdr>
                                                                                  <w:divsChild>
                                                                                    <w:div w:id="302194530">
                                                                                      <w:marLeft w:val="0"/>
                                                                                      <w:marRight w:val="0"/>
                                                                                      <w:marTop w:val="0"/>
                                                                                      <w:marBottom w:val="0"/>
                                                                                      <w:divBdr>
                                                                                        <w:top w:val="none" w:sz="0" w:space="0" w:color="auto"/>
                                                                                        <w:left w:val="none" w:sz="0" w:space="0" w:color="auto"/>
                                                                                        <w:bottom w:val="none" w:sz="0" w:space="0" w:color="auto"/>
                                                                                        <w:right w:val="none" w:sz="0" w:space="0" w:color="auto"/>
                                                                                      </w:divBdr>
                                                                                    </w:div>
                                                                                  </w:divsChild>
                                                                                </w:div>
                                                                                <w:div w:id="4989460">
                                                                                  <w:marLeft w:val="0"/>
                                                                                  <w:marRight w:val="0"/>
                                                                                  <w:marTop w:val="0"/>
                                                                                  <w:marBottom w:val="0"/>
                                                                                  <w:divBdr>
                                                                                    <w:top w:val="none" w:sz="0" w:space="0" w:color="auto"/>
                                                                                    <w:left w:val="none" w:sz="0" w:space="0" w:color="auto"/>
                                                                                    <w:bottom w:val="none" w:sz="0" w:space="0" w:color="auto"/>
                                                                                    <w:right w:val="none" w:sz="0" w:space="0" w:color="auto"/>
                                                                                  </w:divBdr>
                                                                                  <w:divsChild>
                                                                                    <w:div w:id="676425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5</Pages>
  <Words>402</Words>
  <Characters>2292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 reddy</dc:creator>
  <cp:keywords/>
  <dc:description/>
  <cp:lastModifiedBy>krishna reddy</cp:lastModifiedBy>
  <cp:revision>1</cp:revision>
  <dcterms:created xsi:type="dcterms:W3CDTF">2026-10-29T13:33:00Z</dcterms:created>
  <dcterms:modified xsi:type="dcterms:W3CDTF">2026-10-29T13:45:00Z</dcterms:modified>
</cp:coreProperties>
</file>