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020" w14:textId="77777777" w:rsidR="009159D7" w:rsidRDefault="009159D7" w:rsidP="00915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5097AEFE" wp14:editId="6621165F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BA638" w14:textId="77777777" w:rsidR="009159D7" w:rsidRDefault="009159D7" w:rsidP="009159D7">
      <w:pPr>
        <w:jc w:val="center"/>
        <w:rPr>
          <w:bCs/>
          <w:sz w:val="36"/>
          <w:szCs w:val="36"/>
        </w:rPr>
      </w:pPr>
      <w:proofErr w:type="spellStart"/>
      <w:r>
        <w:rPr>
          <w:sz w:val="36"/>
          <w:szCs w:val="36"/>
        </w:rPr>
        <w:t>ПИиКТ</w:t>
      </w:r>
      <w:proofErr w:type="spellEnd"/>
    </w:p>
    <w:p w14:paraId="53748DD5" w14:textId="77777777" w:rsidR="009159D7" w:rsidRDefault="009159D7" w:rsidP="009159D7">
      <w:pPr>
        <w:jc w:val="center"/>
        <w:rPr>
          <w:sz w:val="36"/>
          <w:szCs w:val="36"/>
        </w:rPr>
      </w:pPr>
    </w:p>
    <w:p w14:paraId="3971F5E7" w14:textId="77777777" w:rsidR="009159D7" w:rsidRDefault="009159D7" w:rsidP="009159D7">
      <w:pPr>
        <w:jc w:val="center"/>
        <w:rPr>
          <w:sz w:val="36"/>
          <w:szCs w:val="36"/>
        </w:rPr>
      </w:pPr>
    </w:p>
    <w:p w14:paraId="63F36A5E" w14:textId="77777777" w:rsidR="009159D7" w:rsidRDefault="009159D7" w:rsidP="009159D7">
      <w:pPr>
        <w:jc w:val="center"/>
        <w:rPr>
          <w:sz w:val="36"/>
          <w:szCs w:val="36"/>
        </w:rPr>
      </w:pPr>
    </w:p>
    <w:p w14:paraId="0C4494FC" w14:textId="77777777" w:rsidR="009159D7" w:rsidRPr="0099542B" w:rsidRDefault="009159D7" w:rsidP="009159D7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Системы искусственного интеллекта</w:t>
      </w:r>
    </w:p>
    <w:p w14:paraId="3E142C30" w14:textId="51F2E25F" w:rsidR="009159D7" w:rsidRPr="004850C3" w:rsidRDefault="009159D7" w:rsidP="009159D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4850C3" w:rsidRPr="004850C3">
        <w:rPr>
          <w:sz w:val="36"/>
          <w:szCs w:val="36"/>
        </w:rPr>
        <w:t>3</w:t>
      </w:r>
    </w:p>
    <w:p w14:paraId="773A119E" w14:textId="20EC116A" w:rsidR="004B5241" w:rsidRPr="004B5241" w:rsidRDefault="007B4E8C" w:rsidP="004850C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6F00076" w14:textId="77777777" w:rsidR="009159D7" w:rsidRDefault="009159D7" w:rsidP="009159D7">
      <w:pPr>
        <w:jc w:val="center"/>
        <w:rPr>
          <w:sz w:val="36"/>
          <w:szCs w:val="36"/>
        </w:rPr>
      </w:pPr>
    </w:p>
    <w:p w14:paraId="604E6C3B" w14:textId="77777777" w:rsidR="009159D7" w:rsidRDefault="009159D7" w:rsidP="009159D7">
      <w:pPr>
        <w:jc w:val="right"/>
        <w:rPr>
          <w:sz w:val="36"/>
          <w:szCs w:val="36"/>
        </w:rPr>
      </w:pPr>
    </w:p>
    <w:p w14:paraId="3B9B0A92" w14:textId="77777777" w:rsidR="009159D7" w:rsidRDefault="009159D7" w:rsidP="009159D7">
      <w:pPr>
        <w:jc w:val="right"/>
        <w:rPr>
          <w:sz w:val="36"/>
          <w:szCs w:val="36"/>
        </w:rPr>
      </w:pPr>
    </w:p>
    <w:p w14:paraId="45F15589" w14:textId="77777777" w:rsidR="009159D7" w:rsidRDefault="009159D7" w:rsidP="009159D7">
      <w:pPr>
        <w:jc w:val="right"/>
        <w:rPr>
          <w:sz w:val="36"/>
          <w:szCs w:val="36"/>
        </w:rPr>
      </w:pPr>
    </w:p>
    <w:p w14:paraId="566B4215" w14:textId="77777777" w:rsidR="009159D7" w:rsidRDefault="009159D7" w:rsidP="009159D7">
      <w:pPr>
        <w:jc w:val="right"/>
        <w:rPr>
          <w:sz w:val="36"/>
          <w:szCs w:val="36"/>
        </w:rPr>
      </w:pPr>
    </w:p>
    <w:p w14:paraId="6BD30D3F" w14:textId="77777777" w:rsidR="009159D7" w:rsidRDefault="009159D7" w:rsidP="009159D7">
      <w:pPr>
        <w:jc w:val="right"/>
        <w:rPr>
          <w:sz w:val="36"/>
          <w:szCs w:val="36"/>
        </w:rPr>
      </w:pPr>
    </w:p>
    <w:p w14:paraId="1AB02020" w14:textId="77777777" w:rsidR="009159D7" w:rsidRDefault="009159D7" w:rsidP="009159D7">
      <w:pPr>
        <w:jc w:val="right"/>
        <w:rPr>
          <w:sz w:val="36"/>
          <w:szCs w:val="36"/>
        </w:rPr>
      </w:pPr>
    </w:p>
    <w:p w14:paraId="71CD3760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14:paraId="68D25037" w14:textId="77777777" w:rsidR="009159D7" w:rsidRDefault="009159D7" w:rsidP="009159D7">
      <w:pPr>
        <w:jc w:val="right"/>
        <w:rPr>
          <w:sz w:val="36"/>
          <w:szCs w:val="36"/>
        </w:rPr>
      </w:pPr>
    </w:p>
    <w:p w14:paraId="675C2F03" w14:textId="77777777" w:rsidR="009159D7" w:rsidRDefault="009159D7" w:rsidP="009159D7">
      <w:pPr>
        <w:jc w:val="right"/>
        <w:rPr>
          <w:sz w:val="36"/>
          <w:szCs w:val="36"/>
        </w:rPr>
      </w:pPr>
    </w:p>
    <w:p w14:paraId="5684688B" w14:textId="77777777" w:rsidR="009159D7" w:rsidRDefault="009159D7" w:rsidP="009159D7">
      <w:pPr>
        <w:jc w:val="right"/>
        <w:rPr>
          <w:sz w:val="36"/>
          <w:szCs w:val="36"/>
        </w:rPr>
      </w:pPr>
    </w:p>
    <w:p w14:paraId="30AB9043" w14:textId="77777777" w:rsidR="009159D7" w:rsidRDefault="009159D7" w:rsidP="009159D7">
      <w:pPr>
        <w:jc w:val="right"/>
        <w:rPr>
          <w:sz w:val="36"/>
          <w:szCs w:val="36"/>
        </w:rPr>
      </w:pPr>
    </w:p>
    <w:p w14:paraId="40CA262B" w14:textId="77777777" w:rsidR="009159D7" w:rsidRDefault="009159D7" w:rsidP="009159D7">
      <w:pPr>
        <w:jc w:val="right"/>
        <w:rPr>
          <w:sz w:val="36"/>
          <w:szCs w:val="36"/>
        </w:rPr>
      </w:pPr>
    </w:p>
    <w:p w14:paraId="26271292" w14:textId="77777777" w:rsidR="009159D7" w:rsidRDefault="009159D7" w:rsidP="009159D7">
      <w:pPr>
        <w:jc w:val="right"/>
        <w:rPr>
          <w:sz w:val="36"/>
          <w:szCs w:val="36"/>
        </w:rPr>
      </w:pPr>
    </w:p>
    <w:p w14:paraId="44002170" w14:textId="77777777" w:rsidR="009159D7" w:rsidRDefault="009159D7" w:rsidP="009159D7">
      <w:pPr>
        <w:jc w:val="right"/>
        <w:rPr>
          <w:sz w:val="36"/>
          <w:szCs w:val="36"/>
        </w:rPr>
      </w:pPr>
    </w:p>
    <w:p w14:paraId="540F9A95" w14:textId="77777777" w:rsidR="009159D7" w:rsidRDefault="009159D7" w:rsidP="009159D7">
      <w:pPr>
        <w:rPr>
          <w:sz w:val="36"/>
          <w:szCs w:val="36"/>
        </w:rPr>
      </w:pPr>
    </w:p>
    <w:p w14:paraId="75AA183F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9712C17" w14:textId="77777777" w:rsidR="009159D7" w:rsidRDefault="009159D7" w:rsidP="009159D7">
      <w:pPr>
        <w:jc w:val="right"/>
        <w:rPr>
          <w:sz w:val="36"/>
          <w:szCs w:val="36"/>
        </w:rPr>
      </w:pPr>
    </w:p>
    <w:p w14:paraId="25B523EE" w14:textId="77777777" w:rsidR="009159D7" w:rsidRDefault="009159D7" w:rsidP="009159D7">
      <w:pPr>
        <w:jc w:val="right"/>
        <w:rPr>
          <w:sz w:val="36"/>
          <w:szCs w:val="36"/>
        </w:rPr>
      </w:pPr>
    </w:p>
    <w:p w14:paraId="3130366E" w14:textId="77777777" w:rsidR="009159D7" w:rsidRDefault="009159D7" w:rsidP="009159D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Выполнил: Балтабаев Дамир</w:t>
      </w:r>
    </w:p>
    <w:p w14:paraId="21A4F30E" w14:textId="77777777" w:rsidR="009159D7" w:rsidRPr="0099542B" w:rsidRDefault="009159D7" w:rsidP="009159D7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Группа</w:t>
      </w:r>
      <w:r w:rsidRPr="0099542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</w:rPr>
        <w:t>3</w:t>
      </w:r>
      <w:r w:rsidRPr="0099542B">
        <w:rPr>
          <w:sz w:val="36"/>
          <w:szCs w:val="36"/>
        </w:rPr>
        <w:t>3121</w:t>
      </w:r>
    </w:p>
    <w:p w14:paraId="500D1270" w14:textId="77777777" w:rsidR="009159D7" w:rsidRPr="0099542B" w:rsidRDefault="009159D7" w:rsidP="009159D7">
      <w:pPr>
        <w:ind w:right="-71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Преподаватель: Авдюшина А.Е.</w:t>
      </w:r>
    </w:p>
    <w:p w14:paraId="20892EED" w14:textId="77777777" w:rsidR="009159D7" w:rsidRDefault="009159D7" w:rsidP="009159D7">
      <w:pPr>
        <w:rPr>
          <w:sz w:val="36"/>
          <w:szCs w:val="36"/>
        </w:rPr>
      </w:pPr>
    </w:p>
    <w:p w14:paraId="49DA0493" w14:textId="77777777" w:rsidR="009159D7" w:rsidRDefault="009159D7" w:rsidP="009159D7"/>
    <w:p w14:paraId="354C0E79" w14:textId="77777777" w:rsidR="00C01956" w:rsidRDefault="00C01956" w:rsidP="00C01956"/>
    <w:p w14:paraId="2FA07FA6" w14:textId="4EEBE32D" w:rsidR="00C51569" w:rsidRPr="00C87D97" w:rsidRDefault="009159D7" w:rsidP="002E11AA">
      <w:pPr>
        <w:jc w:val="center"/>
        <w:rPr>
          <w:b/>
          <w:bCs/>
          <w:sz w:val="36"/>
          <w:szCs w:val="36"/>
        </w:rPr>
      </w:pPr>
      <w:r w:rsidRPr="00C87D97">
        <w:rPr>
          <w:b/>
          <w:bCs/>
          <w:sz w:val="36"/>
          <w:szCs w:val="36"/>
        </w:rPr>
        <w:t>Задание</w:t>
      </w:r>
    </w:p>
    <w:p w14:paraId="4A772417" w14:textId="2B19701C" w:rsidR="002E11AA" w:rsidRDefault="002E11AA" w:rsidP="002E11AA">
      <w:pPr>
        <w:jc w:val="center"/>
        <w:rPr>
          <w:sz w:val="36"/>
          <w:szCs w:val="36"/>
        </w:rPr>
      </w:pPr>
    </w:p>
    <w:p w14:paraId="4E52AAD9" w14:textId="77777777" w:rsidR="007B4E8C" w:rsidRDefault="007B4E8C" w:rsidP="007B4E8C">
      <w:pPr>
        <w:pStyle w:val="Default"/>
      </w:pPr>
    </w:p>
    <w:p w14:paraId="54712ED5" w14:textId="77777777" w:rsidR="007B4E8C" w:rsidRDefault="007B4E8C" w:rsidP="007B4E8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Для студентов с четным порядковым номером в группе – </w:t>
      </w:r>
      <w:proofErr w:type="spellStart"/>
      <w:r>
        <w:rPr>
          <w:sz w:val="22"/>
          <w:szCs w:val="22"/>
        </w:rPr>
        <w:t>датасет</w:t>
      </w:r>
      <w:proofErr w:type="spellEnd"/>
      <w:r>
        <w:rPr>
          <w:sz w:val="22"/>
          <w:szCs w:val="22"/>
        </w:rPr>
        <w:t xml:space="preserve"> с </w:t>
      </w:r>
      <w:r>
        <w:rPr>
          <w:color w:val="0462C1"/>
          <w:sz w:val="22"/>
          <w:szCs w:val="22"/>
        </w:rPr>
        <w:t>классификацией грибов</w:t>
      </w:r>
      <w:r>
        <w:rPr>
          <w:sz w:val="22"/>
          <w:szCs w:val="22"/>
        </w:rPr>
        <w:t xml:space="preserve">, а нечетным – </w:t>
      </w:r>
      <w:proofErr w:type="spellStart"/>
      <w:r>
        <w:rPr>
          <w:color w:val="0462C1"/>
          <w:sz w:val="22"/>
          <w:szCs w:val="22"/>
        </w:rPr>
        <w:t>датасет</w:t>
      </w:r>
      <w:proofErr w:type="spellEnd"/>
      <w:r>
        <w:rPr>
          <w:color w:val="0462C1"/>
          <w:sz w:val="22"/>
          <w:szCs w:val="22"/>
        </w:rPr>
        <w:t xml:space="preserve"> с данными про оценки студентов инженерного и педагогического факультетов </w:t>
      </w:r>
      <w:r>
        <w:rPr>
          <w:sz w:val="22"/>
          <w:szCs w:val="22"/>
        </w:rPr>
        <w:t xml:space="preserve">(для данного </w:t>
      </w:r>
      <w:proofErr w:type="spellStart"/>
      <w:r>
        <w:rPr>
          <w:sz w:val="22"/>
          <w:szCs w:val="22"/>
        </w:rPr>
        <w:t>датасета</w:t>
      </w:r>
      <w:proofErr w:type="spellEnd"/>
      <w:r>
        <w:rPr>
          <w:sz w:val="22"/>
          <w:szCs w:val="22"/>
        </w:rPr>
        <w:t xml:space="preserve"> нужно ввести метрику: студент успешный/неуспешный на основании грейда) </w:t>
      </w:r>
    </w:p>
    <w:p w14:paraId="151E7FB7" w14:textId="77777777" w:rsidR="007B4E8C" w:rsidRDefault="007B4E8C" w:rsidP="007B4E8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Отобрать </w:t>
      </w:r>
      <w:r>
        <w:rPr>
          <w:b/>
          <w:bCs/>
          <w:sz w:val="22"/>
          <w:szCs w:val="22"/>
        </w:rPr>
        <w:t xml:space="preserve">случайным </w:t>
      </w:r>
      <w:r>
        <w:rPr>
          <w:sz w:val="22"/>
          <w:szCs w:val="22"/>
        </w:rPr>
        <w:t xml:space="preserve">образом </w:t>
      </w:r>
      <w:proofErr w:type="spellStart"/>
      <w:r>
        <w:rPr>
          <w:sz w:val="22"/>
          <w:szCs w:val="22"/>
        </w:rPr>
        <w:t>sqrt</w:t>
      </w:r>
      <w:proofErr w:type="spellEnd"/>
      <w:r>
        <w:rPr>
          <w:sz w:val="22"/>
          <w:szCs w:val="22"/>
        </w:rPr>
        <w:t xml:space="preserve">(n) признаков </w:t>
      </w:r>
    </w:p>
    <w:p w14:paraId="4E165D41" w14:textId="77777777" w:rsidR="007B4E8C" w:rsidRDefault="007B4E8C" w:rsidP="007B4E8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3. Реализовать без использования сторонних библиотек построение дерева решений (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pandas</w:t>
      </w:r>
      <w:proofErr w:type="spellEnd"/>
      <w:r>
        <w:rPr>
          <w:sz w:val="22"/>
          <w:szCs w:val="22"/>
        </w:rPr>
        <w:t xml:space="preserve"> использовать можно) </w:t>
      </w:r>
    </w:p>
    <w:p w14:paraId="4B047548" w14:textId="77777777" w:rsidR="007B4E8C" w:rsidRDefault="007B4E8C" w:rsidP="007B4E8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Провести оценку реализованного алгоритма с использованием </w:t>
      </w:r>
      <w:proofErr w:type="spellStart"/>
      <w:r>
        <w:rPr>
          <w:sz w:val="22"/>
          <w:szCs w:val="22"/>
        </w:rPr>
        <w:t>Accuracy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precision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recall</w:t>
      </w:r>
      <w:proofErr w:type="spellEnd"/>
      <w:r>
        <w:rPr>
          <w:sz w:val="22"/>
          <w:szCs w:val="22"/>
        </w:rPr>
        <w:t xml:space="preserve"> </w:t>
      </w:r>
    </w:p>
    <w:p w14:paraId="05142FDD" w14:textId="77777777" w:rsidR="007B4E8C" w:rsidRDefault="007B4E8C" w:rsidP="007B4E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Построить AUC-ROC и AUC-PR </w:t>
      </w:r>
    </w:p>
    <w:p w14:paraId="59EC2462" w14:textId="0B83C41E" w:rsidR="009B4BD4" w:rsidRDefault="009B4BD4" w:rsidP="002E11AA">
      <w:pPr>
        <w:rPr>
          <w:sz w:val="36"/>
          <w:szCs w:val="36"/>
        </w:rPr>
      </w:pPr>
    </w:p>
    <w:p w14:paraId="590773A3" w14:textId="0DEC0BA9" w:rsidR="000A2C6D" w:rsidRDefault="000A2C6D" w:rsidP="002E11AA">
      <w:pPr>
        <w:rPr>
          <w:sz w:val="36"/>
          <w:szCs w:val="36"/>
        </w:rPr>
      </w:pPr>
    </w:p>
    <w:p w14:paraId="049CA6AD" w14:textId="5EFB8F76" w:rsidR="000A2C6D" w:rsidRDefault="000A2C6D" w:rsidP="000A2C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</w:p>
    <w:p w14:paraId="73BB7A0E" w14:textId="7A466345" w:rsidR="000A2C6D" w:rsidRDefault="000A2C6D" w:rsidP="000A2C6D">
      <w:pPr>
        <w:jc w:val="center"/>
        <w:rPr>
          <w:b/>
          <w:bCs/>
          <w:sz w:val="36"/>
          <w:szCs w:val="36"/>
        </w:rPr>
      </w:pPr>
    </w:p>
    <w:p w14:paraId="0B4F83DB" w14:textId="77777777" w:rsidR="000A2C6D" w:rsidRPr="000A2C6D" w:rsidRDefault="000A2C6D" w:rsidP="000A2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log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matplotlib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precision_recall_curve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warnings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plotly.express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matplotlib.use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TkAgg</w:t>
      </w:r>
      <w:proofErr w:type="spellEnd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warnings.filterwarnings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"ignore"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freq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Cj,T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-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сколько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множества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принадлежат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классу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Cj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freq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cj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data_part.GRADE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cj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).sum()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энтропия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множества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info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 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class_value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data_part.GRADE.unique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freq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class_value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sum += p * log(p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 = sum * (-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условная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энтропия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info_x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 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].unique():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subset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sum +=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info(subset) /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proofErr w:type="spellStart"/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split_info_x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 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].unique():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subset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sum += p * log(p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 = sum * (-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нормированный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прирост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информации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gain_ratio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(info(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info_x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split_info_x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C4point5: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A2C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A2C6D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A2C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data_part.drop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columns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'GRADE'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).columns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subset_fields_gain_ratios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pd.Series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gain_ratio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].unique()) !=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]).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fillna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.most_popular_class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data_part.GRADE.mode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.subtrees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.leaf_class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data_part.GRADE.unique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any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subset_fields_gain_ratios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data_part.GRADE.unique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==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.leaf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subset_fields_gain_ratios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.leaf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].unique():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.subtrees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 = C4point5(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data_part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partition_field_value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.drop(</w:t>
      </w:r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columns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A2C6D">
        <w:rPr>
          <w:rFonts w:ascii="Courier New" w:hAnsi="Courier New" w:cs="Courier New"/>
          <w:color w:val="FFC66D"/>
          <w:sz w:val="20"/>
          <w:szCs w:val="20"/>
          <w:lang w:val="en-US"/>
        </w:rPr>
        <w:t>predictMethod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data_item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.leaf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data_item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.partition_field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.subtrees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.subtrees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partition_value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predictMethod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data_item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.most_popular_class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final_class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.leaf_class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final_class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final_class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A2C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.most_popular_class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data_from_csv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'DATA.csv'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index_col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'STUDENT ID'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';'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prop_count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data_from_csv.shape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**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data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data_from_csv.sample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prop_count</w:t>
      </w:r>
      <w:proofErr w:type="spellEnd"/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'GRADE'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data_from_csv.GRADE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train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test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tree = C4point5(train)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test_results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test.shape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predict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tree.predictMethod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test.drop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AA4926"/>
          <w:sz w:val="20"/>
          <w:szCs w:val="20"/>
          <w:lang w:val="en-US"/>
        </w:rPr>
        <w:t>columns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'GRADE'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iloc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test.iloc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].GRADE ==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real_positive.add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real_negative.add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test_results.append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(predict)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predict == </w:t>
      </w:r>
      <w:r w:rsidRPr="000A2C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predict_positive.add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predict_negative.add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 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Accuracy = (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test_results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'Accuracy :'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f'Precision</w:t>
      </w:r>
      <w:proofErr w:type="spellEnd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успевающих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f'Recall</w:t>
      </w:r>
      <w:proofErr w:type="spellEnd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успевающих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real_positive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f'Precision</w:t>
      </w:r>
      <w:proofErr w:type="spellEnd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неуспевающих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predict_negative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f'Recall</w:t>
      </w:r>
      <w:proofErr w:type="spellEnd"/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A2C6D">
        <w:rPr>
          <w:rFonts w:ascii="Courier New" w:hAnsi="Courier New" w:cs="Courier New"/>
          <w:color w:val="6A8759"/>
          <w:sz w:val="20"/>
          <w:szCs w:val="20"/>
        </w:rPr>
        <w:t>неуспевающих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true_negative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A2C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real_negative</w:t>
      </w:r>
      <w:proofErr w:type="spellEnd"/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0A2C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sns.set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font_scale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=1.1)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sns.set_color_codes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("deep")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plt.figure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figsize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=(10, 8))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fpr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tpr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thresholds =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roc_curve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test.GRADE.tolist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(),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test_results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plt.plot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fpr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tpr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lw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=2, label='ROC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кривая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')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plt.plot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([0, 1], [0, 1])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plt.xlim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([0.0, 1.0])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plt.ylim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([0.0, 1.0])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plt.xlabel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('False Positive Rate')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plt.ylabel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('True Positive Rate')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plt.title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('ROC curve')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plt.show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precision, recall, thresholds =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precision_recall_curve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test.GRADE.tolist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(),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test_results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fig =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px.area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x=recall, y=precision,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title=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f'Precision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-Recall </w:t>
      </w:r>
      <w:r w:rsidRPr="000A2C6D">
        <w:rPr>
          <w:rFonts w:ascii="Courier New" w:hAnsi="Courier New" w:cs="Courier New"/>
          <w:color w:val="808080"/>
          <w:sz w:val="20"/>
          <w:szCs w:val="20"/>
        </w:rPr>
        <w:t>кривая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',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labels=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dict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(x='Recall', y='Precision'),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width=700, height=500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# 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fig.add_shape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type='line', line=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dict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(dash='dash'),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    x0=0, x1=1, y0=1, y1=0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fig.update_yaxes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scaleanchor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="x",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scaleratio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=1)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fig.update_xaxes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(constrain='domain')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</w:t>
      </w:r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fig.show</w:t>
      </w:r>
      <w:proofErr w:type="spellEnd"/>
      <w:r w:rsidRPr="000A2C6D">
        <w:rPr>
          <w:rFonts w:ascii="Courier New" w:hAnsi="Courier New" w:cs="Courier New"/>
          <w:color w:val="808080"/>
          <w:sz w:val="20"/>
          <w:szCs w:val="20"/>
          <w:lang w:val="en-US"/>
        </w:rPr>
        <w:t>()</w:t>
      </w:r>
    </w:p>
    <w:p w14:paraId="795B3564" w14:textId="0564F953" w:rsidR="000A2C6D" w:rsidRDefault="000A2C6D" w:rsidP="000A2C6D">
      <w:pPr>
        <w:jc w:val="center"/>
        <w:rPr>
          <w:b/>
          <w:bCs/>
          <w:sz w:val="36"/>
          <w:szCs w:val="36"/>
          <w:lang w:val="en-US"/>
        </w:rPr>
      </w:pPr>
    </w:p>
    <w:p w14:paraId="0DBDAAFD" w14:textId="40556A7A" w:rsidR="000A2C6D" w:rsidRDefault="000A2C6D" w:rsidP="000A2C6D">
      <w:pPr>
        <w:jc w:val="center"/>
        <w:rPr>
          <w:b/>
          <w:bCs/>
          <w:sz w:val="36"/>
          <w:szCs w:val="36"/>
          <w:lang w:val="en-US"/>
        </w:rPr>
      </w:pPr>
    </w:p>
    <w:p w14:paraId="27E29780" w14:textId="588326A9" w:rsidR="000A2C6D" w:rsidRDefault="000A2C6D" w:rsidP="000A2C6D">
      <w:pPr>
        <w:jc w:val="center"/>
        <w:rPr>
          <w:b/>
          <w:bCs/>
          <w:sz w:val="36"/>
          <w:szCs w:val="36"/>
          <w:lang w:val="en-US"/>
        </w:rPr>
      </w:pPr>
      <w:r w:rsidRPr="000A2C6D">
        <w:rPr>
          <w:b/>
          <w:bCs/>
          <w:sz w:val="36"/>
          <w:szCs w:val="36"/>
          <w:lang w:val="en-US"/>
        </w:rPr>
        <w:drawing>
          <wp:inline distT="0" distB="0" distL="0" distR="0" wp14:anchorId="17EF258E" wp14:editId="3B4B72E2">
            <wp:extent cx="5940425" cy="4739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0413" w14:textId="1F292499" w:rsidR="000A2C6D" w:rsidRPr="000A2C6D" w:rsidRDefault="000A2C6D" w:rsidP="000A2C6D">
      <w:pPr>
        <w:jc w:val="center"/>
        <w:rPr>
          <w:b/>
          <w:bCs/>
          <w:sz w:val="36"/>
          <w:szCs w:val="36"/>
        </w:rPr>
      </w:pPr>
      <w:r w:rsidRPr="000A2C6D">
        <w:rPr>
          <w:b/>
          <w:bCs/>
          <w:sz w:val="36"/>
          <w:szCs w:val="36"/>
        </w:rPr>
        <w:drawing>
          <wp:inline distT="0" distB="0" distL="0" distR="0" wp14:anchorId="086DC0E6" wp14:editId="758DFDAF">
            <wp:extent cx="5487166" cy="1343212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4E6" w14:textId="5AC46B62" w:rsidR="000A2C6D" w:rsidRPr="000A2C6D" w:rsidRDefault="000A2C6D" w:rsidP="002E11AA">
      <w:pPr>
        <w:rPr>
          <w:sz w:val="36"/>
          <w:szCs w:val="36"/>
          <w:lang w:val="en-US"/>
        </w:rPr>
      </w:pPr>
    </w:p>
    <w:p w14:paraId="58709E36" w14:textId="78C2D27B" w:rsidR="009B4BD4" w:rsidRPr="000A2C6D" w:rsidRDefault="000A2C6D" w:rsidP="002E11AA">
      <w:pPr>
        <w:rPr>
          <w:sz w:val="36"/>
          <w:szCs w:val="36"/>
          <w:lang w:val="en-US"/>
        </w:rPr>
      </w:pPr>
      <w:r w:rsidRPr="000A2C6D">
        <w:rPr>
          <w:sz w:val="36"/>
          <w:szCs w:val="36"/>
          <w:lang w:val="en-US"/>
        </w:rPr>
        <w:lastRenderedPageBreak/>
        <w:drawing>
          <wp:inline distT="0" distB="0" distL="0" distR="0" wp14:anchorId="65119F42" wp14:editId="437C2D07">
            <wp:extent cx="5940425" cy="4013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8DB" w14:textId="77777777" w:rsidR="009B4BD4" w:rsidRPr="000A2C6D" w:rsidRDefault="009B4BD4" w:rsidP="002E11AA">
      <w:pPr>
        <w:rPr>
          <w:sz w:val="36"/>
          <w:szCs w:val="36"/>
          <w:lang w:val="en-US"/>
        </w:rPr>
      </w:pPr>
    </w:p>
    <w:p w14:paraId="6FF09EFA" w14:textId="44B42EDE" w:rsidR="0030001A" w:rsidRPr="000A2C6D" w:rsidRDefault="00CF6AB8" w:rsidP="002E11AA">
      <w:pPr>
        <w:rPr>
          <w:b/>
          <w:bCs/>
          <w:sz w:val="36"/>
          <w:szCs w:val="36"/>
          <w:lang w:val="en-US"/>
        </w:rPr>
      </w:pPr>
      <w:r w:rsidRPr="009B4BD4">
        <w:rPr>
          <w:b/>
          <w:bCs/>
          <w:sz w:val="36"/>
          <w:szCs w:val="36"/>
        </w:rPr>
        <w:t>Вывод</w:t>
      </w:r>
      <w:r w:rsidRPr="000A2C6D">
        <w:rPr>
          <w:b/>
          <w:bCs/>
          <w:sz w:val="36"/>
          <w:szCs w:val="36"/>
          <w:lang w:val="en-US"/>
        </w:rPr>
        <w:t>:</w:t>
      </w:r>
    </w:p>
    <w:p w14:paraId="5EE94923" w14:textId="20277DFE" w:rsidR="009B4BD4" w:rsidRPr="000A2C6D" w:rsidRDefault="009B4BD4" w:rsidP="002E11AA">
      <w:pPr>
        <w:rPr>
          <w:sz w:val="36"/>
          <w:szCs w:val="36"/>
          <w:lang w:val="en-US"/>
        </w:rPr>
      </w:pPr>
    </w:p>
    <w:p w14:paraId="26193A2A" w14:textId="6A974DA7" w:rsidR="0036119D" w:rsidRPr="000A2C6D" w:rsidRDefault="0036119D" w:rsidP="002E11AA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0A2C6D">
        <w:rPr>
          <w:sz w:val="36"/>
          <w:szCs w:val="36"/>
        </w:rPr>
        <w:t xml:space="preserve"> </w:t>
      </w:r>
      <w:r>
        <w:rPr>
          <w:sz w:val="36"/>
          <w:szCs w:val="36"/>
        </w:rPr>
        <w:t>данной</w:t>
      </w:r>
      <w:r w:rsidRPr="000A2C6D">
        <w:rPr>
          <w:sz w:val="36"/>
          <w:szCs w:val="36"/>
        </w:rPr>
        <w:t xml:space="preserve"> </w:t>
      </w:r>
      <w:r>
        <w:rPr>
          <w:sz w:val="36"/>
          <w:szCs w:val="36"/>
        </w:rPr>
        <w:t>лабораторной</w:t>
      </w:r>
      <w:r w:rsidRPr="000A2C6D">
        <w:rPr>
          <w:sz w:val="36"/>
          <w:szCs w:val="36"/>
        </w:rPr>
        <w:t xml:space="preserve"> </w:t>
      </w:r>
      <w:r>
        <w:rPr>
          <w:sz w:val="36"/>
          <w:szCs w:val="36"/>
        </w:rPr>
        <w:t>работе</w:t>
      </w:r>
      <w:r w:rsidRPr="000A2C6D">
        <w:rPr>
          <w:sz w:val="36"/>
          <w:szCs w:val="36"/>
        </w:rPr>
        <w:t xml:space="preserve"> </w:t>
      </w:r>
      <w:r>
        <w:rPr>
          <w:sz w:val="36"/>
          <w:szCs w:val="36"/>
        </w:rPr>
        <w:t>я</w:t>
      </w:r>
      <w:r w:rsidRPr="000A2C6D">
        <w:rPr>
          <w:sz w:val="36"/>
          <w:szCs w:val="36"/>
        </w:rPr>
        <w:t xml:space="preserve"> </w:t>
      </w:r>
      <w:r w:rsidR="000A2C6D">
        <w:rPr>
          <w:sz w:val="36"/>
          <w:szCs w:val="36"/>
        </w:rPr>
        <w:t xml:space="preserve">узнал что такое дерево решений и разобрался с его устройством, написав код на </w:t>
      </w:r>
      <w:r w:rsidR="000A2C6D">
        <w:rPr>
          <w:sz w:val="36"/>
          <w:szCs w:val="36"/>
          <w:lang w:val="en-US"/>
        </w:rPr>
        <w:t>Python</w:t>
      </w:r>
      <w:r w:rsidR="000A2C6D" w:rsidRPr="000A2C6D">
        <w:rPr>
          <w:sz w:val="36"/>
          <w:szCs w:val="36"/>
        </w:rPr>
        <w:t xml:space="preserve">. </w:t>
      </w:r>
    </w:p>
    <w:sectPr w:rsidR="0036119D" w:rsidRPr="000A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D"/>
    <w:rsid w:val="00041C0D"/>
    <w:rsid w:val="000751A9"/>
    <w:rsid w:val="000A2C6D"/>
    <w:rsid w:val="000A6CA8"/>
    <w:rsid w:val="000B6E01"/>
    <w:rsid w:val="000E78F1"/>
    <w:rsid w:val="00124067"/>
    <w:rsid w:val="00130334"/>
    <w:rsid w:val="00200F7A"/>
    <w:rsid w:val="00211BE9"/>
    <w:rsid w:val="00212B15"/>
    <w:rsid w:val="002902C0"/>
    <w:rsid w:val="002E11AA"/>
    <w:rsid w:val="002E2243"/>
    <w:rsid w:val="0030001A"/>
    <w:rsid w:val="00304CB9"/>
    <w:rsid w:val="00335621"/>
    <w:rsid w:val="003438F6"/>
    <w:rsid w:val="0036119D"/>
    <w:rsid w:val="003E5B8A"/>
    <w:rsid w:val="0043091C"/>
    <w:rsid w:val="004850C3"/>
    <w:rsid w:val="004B5241"/>
    <w:rsid w:val="004D341D"/>
    <w:rsid w:val="004D3622"/>
    <w:rsid w:val="005D2A5A"/>
    <w:rsid w:val="005E7156"/>
    <w:rsid w:val="00605D8D"/>
    <w:rsid w:val="0062591B"/>
    <w:rsid w:val="00773C25"/>
    <w:rsid w:val="00795CA9"/>
    <w:rsid w:val="007B4E8C"/>
    <w:rsid w:val="0081223F"/>
    <w:rsid w:val="00834307"/>
    <w:rsid w:val="008C7F12"/>
    <w:rsid w:val="00904C38"/>
    <w:rsid w:val="009159D7"/>
    <w:rsid w:val="00962A44"/>
    <w:rsid w:val="00971EE4"/>
    <w:rsid w:val="009B4BD4"/>
    <w:rsid w:val="009E7BB9"/>
    <w:rsid w:val="00A2660B"/>
    <w:rsid w:val="00AB6174"/>
    <w:rsid w:val="00B21A00"/>
    <w:rsid w:val="00B6318A"/>
    <w:rsid w:val="00BA0C03"/>
    <w:rsid w:val="00BA6C58"/>
    <w:rsid w:val="00BF41DB"/>
    <w:rsid w:val="00C01956"/>
    <w:rsid w:val="00C04026"/>
    <w:rsid w:val="00C51569"/>
    <w:rsid w:val="00C87D97"/>
    <w:rsid w:val="00CB4F13"/>
    <w:rsid w:val="00CF6AB8"/>
    <w:rsid w:val="00DF5914"/>
    <w:rsid w:val="00E54935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3C0D"/>
  <w15:chartTrackingRefBased/>
  <w15:docId w15:val="{E162A280-0224-4072-8D9B-639EFBE9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4E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C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55</cp:revision>
  <dcterms:created xsi:type="dcterms:W3CDTF">2022-09-22T19:20:00Z</dcterms:created>
  <dcterms:modified xsi:type="dcterms:W3CDTF">2022-10-09T21:13:00Z</dcterms:modified>
</cp:coreProperties>
</file>