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23BA" w:rsidRDefault="004623BA" w:rsidP="004623BA">
      <w:pPr>
        <w:pStyle w:val="a4"/>
        <w:spacing w:before="62"/>
        <w:ind w:left="754"/>
      </w:pPr>
      <w:r>
        <w:fldChar w:fldCharType="begin"/>
      </w:r>
      <w:r>
        <w:instrText xml:space="preserve"> HYPERLINK "https://minobrnauki.gov.ru/" </w:instrText>
      </w:r>
      <w:r>
        <w:fldChar w:fldCharType="separate"/>
      </w:r>
      <w:r>
        <w:rPr>
          <w:rStyle w:val="a3"/>
          <w:color w:val="auto"/>
          <w:u w:val="none"/>
        </w:rPr>
        <w:t>Министерство</w:t>
      </w:r>
      <w:r>
        <w:rPr>
          <w:rStyle w:val="a3"/>
          <w:color w:val="auto"/>
          <w:spacing w:val="-4"/>
          <w:u w:val="none"/>
        </w:rPr>
        <w:t xml:space="preserve"> </w:t>
      </w:r>
      <w:r>
        <w:rPr>
          <w:rStyle w:val="a3"/>
          <w:color w:val="auto"/>
          <w:u w:val="none"/>
        </w:rPr>
        <w:t>науки</w:t>
      </w:r>
      <w:r>
        <w:rPr>
          <w:rStyle w:val="a3"/>
          <w:color w:val="auto"/>
          <w:spacing w:val="-3"/>
          <w:u w:val="none"/>
        </w:rPr>
        <w:t xml:space="preserve"> </w:t>
      </w:r>
      <w:r>
        <w:rPr>
          <w:rStyle w:val="a3"/>
          <w:color w:val="auto"/>
          <w:u w:val="none"/>
        </w:rPr>
        <w:t>и</w:t>
      </w:r>
      <w:r>
        <w:rPr>
          <w:rStyle w:val="a3"/>
          <w:color w:val="auto"/>
          <w:spacing w:val="-4"/>
          <w:u w:val="none"/>
        </w:rPr>
        <w:t xml:space="preserve"> </w:t>
      </w:r>
      <w:r>
        <w:rPr>
          <w:rStyle w:val="a3"/>
          <w:color w:val="auto"/>
          <w:u w:val="none"/>
        </w:rPr>
        <w:t>высшего</w:t>
      </w:r>
      <w:r>
        <w:rPr>
          <w:rStyle w:val="a3"/>
          <w:color w:val="auto"/>
          <w:spacing w:val="-3"/>
          <w:u w:val="none"/>
        </w:rPr>
        <w:t xml:space="preserve"> </w:t>
      </w:r>
      <w:r>
        <w:rPr>
          <w:rStyle w:val="a3"/>
          <w:color w:val="auto"/>
          <w:u w:val="none"/>
        </w:rPr>
        <w:t>образования</w:t>
      </w:r>
      <w:r>
        <w:rPr>
          <w:rStyle w:val="a3"/>
          <w:color w:val="auto"/>
          <w:spacing w:val="-4"/>
          <w:u w:val="none"/>
        </w:rPr>
        <w:t xml:space="preserve"> </w:t>
      </w:r>
      <w:r>
        <w:rPr>
          <w:rStyle w:val="a3"/>
          <w:color w:val="auto"/>
          <w:u w:val="none"/>
        </w:rPr>
        <w:t>Российской</w:t>
      </w:r>
      <w:r>
        <w:rPr>
          <w:rStyle w:val="a3"/>
          <w:color w:val="auto"/>
          <w:spacing w:val="-5"/>
          <w:u w:val="none"/>
        </w:rPr>
        <w:t xml:space="preserve"> </w:t>
      </w:r>
      <w:r>
        <w:rPr>
          <w:rStyle w:val="a3"/>
          <w:color w:val="auto"/>
          <w:u w:val="none"/>
        </w:rPr>
        <w:t>Федерации</w:t>
      </w:r>
      <w:r>
        <w:fldChar w:fldCharType="end"/>
      </w:r>
    </w:p>
    <w:p w:rsidR="004623BA" w:rsidRDefault="004623BA" w:rsidP="004623BA">
      <w:pPr>
        <w:pStyle w:val="a4"/>
        <w:spacing w:before="10"/>
        <w:rPr>
          <w:sz w:val="27"/>
        </w:rPr>
      </w:pPr>
    </w:p>
    <w:p w:rsidR="004623BA" w:rsidRPr="00F10522" w:rsidRDefault="00E810A3" w:rsidP="004623BA">
      <w:pPr>
        <w:ind w:left="697"/>
        <w:rPr>
          <w:sz w:val="24"/>
        </w:rPr>
      </w:pPr>
      <w:hyperlink r:id="rId6" w:history="1">
        <w:r w:rsidR="004623BA">
          <w:rPr>
            <w:rStyle w:val="a3"/>
            <w:b/>
            <w:color w:val="auto"/>
            <w:sz w:val="24"/>
            <w:u w:val="none"/>
          </w:rPr>
          <w:t>КАЗАНСКИЙ</w:t>
        </w:r>
        <w:r w:rsidR="004623BA">
          <w:rPr>
            <w:rStyle w:val="a3"/>
            <w:b/>
            <w:color w:val="auto"/>
            <w:spacing w:val="-4"/>
            <w:sz w:val="24"/>
            <w:u w:val="none"/>
          </w:rPr>
          <w:t xml:space="preserve"> </w:t>
        </w:r>
        <w:r w:rsidR="004623BA">
          <w:rPr>
            <w:rStyle w:val="a3"/>
            <w:b/>
            <w:color w:val="auto"/>
            <w:sz w:val="24"/>
            <w:u w:val="none"/>
          </w:rPr>
          <w:t>ГОСУДАРСТВЕННЫЙ</w:t>
        </w:r>
        <w:r w:rsidR="004623BA">
          <w:rPr>
            <w:rStyle w:val="a3"/>
            <w:b/>
            <w:color w:val="auto"/>
            <w:spacing w:val="-4"/>
            <w:sz w:val="24"/>
            <w:u w:val="none"/>
          </w:rPr>
          <w:t xml:space="preserve"> </w:t>
        </w:r>
        <w:r w:rsidR="004623BA">
          <w:rPr>
            <w:rStyle w:val="a3"/>
            <w:b/>
            <w:color w:val="auto"/>
            <w:sz w:val="24"/>
            <w:u w:val="none"/>
          </w:rPr>
          <w:t>ЭНЕРГЕТИЧЕСКИЙ</w:t>
        </w:r>
        <w:r w:rsidR="004623BA">
          <w:rPr>
            <w:rStyle w:val="a3"/>
            <w:b/>
            <w:color w:val="auto"/>
            <w:spacing w:val="54"/>
            <w:sz w:val="24"/>
            <w:u w:val="none"/>
          </w:rPr>
          <w:t xml:space="preserve"> </w:t>
        </w:r>
        <w:r w:rsidR="004623BA">
          <w:rPr>
            <w:rStyle w:val="a3"/>
            <w:b/>
            <w:color w:val="auto"/>
            <w:sz w:val="24"/>
            <w:u w:val="none"/>
          </w:rPr>
          <w:t>УНИВЕРСИТЕ</w:t>
        </w:r>
      </w:hyperlink>
      <w:r w:rsidR="004623BA">
        <w:rPr>
          <w:sz w:val="24"/>
        </w:rPr>
        <w:t>Т</w:t>
      </w:r>
    </w:p>
    <w:p w:rsidR="004623BA" w:rsidRDefault="004623BA" w:rsidP="004623BA">
      <w:pPr>
        <w:pStyle w:val="11"/>
        <w:ind w:left="3147" w:right="3006"/>
      </w:pPr>
      <w:r>
        <w:t>Отчет</w:t>
      </w:r>
    </w:p>
    <w:p w:rsidR="00EC47D8" w:rsidRDefault="004623BA" w:rsidP="00EF35C1">
      <w:pPr>
        <w:pStyle w:val="a4"/>
        <w:tabs>
          <w:tab w:val="left" w:leader="dot" w:pos="6117"/>
        </w:tabs>
        <w:spacing w:before="242" w:line="422" w:lineRule="auto"/>
        <w:ind w:left="1418" w:right="1134"/>
        <w:jc w:val="center"/>
      </w:pPr>
      <w:r>
        <w:t>по лабораторной работе</w:t>
      </w:r>
      <w:r>
        <w:rPr>
          <w:spacing w:val="1"/>
        </w:rPr>
        <w:t xml:space="preserve"> </w:t>
      </w:r>
      <w:r w:rsidR="00435563">
        <w:t>№4</w:t>
      </w:r>
      <w:r>
        <w:t xml:space="preserve"> </w:t>
      </w:r>
      <w:r>
        <w:rPr>
          <w:spacing w:val="-67"/>
        </w:rPr>
        <w:t xml:space="preserve"> </w:t>
      </w:r>
      <w:r>
        <w:t>дисциплины</w:t>
      </w:r>
    </w:p>
    <w:p w:rsidR="004623BA" w:rsidRDefault="00E477CE" w:rsidP="00EF35C1">
      <w:pPr>
        <w:pStyle w:val="a4"/>
        <w:tabs>
          <w:tab w:val="left" w:leader="dot" w:pos="6117"/>
        </w:tabs>
        <w:spacing w:before="242" w:line="422" w:lineRule="auto"/>
        <w:ind w:left="1418" w:right="1134"/>
        <w:jc w:val="center"/>
      </w:pPr>
      <w:r>
        <w:t xml:space="preserve"> "Теория </w:t>
      </w:r>
      <w:r w:rsidR="004623BA">
        <w:t>вероятностей и математическая статистика"</w:t>
      </w:r>
    </w:p>
    <w:p w:rsidR="004623BA" w:rsidRDefault="004623BA" w:rsidP="004623BA">
      <w:pPr>
        <w:pStyle w:val="a4"/>
        <w:rPr>
          <w:sz w:val="30"/>
        </w:rPr>
      </w:pPr>
    </w:p>
    <w:p w:rsidR="004623BA" w:rsidRDefault="004623BA" w:rsidP="004623BA">
      <w:pPr>
        <w:pStyle w:val="a4"/>
        <w:rPr>
          <w:sz w:val="30"/>
        </w:rPr>
      </w:pPr>
    </w:p>
    <w:p w:rsidR="004623BA" w:rsidRDefault="004623BA" w:rsidP="004623BA">
      <w:pPr>
        <w:pStyle w:val="a4"/>
        <w:rPr>
          <w:sz w:val="30"/>
        </w:rPr>
      </w:pPr>
    </w:p>
    <w:p w:rsidR="004623BA" w:rsidRDefault="004623BA" w:rsidP="004623BA">
      <w:pPr>
        <w:pStyle w:val="a4"/>
        <w:rPr>
          <w:sz w:val="30"/>
        </w:rPr>
      </w:pPr>
    </w:p>
    <w:p w:rsidR="004623BA" w:rsidRDefault="004623BA" w:rsidP="004623BA">
      <w:pPr>
        <w:pStyle w:val="a4"/>
        <w:rPr>
          <w:sz w:val="30"/>
        </w:rPr>
      </w:pPr>
    </w:p>
    <w:p w:rsidR="004623BA" w:rsidRDefault="004623BA" w:rsidP="004623BA">
      <w:pPr>
        <w:pStyle w:val="a4"/>
        <w:spacing w:before="3"/>
        <w:rPr>
          <w:sz w:val="38"/>
        </w:rPr>
      </w:pPr>
    </w:p>
    <w:p w:rsidR="004623BA" w:rsidRDefault="004623BA" w:rsidP="004623BA">
      <w:pPr>
        <w:pStyle w:val="a4"/>
        <w:tabs>
          <w:tab w:val="left" w:pos="7389"/>
          <w:tab w:val="left" w:pos="7434"/>
        </w:tabs>
        <w:ind w:left="5932" w:right="180"/>
      </w:pPr>
      <w:r>
        <w:t xml:space="preserve">Выполнил: </w:t>
      </w:r>
      <w:proofErr w:type="spellStart"/>
      <w:r>
        <w:t>Хасаншин</w:t>
      </w:r>
      <w:proofErr w:type="spellEnd"/>
      <w:r>
        <w:t xml:space="preserve"> Д.Р.</w:t>
      </w:r>
      <w:r>
        <w:rPr>
          <w:spacing w:val="1"/>
        </w:rPr>
        <w:t xml:space="preserve"> </w:t>
      </w:r>
      <w:r>
        <w:t>Группа:</w:t>
      </w:r>
      <w:r>
        <w:tab/>
      </w:r>
      <w:r>
        <w:tab/>
        <w:t>ТРП-2-20</w:t>
      </w:r>
      <w:r>
        <w:rPr>
          <w:spacing w:val="1"/>
        </w:rPr>
        <w:t xml:space="preserve"> </w:t>
      </w:r>
      <w:r>
        <w:t>Проверил:</w:t>
      </w:r>
      <w:r>
        <w:tab/>
        <w:t>Будникова</w:t>
      </w:r>
      <w:r>
        <w:rPr>
          <w:spacing w:val="-14"/>
        </w:rPr>
        <w:t xml:space="preserve"> </w:t>
      </w:r>
      <w:r>
        <w:t>И.К.</w:t>
      </w:r>
    </w:p>
    <w:p w:rsidR="004623BA" w:rsidRDefault="004623BA" w:rsidP="004623BA">
      <w:pPr>
        <w:pStyle w:val="a4"/>
        <w:rPr>
          <w:sz w:val="30"/>
        </w:rPr>
      </w:pPr>
    </w:p>
    <w:p w:rsidR="004623BA" w:rsidRDefault="004623BA" w:rsidP="004623BA">
      <w:pPr>
        <w:pStyle w:val="a4"/>
        <w:rPr>
          <w:sz w:val="30"/>
        </w:rPr>
      </w:pPr>
    </w:p>
    <w:p w:rsidR="00EF35C1" w:rsidRDefault="00EF35C1" w:rsidP="004623BA">
      <w:pPr>
        <w:pStyle w:val="a4"/>
        <w:spacing w:line="300" w:lineRule="auto"/>
        <w:ind w:left="2829" w:right="3005"/>
        <w:jc w:val="center"/>
      </w:pPr>
    </w:p>
    <w:p w:rsidR="00A623B3" w:rsidRDefault="00A623B3" w:rsidP="00A623B3">
      <w:pPr>
        <w:pStyle w:val="a4"/>
        <w:spacing w:line="300" w:lineRule="auto"/>
        <w:ind w:right="3005"/>
      </w:pPr>
    </w:p>
    <w:p w:rsidR="00EF35C1" w:rsidRDefault="00A623B3" w:rsidP="00A623B3">
      <w:pPr>
        <w:pStyle w:val="a4"/>
        <w:spacing w:line="300" w:lineRule="auto"/>
        <w:ind w:right="3005"/>
        <w:jc w:val="center"/>
      </w:pPr>
      <w:r>
        <w:t xml:space="preserve">                                   </w:t>
      </w:r>
      <w:r w:rsidR="004623BA">
        <w:t>Казань-2021</w:t>
      </w:r>
    </w:p>
    <w:p w:rsidR="00435563" w:rsidRDefault="00435563" w:rsidP="004623BA">
      <w:pPr>
        <w:pStyle w:val="a4"/>
        <w:spacing w:line="300" w:lineRule="auto"/>
        <w:ind w:left="2829" w:right="3005"/>
        <w:jc w:val="center"/>
        <w:rPr>
          <w:b/>
        </w:rPr>
      </w:pPr>
      <w:r w:rsidRPr="00435563">
        <w:rPr>
          <w:b/>
        </w:rPr>
        <w:lastRenderedPageBreak/>
        <w:t>Лабораторная работа № 4</w:t>
      </w:r>
    </w:p>
    <w:p w:rsidR="00EF35C1" w:rsidRPr="00EF35C1" w:rsidRDefault="00EF35C1" w:rsidP="00EF35C1">
      <w:pPr>
        <w:pStyle w:val="a4"/>
        <w:spacing w:line="300" w:lineRule="auto"/>
        <w:jc w:val="center"/>
        <w:rPr>
          <w:b/>
        </w:rPr>
      </w:pPr>
      <w:r w:rsidRPr="00EF35C1">
        <w:rPr>
          <w:b/>
        </w:rPr>
        <w:t>ИССЛЕДОВАНИЕ ДИСКРЕТНЫХ СЛУЧАЙНЫХ ВЕЛИЧИН С ЗАДАННЫМ ЗАКОНОМ РАСПРЕДЕЛЕНИЯ</w:t>
      </w:r>
    </w:p>
    <w:p w:rsidR="00435563" w:rsidRPr="00435563" w:rsidRDefault="00435563" w:rsidP="00EF35C1">
      <w:pPr>
        <w:pStyle w:val="a4"/>
        <w:spacing w:line="300" w:lineRule="auto"/>
        <w:jc w:val="both"/>
      </w:pPr>
      <w:r w:rsidRPr="00435563">
        <w:rPr>
          <w:b/>
        </w:rPr>
        <w:t xml:space="preserve">Цель работы: </w:t>
      </w:r>
      <w:r w:rsidRPr="00435563">
        <w:t>получить навыки представления и анализа случайных величин через законы распределения в различных формах.</w:t>
      </w:r>
    </w:p>
    <w:p w:rsidR="00435563" w:rsidRPr="00435563" w:rsidRDefault="00435563" w:rsidP="00EF35C1">
      <w:pPr>
        <w:pStyle w:val="a4"/>
        <w:spacing w:line="300" w:lineRule="auto"/>
        <w:jc w:val="center"/>
        <w:rPr>
          <w:b/>
        </w:rPr>
      </w:pPr>
      <w:r w:rsidRPr="00435563">
        <w:rPr>
          <w:b/>
        </w:rPr>
        <w:t>Основные теоретические сведения</w:t>
      </w:r>
    </w:p>
    <w:p w:rsidR="00435563" w:rsidRPr="00435563" w:rsidRDefault="00435563" w:rsidP="00435563">
      <w:pPr>
        <w:jc w:val="center"/>
        <w:rPr>
          <w:b/>
          <w:sz w:val="28"/>
          <w:szCs w:val="28"/>
        </w:rPr>
      </w:pPr>
      <w:r w:rsidRPr="00435563">
        <w:rPr>
          <w:b/>
          <w:sz w:val="28"/>
          <w:szCs w:val="28"/>
        </w:rPr>
        <w:t>Биномиальное распределение</w:t>
      </w:r>
    </w:p>
    <w:p w:rsidR="00435563" w:rsidRDefault="00435563" w:rsidP="00435563">
      <w:pPr>
        <w:rPr>
          <w:sz w:val="28"/>
          <w:szCs w:val="28"/>
        </w:rPr>
      </w:pPr>
      <w:r w:rsidRPr="00435563">
        <w:rPr>
          <w:sz w:val="28"/>
          <w:szCs w:val="28"/>
        </w:rPr>
        <w:t xml:space="preserve"> Законом распределения дискретной случайной величины называют соответствие между возможными значениями и их вероятностями; его можно задать таблично, аналитически и графически.</w:t>
      </w:r>
    </w:p>
    <w:p w:rsidR="00435563" w:rsidRDefault="00435563" w:rsidP="00435563">
      <w:pPr>
        <w:rPr>
          <w:sz w:val="28"/>
          <w:szCs w:val="28"/>
        </w:rPr>
      </w:pPr>
      <w:r w:rsidRPr="00435563">
        <w:rPr>
          <w:sz w:val="28"/>
          <w:szCs w:val="28"/>
        </w:rPr>
        <w:t xml:space="preserve"> Следует принять в качестве дискретной случайной величины Х число появлений события А в этих испытаниях. Для определения закона распределения величины Х необходимо выявить возможные значения Х и их вероятности. Событие А в n испытаниях может: </w:t>
      </w:r>
    </w:p>
    <w:p w:rsidR="00435563" w:rsidRDefault="00435563" w:rsidP="00435563">
      <w:pPr>
        <w:rPr>
          <w:sz w:val="28"/>
          <w:szCs w:val="28"/>
        </w:rPr>
      </w:pPr>
      <w:r w:rsidRPr="00435563">
        <w:rPr>
          <w:sz w:val="28"/>
          <w:szCs w:val="28"/>
        </w:rPr>
        <w:t xml:space="preserve">1) не появиться вообще (х1 = 0); </w:t>
      </w:r>
    </w:p>
    <w:p w:rsidR="00435563" w:rsidRDefault="00435563" w:rsidP="00435563">
      <w:pPr>
        <w:rPr>
          <w:sz w:val="28"/>
          <w:szCs w:val="28"/>
        </w:rPr>
      </w:pPr>
      <w:r w:rsidRPr="00435563">
        <w:rPr>
          <w:sz w:val="28"/>
          <w:szCs w:val="28"/>
        </w:rPr>
        <w:t xml:space="preserve">2) появиться один раз (х2 = 1); </w:t>
      </w:r>
    </w:p>
    <w:p w:rsidR="00435563" w:rsidRDefault="00435563" w:rsidP="00435563">
      <w:pPr>
        <w:rPr>
          <w:sz w:val="28"/>
          <w:szCs w:val="28"/>
        </w:rPr>
      </w:pPr>
      <w:r w:rsidRPr="00435563">
        <w:rPr>
          <w:sz w:val="28"/>
          <w:szCs w:val="28"/>
        </w:rPr>
        <w:t>3) появиться два раза (х3 = 2);</w:t>
      </w:r>
    </w:p>
    <w:p w:rsidR="00435563" w:rsidRDefault="00435563" w:rsidP="00435563">
      <w:pPr>
        <w:rPr>
          <w:sz w:val="28"/>
          <w:szCs w:val="28"/>
        </w:rPr>
      </w:pPr>
      <w:r w:rsidRPr="00435563">
        <w:rPr>
          <w:sz w:val="28"/>
          <w:szCs w:val="28"/>
        </w:rPr>
        <w:t xml:space="preserve">4) появиться n раз (хn+1 = n). </w:t>
      </w:r>
    </w:p>
    <w:p w:rsidR="00435563" w:rsidRDefault="00435563" w:rsidP="00435563">
      <w:pPr>
        <w:rPr>
          <w:sz w:val="28"/>
          <w:szCs w:val="28"/>
        </w:rPr>
      </w:pPr>
      <w:r w:rsidRPr="00435563">
        <w:rPr>
          <w:sz w:val="28"/>
          <w:szCs w:val="28"/>
        </w:rPr>
        <w:t xml:space="preserve">Отсюда возможные значения Х таковы: х1 = 0; х2 = 1; х3 = 2; </w:t>
      </w:r>
      <w:proofErr w:type="spellStart"/>
      <w:r w:rsidRPr="00435563">
        <w:rPr>
          <w:sz w:val="28"/>
          <w:szCs w:val="28"/>
        </w:rPr>
        <w:t>хn</w:t>
      </w:r>
      <w:proofErr w:type="spellEnd"/>
      <w:r w:rsidRPr="00435563">
        <w:rPr>
          <w:sz w:val="28"/>
          <w:szCs w:val="28"/>
        </w:rPr>
        <w:t>= n.</w:t>
      </w:r>
    </w:p>
    <w:p w:rsidR="00435563" w:rsidRDefault="00435563" w:rsidP="00435563">
      <w:pPr>
        <w:rPr>
          <w:sz w:val="28"/>
          <w:szCs w:val="28"/>
        </w:rPr>
      </w:pPr>
      <w:r w:rsidRPr="00435563">
        <w:rPr>
          <w:sz w:val="28"/>
          <w:szCs w:val="28"/>
        </w:rPr>
        <w:t>Для определения вероятности этих значений необходимо воспользоваться формулой Бернулли (вероятность появления события k-раз в n испытаниях):</w:t>
      </w:r>
    </w:p>
    <w:p w:rsidR="00435563" w:rsidRDefault="00435563" w:rsidP="00435563">
      <w:pPr>
        <w:jc w:val="center"/>
        <w:rPr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363AB64" wp14:editId="5EE94584">
            <wp:extent cx="2340000" cy="7488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5296" cy="75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563" w:rsidRPr="00435563" w:rsidRDefault="00435563" w:rsidP="00435563">
      <w:pPr>
        <w:jc w:val="center"/>
        <w:rPr>
          <w:b/>
          <w:sz w:val="28"/>
          <w:szCs w:val="28"/>
        </w:rPr>
      </w:pPr>
      <w:r w:rsidRPr="00435563">
        <w:rPr>
          <w:b/>
          <w:sz w:val="28"/>
          <w:szCs w:val="28"/>
        </w:rPr>
        <w:t>Распределение Пуассона</w:t>
      </w:r>
    </w:p>
    <w:p w:rsidR="00435563" w:rsidRDefault="00435563">
      <w:pPr>
        <w:rPr>
          <w:sz w:val="28"/>
          <w:szCs w:val="28"/>
        </w:rPr>
      </w:pPr>
      <w:r w:rsidRPr="00435563">
        <w:rPr>
          <w:sz w:val="28"/>
          <w:szCs w:val="28"/>
        </w:rPr>
        <w:lastRenderedPageBreak/>
        <w:t xml:space="preserve"> Распределение Пуассона – случай биномиального распределения, когда число испытаний n достаточно большое, а вероятность p события A мала (P ≤ 0,05). Дискретная случайная величина Х с реализациями x k </w:t>
      </w:r>
      <w:proofErr w:type="spellStart"/>
      <w:r w:rsidRPr="00435563">
        <w:rPr>
          <w:sz w:val="28"/>
          <w:szCs w:val="28"/>
        </w:rPr>
        <w:t>k</w:t>
      </w:r>
      <w:proofErr w:type="spellEnd"/>
      <w:r w:rsidRPr="00435563">
        <w:rPr>
          <w:sz w:val="28"/>
          <w:szCs w:val="28"/>
        </w:rPr>
        <w:t xml:space="preserve"> </w:t>
      </w:r>
      <w:r w:rsidRPr="00435563">
        <w:rPr>
          <w:sz w:val="28"/>
          <w:szCs w:val="28"/>
        </w:rPr>
        <w:sym w:font="Symbol" w:char="F03D"/>
      </w:r>
      <w:r w:rsidRPr="00435563">
        <w:rPr>
          <w:sz w:val="28"/>
          <w:szCs w:val="28"/>
        </w:rPr>
        <w:t xml:space="preserve"> , k = 0, 1, … имеет распределение Пуассона с параметром </w:t>
      </w:r>
      <w:proofErr w:type="gramStart"/>
      <w:r w:rsidRPr="00435563">
        <w:rPr>
          <w:sz w:val="28"/>
          <w:szCs w:val="28"/>
        </w:rPr>
        <w:t>λ &gt;</w:t>
      </w:r>
      <w:proofErr w:type="gramEnd"/>
      <w:r w:rsidRPr="00435563">
        <w:rPr>
          <w:sz w:val="28"/>
          <w:szCs w:val="28"/>
        </w:rPr>
        <w:t xml:space="preserve"> 0, что символически записывается как Х ~ Π (λ), если</w:t>
      </w:r>
    </w:p>
    <w:p w:rsidR="00435563" w:rsidRDefault="00435563" w:rsidP="00435563">
      <w:pPr>
        <w:jc w:val="center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19028C8" wp14:editId="70D17700">
            <wp:extent cx="2664000" cy="778708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3677" cy="778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563" w:rsidRDefault="00435563" w:rsidP="00435563">
      <w:pPr>
        <w:rPr>
          <w:sz w:val="28"/>
          <w:szCs w:val="28"/>
        </w:rPr>
      </w:pPr>
      <w:r w:rsidRPr="00435563">
        <w:rPr>
          <w:sz w:val="28"/>
          <w:szCs w:val="28"/>
        </w:rPr>
        <w:t xml:space="preserve">– число наступления события A, λ = n ∙ p – среднее значение </w:t>
      </w:r>
      <w:proofErr w:type="spellStart"/>
      <w:r w:rsidRPr="00435563">
        <w:rPr>
          <w:sz w:val="28"/>
          <w:szCs w:val="28"/>
        </w:rPr>
        <w:t>расределения</w:t>
      </w:r>
      <w:proofErr w:type="spellEnd"/>
      <w:r w:rsidRPr="00435563">
        <w:rPr>
          <w:sz w:val="28"/>
          <w:szCs w:val="28"/>
        </w:rPr>
        <w:t xml:space="preserve"> Пуассона, е = 2,7183 – основание натурального логарифма</w:t>
      </w:r>
      <w:r>
        <w:rPr>
          <w:sz w:val="28"/>
          <w:szCs w:val="28"/>
        </w:rPr>
        <w:t>.</w:t>
      </w:r>
    </w:p>
    <w:p w:rsidR="00435563" w:rsidRDefault="00435563" w:rsidP="00435563">
      <w:pPr>
        <w:rPr>
          <w:sz w:val="28"/>
          <w:szCs w:val="28"/>
        </w:rPr>
      </w:pPr>
      <w:r w:rsidRPr="00435563">
        <w:rPr>
          <w:sz w:val="28"/>
          <w:szCs w:val="28"/>
        </w:rPr>
        <w:t>Распределение Пуассона имеет место, когда есть поток событий, называемым простейшим (или стационарным пуассоновским потоком). Потоком событий называют последовательность таких моментов, как например, поступление вызовов на коммуникационный узел, приходы посетителей в магазин и т.д. Примером применения распределения Пуассона в контроле качества является модель количества дефектов, которые могут появиться в приборе или устройстве.</w:t>
      </w:r>
    </w:p>
    <w:p w:rsidR="00435563" w:rsidRPr="00435563" w:rsidRDefault="00435563" w:rsidP="00435563">
      <w:pPr>
        <w:jc w:val="center"/>
        <w:rPr>
          <w:b/>
          <w:sz w:val="28"/>
          <w:szCs w:val="28"/>
        </w:rPr>
      </w:pPr>
      <w:r w:rsidRPr="00435563">
        <w:rPr>
          <w:b/>
          <w:sz w:val="28"/>
          <w:szCs w:val="28"/>
        </w:rPr>
        <w:t>Задания на выполнение лабораторной работы</w:t>
      </w:r>
    </w:p>
    <w:p w:rsidR="00435563" w:rsidRDefault="00435563" w:rsidP="00435563">
      <w:pPr>
        <w:rPr>
          <w:sz w:val="28"/>
          <w:szCs w:val="28"/>
        </w:rPr>
      </w:pPr>
      <w:r w:rsidRPr="00435563">
        <w:rPr>
          <w:sz w:val="28"/>
          <w:szCs w:val="28"/>
        </w:rPr>
        <w:t xml:space="preserve">1. Изучите алгоритм работы с функциями MS </w:t>
      </w:r>
      <w:proofErr w:type="spellStart"/>
      <w:r w:rsidRPr="00435563">
        <w:rPr>
          <w:sz w:val="28"/>
          <w:szCs w:val="28"/>
        </w:rPr>
        <w:t>Excel</w:t>
      </w:r>
      <w:proofErr w:type="spellEnd"/>
      <w:r w:rsidRPr="00435563">
        <w:rPr>
          <w:sz w:val="28"/>
          <w:szCs w:val="28"/>
        </w:rPr>
        <w:t xml:space="preserve"> (БИНОМРАСП, ПУАССОНРАСП).</w:t>
      </w:r>
    </w:p>
    <w:p w:rsidR="00435563" w:rsidRDefault="00435563" w:rsidP="00435563">
      <w:pPr>
        <w:rPr>
          <w:sz w:val="28"/>
          <w:szCs w:val="28"/>
        </w:rPr>
      </w:pPr>
      <w:r w:rsidRPr="00435563">
        <w:rPr>
          <w:sz w:val="28"/>
          <w:szCs w:val="28"/>
        </w:rPr>
        <w:t xml:space="preserve"> 2. Исследуйте биноминальный закон распределения в зависимости от его параметров (n, p). </w:t>
      </w:r>
    </w:p>
    <w:p w:rsidR="00435563" w:rsidRDefault="00435563" w:rsidP="00435563">
      <w:pPr>
        <w:rPr>
          <w:sz w:val="28"/>
          <w:szCs w:val="28"/>
        </w:rPr>
      </w:pPr>
      <w:r w:rsidRPr="00435563">
        <w:rPr>
          <w:sz w:val="28"/>
          <w:szCs w:val="28"/>
        </w:rPr>
        <w:t xml:space="preserve">3. Исследуйте закон распределения Пуассона в зависимости от его параметра λ. </w:t>
      </w:r>
    </w:p>
    <w:p w:rsidR="00435563" w:rsidRDefault="00435563" w:rsidP="00435563">
      <w:pPr>
        <w:rPr>
          <w:sz w:val="28"/>
          <w:szCs w:val="28"/>
        </w:rPr>
      </w:pPr>
      <w:r w:rsidRPr="00435563">
        <w:rPr>
          <w:sz w:val="28"/>
          <w:szCs w:val="28"/>
        </w:rPr>
        <w:t>4. Ответьте на контрольные вопросы.</w:t>
      </w:r>
    </w:p>
    <w:p w:rsidR="00EF35C1" w:rsidRPr="00EF35C1" w:rsidRDefault="00EF35C1" w:rsidP="00EF35C1">
      <w:pPr>
        <w:jc w:val="center"/>
        <w:rPr>
          <w:b/>
          <w:sz w:val="28"/>
          <w:szCs w:val="28"/>
        </w:rPr>
      </w:pPr>
      <w:r w:rsidRPr="00EF35C1">
        <w:rPr>
          <w:b/>
          <w:sz w:val="28"/>
          <w:szCs w:val="28"/>
        </w:rPr>
        <w:t>Методика выполнения работы</w:t>
      </w:r>
    </w:p>
    <w:p w:rsidR="00EF35C1" w:rsidRDefault="00EF35C1" w:rsidP="00EF35C1">
      <w:pPr>
        <w:pStyle w:val="a8"/>
        <w:numPr>
          <w:ilvl w:val="0"/>
          <w:numId w:val="1"/>
        </w:numPr>
        <w:rPr>
          <w:sz w:val="28"/>
          <w:szCs w:val="28"/>
        </w:rPr>
      </w:pPr>
      <w:r w:rsidRPr="00EF35C1">
        <w:rPr>
          <w:sz w:val="28"/>
          <w:szCs w:val="28"/>
        </w:rPr>
        <w:t xml:space="preserve">Для исследования биномиального закона распределения подготовьте таблицу в MS </w:t>
      </w:r>
      <w:proofErr w:type="spellStart"/>
      <w:r w:rsidRPr="00EF35C1">
        <w:rPr>
          <w:sz w:val="28"/>
          <w:szCs w:val="28"/>
        </w:rPr>
        <w:t>Excel</w:t>
      </w:r>
      <w:proofErr w:type="spellEnd"/>
      <w:r w:rsidRPr="00EF35C1">
        <w:rPr>
          <w:sz w:val="28"/>
          <w:szCs w:val="28"/>
        </w:rPr>
        <w:t xml:space="preserve">, используя встроенную статистическую функцию БИНОМРАСП </w:t>
      </w:r>
    </w:p>
    <w:p w:rsidR="00926FCA" w:rsidRDefault="00926FCA" w:rsidP="00926FCA">
      <w:pPr>
        <w:pStyle w:val="a8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1A3F722" wp14:editId="0E03FB4A">
            <wp:extent cx="2460041" cy="2149662"/>
            <wp:effectExtent l="0" t="0" r="0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3396" cy="217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DF7805" wp14:editId="74BA2D1F">
            <wp:extent cx="2821932" cy="1619459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6593" cy="1668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FCA" w:rsidRPr="00EF35C1" w:rsidRDefault="00926FCA" w:rsidP="00926FCA">
      <w:pPr>
        <w:pStyle w:val="a8"/>
        <w:rPr>
          <w:sz w:val="28"/>
          <w:szCs w:val="28"/>
        </w:rPr>
      </w:pPr>
    </w:p>
    <w:p w:rsidR="00EF35C1" w:rsidRDefault="00EF35C1" w:rsidP="00EF35C1">
      <w:pPr>
        <w:pStyle w:val="a8"/>
        <w:rPr>
          <w:sz w:val="28"/>
          <w:szCs w:val="28"/>
        </w:rPr>
      </w:pPr>
      <w:proofErr w:type="spellStart"/>
      <w:r w:rsidRPr="00EF35C1">
        <w:rPr>
          <w:sz w:val="28"/>
          <w:szCs w:val="28"/>
        </w:rPr>
        <w:t>Cинтаксис</w:t>
      </w:r>
      <w:proofErr w:type="spellEnd"/>
      <w:r w:rsidRPr="00EF35C1">
        <w:rPr>
          <w:sz w:val="28"/>
          <w:szCs w:val="28"/>
        </w:rPr>
        <w:t xml:space="preserve"> функции: БИНОМРАСП (Число успехов; Число испытаний; Вероятность успеха; Интегральная): Число успехов – количество успешных испытаний (k). Число испытаний – количество независимых испытаний (n). Вероятность успеха – вероятность успеха каждого испытания (p). Интегральная = 0 рассчитывается вероятность отдельного события Интегральная = 1 рассчитывается интегральная вероятность.</w:t>
      </w:r>
    </w:p>
    <w:p w:rsidR="004F608C" w:rsidRPr="00926FCA" w:rsidRDefault="00EF35C1" w:rsidP="00926FCA">
      <w:pPr>
        <w:pStyle w:val="a8"/>
        <w:numPr>
          <w:ilvl w:val="0"/>
          <w:numId w:val="1"/>
        </w:numPr>
        <w:rPr>
          <w:sz w:val="28"/>
          <w:szCs w:val="28"/>
        </w:rPr>
      </w:pPr>
      <w:r w:rsidRPr="00926FCA">
        <w:rPr>
          <w:sz w:val="28"/>
          <w:szCs w:val="28"/>
        </w:rPr>
        <w:t xml:space="preserve">Введите в таблицу MS </w:t>
      </w:r>
      <w:proofErr w:type="spellStart"/>
      <w:r w:rsidRPr="00926FCA">
        <w:rPr>
          <w:sz w:val="28"/>
          <w:szCs w:val="28"/>
        </w:rPr>
        <w:t>Excel</w:t>
      </w:r>
      <w:proofErr w:type="spellEnd"/>
      <w:r w:rsidRPr="00926FCA">
        <w:rPr>
          <w:sz w:val="28"/>
          <w:szCs w:val="28"/>
        </w:rPr>
        <w:t xml:space="preserve"> значения аргумента х в диапазоне от 0 до 30 с шагом 1 и вычислите вероятности того, что успех в серии из 30 испытаний произойдет ровно х раз (х от 0 до 30) при вероятности успеха: р1 = 0,7; р2 = 0,5; р3 = 0,2.</w:t>
      </w:r>
    </w:p>
    <w:p w:rsidR="00926FCA" w:rsidRPr="00926FCA" w:rsidRDefault="00926FCA" w:rsidP="00926FCA">
      <w:pPr>
        <w:pStyle w:val="a8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961EDBC" wp14:editId="7E9C4945">
            <wp:extent cx="2629662" cy="4386924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45626" cy="441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08C" w:rsidRDefault="00EF35C1" w:rsidP="00926FCA">
      <w:pPr>
        <w:pStyle w:val="a8"/>
        <w:numPr>
          <w:ilvl w:val="0"/>
          <w:numId w:val="1"/>
        </w:numPr>
        <w:rPr>
          <w:sz w:val="28"/>
          <w:szCs w:val="28"/>
        </w:rPr>
      </w:pPr>
      <w:proofErr w:type="gramStart"/>
      <w:r w:rsidRPr="00926FCA">
        <w:rPr>
          <w:sz w:val="28"/>
          <w:szCs w:val="28"/>
        </w:rPr>
        <w:t>Используя</w:t>
      </w:r>
      <w:proofErr w:type="gramEnd"/>
      <w:r w:rsidRPr="00926FCA">
        <w:rPr>
          <w:sz w:val="28"/>
          <w:szCs w:val="28"/>
        </w:rPr>
        <w:t xml:space="preserve"> мастер диаграмм, постройте графики распределения для соответствующих значений вычисленных вероятностей и сравните р</w:t>
      </w:r>
      <w:r w:rsidR="004F608C" w:rsidRPr="00926FCA">
        <w:rPr>
          <w:sz w:val="28"/>
          <w:szCs w:val="28"/>
        </w:rPr>
        <w:t xml:space="preserve">езультаты (рис. 4.3). </w:t>
      </w:r>
    </w:p>
    <w:p w:rsidR="00926FCA" w:rsidRPr="00926FCA" w:rsidRDefault="00926FCA" w:rsidP="00926FCA">
      <w:pPr>
        <w:pStyle w:val="a8"/>
        <w:rPr>
          <w:sz w:val="28"/>
          <w:szCs w:val="28"/>
        </w:rPr>
      </w:pPr>
    </w:p>
    <w:p w:rsidR="00926FCA" w:rsidRDefault="00926FCA" w:rsidP="00926FCA">
      <w:pPr>
        <w:pStyle w:val="a8"/>
        <w:rPr>
          <w:sz w:val="28"/>
          <w:szCs w:val="28"/>
        </w:rPr>
      </w:pPr>
      <w:r>
        <w:rPr>
          <w:noProof/>
        </w:rPr>
        <w:drawing>
          <wp:inline distT="0" distB="0" distL="0" distR="0" wp14:anchorId="4ECF3428" wp14:editId="533C5FE4">
            <wp:extent cx="4581525" cy="2400300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439" w:rsidRDefault="00364439" w:rsidP="00926FCA">
      <w:pPr>
        <w:pStyle w:val="a8"/>
        <w:rPr>
          <w:sz w:val="28"/>
          <w:szCs w:val="28"/>
        </w:rPr>
      </w:pPr>
    </w:p>
    <w:p w:rsidR="00EF35C1" w:rsidRDefault="00EF35C1" w:rsidP="00EF35C1">
      <w:pPr>
        <w:rPr>
          <w:sz w:val="28"/>
          <w:szCs w:val="28"/>
        </w:rPr>
      </w:pPr>
      <w:r w:rsidRPr="00EF35C1">
        <w:rPr>
          <w:sz w:val="28"/>
          <w:szCs w:val="28"/>
        </w:rPr>
        <w:t xml:space="preserve">4. Исследуйте, как изменяются свойства биномиального распределения при увеличении числа экспериментов, измените значение п с 30 до 50. Введите в таблицу значения аргумента х в диапазоне от 0 до 50 с шагом 1 при одном из </w:t>
      </w:r>
      <w:r w:rsidRPr="00EF35C1">
        <w:rPr>
          <w:sz w:val="28"/>
          <w:szCs w:val="28"/>
        </w:rPr>
        <w:lastRenderedPageBreak/>
        <w:t>значений вероятностей. Постройте на одном графике распределения с разным значением n и сделайте вывод</w:t>
      </w:r>
      <w:r w:rsidR="004F608C">
        <w:rPr>
          <w:sz w:val="28"/>
          <w:szCs w:val="28"/>
        </w:rPr>
        <w:t>.</w:t>
      </w:r>
    </w:p>
    <w:p w:rsidR="004F608C" w:rsidRDefault="006420D5" w:rsidP="006420D5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B249EC9" wp14:editId="43EBFC02">
            <wp:extent cx="1617269" cy="2579265"/>
            <wp:effectExtent l="0" t="0" r="254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67208" cy="265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0D5" w:rsidRDefault="006420D5" w:rsidP="006420D5">
      <w:pPr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E3B5979" wp14:editId="5A255DD2">
            <wp:extent cx="3798113" cy="2283576"/>
            <wp:effectExtent l="0" t="0" r="0" b="25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3227" cy="229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59B" w:rsidRPr="006420D5" w:rsidRDefault="002F759B" w:rsidP="006420D5">
      <w:pPr>
        <w:jc w:val="center"/>
        <w:rPr>
          <w:sz w:val="28"/>
          <w:szCs w:val="28"/>
          <w:lang w:val="en-US"/>
        </w:rPr>
      </w:pPr>
    </w:p>
    <w:p w:rsidR="00292201" w:rsidRPr="006420D5" w:rsidRDefault="00292201" w:rsidP="004F608C">
      <w:pPr>
        <w:rPr>
          <w:sz w:val="28"/>
          <w:szCs w:val="28"/>
        </w:rPr>
      </w:pPr>
      <w:r>
        <w:rPr>
          <w:sz w:val="28"/>
          <w:szCs w:val="28"/>
        </w:rPr>
        <w:t>Вывод</w:t>
      </w:r>
      <w:r w:rsidRPr="00292201">
        <w:rPr>
          <w:sz w:val="28"/>
          <w:szCs w:val="28"/>
        </w:rPr>
        <w:t xml:space="preserve">: </w:t>
      </w:r>
      <w:r w:rsidR="002F759B">
        <w:rPr>
          <w:sz w:val="28"/>
          <w:szCs w:val="28"/>
        </w:rPr>
        <w:t>ч</w:t>
      </w:r>
      <w:r w:rsidR="006420D5">
        <w:rPr>
          <w:sz w:val="28"/>
          <w:szCs w:val="28"/>
        </w:rPr>
        <w:t xml:space="preserve">ем </w:t>
      </w:r>
      <w:r w:rsidR="002F759B">
        <w:rPr>
          <w:sz w:val="28"/>
          <w:szCs w:val="28"/>
        </w:rPr>
        <w:t>выше</w:t>
      </w:r>
      <w:r w:rsidR="006420D5">
        <w:rPr>
          <w:sz w:val="28"/>
          <w:szCs w:val="28"/>
        </w:rPr>
        <w:t xml:space="preserve"> кол-во испытаний </w:t>
      </w:r>
      <w:r w:rsidR="006420D5">
        <w:rPr>
          <w:sz w:val="28"/>
          <w:szCs w:val="28"/>
          <w:lang w:val="en-US"/>
        </w:rPr>
        <w:t>n</w:t>
      </w:r>
      <w:r w:rsidR="006420D5" w:rsidRPr="006420D5">
        <w:rPr>
          <w:sz w:val="28"/>
          <w:szCs w:val="28"/>
        </w:rPr>
        <w:t xml:space="preserve">, </w:t>
      </w:r>
      <w:r w:rsidR="006420D5">
        <w:rPr>
          <w:sz w:val="28"/>
          <w:szCs w:val="28"/>
        </w:rPr>
        <w:t xml:space="preserve">тем выше вероятность </w:t>
      </w:r>
      <w:r w:rsidR="002F759B">
        <w:rPr>
          <w:sz w:val="28"/>
          <w:szCs w:val="28"/>
        </w:rPr>
        <w:t>большего кол-ва успехов</w:t>
      </w:r>
    </w:p>
    <w:p w:rsidR="004F608C" w:rsidRPr="009D493F" w:rsidRDefault="004F608C" w:rsidP="009D493F">
      <w:pPr>
        <w:pStyle w:val="a8"/>
        <w:numPr>
          <w:ilvl w:val="0"/>
          <w:numId w:val="2"/>
        </w:numPr>
        <w:rPr>
          <w:sz w:val="28"/>
          <w:szCs w:val="28"/>
        </w:rPr>
      </w:pPr>
      <w:r w:rsidRPr="009D493F">
        <w:rPr>
          <w:sz w:val="28"/>
          <w:szCs w:val="28"/>
        </w:rPr>
        <w:t xml:space="preserve">Для вычисления значений распределения Пуассона в MS </w:t>
      </w:r>
      <w:proofErr w:type="spellStart"/>
      <w:r w:rsidRPr="009D493F">
        <w:rPr>
          <w:sz w:val="28"/>
          <w:szCs w:val="28"/>
        </w:rPr>
        <w:t>Excel</w:t>
      </w:r>
      <w:proofErr w:type="spellEnd"/>
      <w:r w:rsidRPr="009D493F">
        <w:rPr>
          <w:sz w:val="28"/>
          <w:szCs w:val="28"/>
        </w:rPr>
        <w:t xml:space="preserve"> используйте встроенную статистическую функцию ПУАССОНРАСП (рис. 4.2). </w:t>
      </w:r>
    </w:p>
    <w:p w:rsidR="00A71B08" w:rsidRPr="00A71B08" w:rsidRDefault="00A71B08" w:rsidP="00A71B08">
      <w:pPr>
        <w:ind w:left="36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98B0FA1" wp14:editId="287458CB">
            <wp:extent cx="2391461" cy="2081775"/>
            <wp:effectExtent l="0" t="0" r="889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11841" cy="2099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1B08">
        <w:rPr>
          <w:noProof/>
        </w:rPr>
        <w:t xml:space="preserve"> </w:t>
      </w:r>
      <w:r>
        <w:rPr>
          <w:noProof/>
        </w:rPr>
        <w:drawing>
          <wp:inline distT="0" distB="0" distL="0" distR="0" wp14:anchorId="0A068317" wp14:editId="21A8F1AA">
            <wp:extent cx="3156585" cy="1570143"/>
            <wp:effectExtent l="0" t="0" r="571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90891" cy="158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08C" w:rsidRPr="00292201" w:rsidRDefault="004F608C" w:rsidP="004F608C">
      <w:pPr>
        <w:rPr>
          <w:sz w:val="28"/>
          <w:szCs w:val="28"/>
        </w:rPr>
      </w:pPr>
      <w:r w:rsidRPr="00292201">
        <w:rPr>
          <w:sz w:val="28"/>
          <w:szCs w:val="28"/>
        </w:rPr>
        <w:t>Синтаксис функции – ПУАССОНРАСП (X; Среднее; Интегральная</w:t>
      </w:r>
      <w:proofErr w:type="gramStart"/>
      <w:r w:rsidRPr="00292201">
        <w:rPr>
          <w:sz w:val="28"/>
          <w:szCs w:val="28"/>
        </w:rPr>
        <w:t>) :</w:t>
      </w:r>
      <w:proofErr w:type="gramEnd"/>
      <w:r w:rsidRPr="00292201">
        <w:rPr>
          <w:sz w:val="28"/>
          <w:szCs w:val="28"/>
        </w:rPr>
        <w:t xml:space="preserve"> X – значение, на основе которого вычисляется распределение Пуассона. Среднее – среднее значение распределения Пуассона (λ). Интегральная = 0 – рассчитывается вероятность отдельного события. Интегральная = 1 – рассчитывается интегральная вероятность.</w:t>
      </w:r>
    </w:p>
    <w:p w:rsidR="004F608C" w:rsidRPr="009D493F" w:rsidRDefault="004F608C" w:rsidP="009D493F">
      <w:pPr>
        <w:pStyle w:val="a8"/>
        <w:numPr>
          <w:ilvl w:val="0"/>
          <w:numId w:val="2"/>
        </w:numPr>
        <w:rPr>
          <w:sz w:val="28"/>
          <w:szCs w:val="28"/>
        </w:rPr>
      </w:pPr>
      <w:r w:rsidRPr="009D493F">
        <w:rPr>
          <w:sz w:val="28"/>
          <w:szCs w:val="28"/>
        </w:rPr>
        <w:t xml:space="preserve">Исследуйте закон распределения Пуассона в зависимости от его параметра λ. Введите в таблицу значения аргумента x в диапазоне от 0 до 40 с шагом 1и вычислите вероятности того, что успех в серии из 40 испытаний произойдет ровно х раз (х от 0 до 40) при λ1 = 0,5; λ2 = 10; λ3 = 20; λ4 = 30. </w:t>
      </w:r>
    </w:p>
    <w:p w:rsidR="009D493F" w:rsidRPr="009D493F" w:rsidRDefault="009D493F" w:rsidP="009D493F">
      <w:pPr>
        <w:ind w:left="36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CDB1DE5" wp14:editId="7152AD5D">
            <wp:extent cx="4238625" cy="23431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:rsidR="004F608C" w:rsidRPr="009D493F" w:rsidRDefault="004F608C" w:rsidP="009D493F">
      <w:pPr>
        <w:pStyle w:val="a8"/>
        <w:numPr>
          <w:ilvl w:val="0"/>
          <w:numId w:val="2"/>
        </w:numPr>
        <w:rPr>
          <w:sz w:val="28"/>
          <w:szCs w:val="28"/>
        </w:rPr>
      </w:pPr>
      <w:r w:rsidRPr="009D493F">
        <w:rPr>
          <w:sz w:val="28"/>
          <w:szCs w:val="28"/>
        </w:rPr>
        <w:t xml:space="preserve">Постройте соответствующие графики распределения для каждой таблицы результатов (для построения интегральной функции распределения идеально подходит диаграмма типа график, для плотности распределения вероятностей – гистограмма (рис. 4.4). </w:t>
      </w:r>
    </w:p>
    <w:p w:rsidR="009D493F" w:rsidRDefault="00E810A3" w:rsidP="009D493F">
      <w:pPr>
        <w:pStyle w:val="a8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E3D5EB1" wp14:editId="5C0F837A">
            <wp:extent cx="3183586" cy="185654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96100" cy="186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93F" w:rsidRDefault="009D493F" w:rsidP="009D493F">
      <w:pPr>
        <w:pStyle w:val="a8"/>
        <w:jc w:val="center"/>
        <w:rPr>
          <w:sz w:val="28"/>
          <w:szCs w:val="28"/>
        </w:rPr>
      </w:pPr>
    </w:p>
    <w:p w:rsidR="009D493F" w:rsidRDefault="00E810A3" w:rsidP="009D493F">
      <w:pPr>
        <w:pStyle w:val="a8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173C508" wp14:editId="0BACA3D5">
            <wp:extent cx="3187218" cy="190831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09819" cy="192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93F" w:rsidRDefault="009D493F" w:rsidP="009D493F">
      <w:pPr>
        <w:pStyle w:val="a8"/>
        <w:jc w:val="center"/>
        <w:rPr>
          <w:sz w:val="28"/>
          <w:szCs w:val="28"/>
        </w:rPr>
      </w:pPr>
    </w:p>
    <w:p w:rsidR="00513653" w:rsidRPr="00E810A3" w:rsidRDefault="00E810A3" w:rsidP="00E810A3">
      <w:pPr>
        <w:pStyle w:val="a8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CBDB205" wp14:editId="4AE97E40">
            <wp:extent cx="3035591" cy="1804946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63027" cy="1821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D493F" w:rsidRPr="009D493F" w:rsidRDefault="00E810A3" w:rsidP="00E810A3">
      <w:pPr>
        <w:pStyle w:val="a8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D1A50DF" wp14:editId="00EC73F0">
            <wp:extent cx="2886323" cy="171488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10281" cy="172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201" w:rsidRDefault="004F608C" w:rsidP="00513653">
      <w:pPr>
        <w:pStyle w:val="a8"/>
        <w:numPr>
          <w:ilvl w:val="0"/>
          <w:numId w:val="2"/>
        </w:numPr>
        <w:rPr>
          <w:sz w:val="28"/>
          <w:szCs w:val="28"/>
        </w:rPr>
      </w:pPr>
      <w:r w:rsidRPr="00513653">
        <w:rPr>
          <w:sz w:val="28"/>
          <w:szCs w:val="28"/>
        </w:rPr>
        <w:t>Исследуйте изменение распределения Пуассона при увеличении числа экспериментов. Введите в таблицу значения аргумента х в диапазоне от 0 до 50 с шагом 1 при одном из значений вероятностей. Постройте на одном графике распределения вероятностей с разным значением n и сделайте вывод.</w:t>
      </w:r>
    </w:p>
    <w:p w:rsidR="00513653" w:rsidRDefault="00513653" w:rsidP="00513653">
      <w:pPr>
        <w:pStyle w:val="a8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B4466F9" wp14:editId="208F3530">
            <wp:extent cx="2871063" cy="1258641"/>
            <wp:effectExtent l="0" t="0" r="571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87970" cy="1266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653" w:rsidRPr="00513653" w:rsidRDefault="00513653" w:rsidP="00513653">
      <w:pPr>
        <w:pStyle w:val="a8"/>
        <w:jc w:val="center"/>
        <w:rPr>
          <w:sz w:val="28"/>
          <w:szCs w:val="28"/>
        </w:rPr>
      </w:pPr>
    </w:p>
    <w:p w:rsidR="00513653" w:rsidRDefault="00513653" w:rsidP="00513653">
      <w:pPr>
        <w:pStyle w:val="a8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F1D05F0" wp14:editId="3DE00765">
            <wp:extent cx="3883105" cy="2421854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45717" cy="24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653" w:rsidRPr="00513653" w:rsidRDefault="00513653" w:rsidP="00513653">
      <w:pPr>
        <w:pStyle w:val="a8"/>
        <w:rPr>
          <w:sz w:val="28"/>
          <w:szCs w:val="28"/>
        </w:rPr>
      </w:pPr>
      <w:r>
        <w:rPr>
          <w:sz w:val="28"/>
          <w:szCs w:val="28"/>
        </w:rPr>
        <w:t>Вывод</w:t>
      </w:r>
      <w:r w:rsidRPr="00513653">
        <w:rPr>
          <w:sz w:val="28"/>
          <w:szCs w:val="28"/>
        </w:rPr>
        <w:t xml:space="preserve">: </w:t>
      </w:r>
      <w:r>
        <w:rPr>
          <w:sz w:val="28"/>
          <w:szCs w:val="28"/>
        </w:rPr>
        <w:t>распределение, которое мы получили, не зависит от кол-ва испытаний</w:t>
      </w:r>
    </w:p>
    <w:p w:rsidR="00292201" w:rsidRDefault="00292201" w:rsidP="00292201">
      <w:pPr>
        <w:jc w:val="center"/>
        <w:rPr>
          <w:b/>
          <w:sz w:val="28"/>
          <w:szCs w:val="28"/>
        </w:rPr>
      </w:pPr>
      <w:r w:rsidRPr="00292201">
        <w:rPr>
          <w:b/>
          <w:sz w:val="28"/>
          <w:szCs w:val="28"/>
        </w:rPr>
        <w:t>Задания для индивидуального выполнения</w:t>
      </w:r>
    </w:p>
    <w:p w:rsidR="00292201" w:rsidRDefault="002E1B14" w:rsidP="0029220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Вариант 19</w:t>
      </w:r>
    </w:p>
    <w:p w:rsidR="002E1B14" w:rsidRPr="002E1B14" w:rsidRDefault="002E1B14" w:rsidP="002E1B14">
      <w:pPr>
        <w:rPr>
          <w:sz w:val="28"/>
          <w:szCs w:val="28"/>
        </w:rPr>
      </w:pPr>
      <w:r w:rsidRPr="002E1B14">
        <w:rPr>
          <w:sz w:val="28"/>
          <w:szCs w:val="28"/>
        </w:rPr>
        <w:t xml:space="preserve">Для своего варианта V, где V – номер студента в списке группы, определите параметры распределений для случайных </w:t>
      </w:r>
      <w:proofErr w:type="gramStart"/>
      <w:r w:rsidRPr="002E1B14">
        <w:rPr>
          <w:sz w:val="28"/>
          <w:szCs w:val="28"/>
        </w:rPr>
        <w:t>величин :</w:t>
      </w:r>
      <w:proofErr w:type="gramEnd"/>
      <w:r w:rsidRPr="002E1B14">
        <w:rPr>
          <w:sz w:val="28"/>
          <w:szCs w:val="28"/>
        </w:rPr>
        <w:t xml:space="preserve"> Х1 имеет биномиальное распределение В(п, р). Параметры п и р определите по следующим формулам</w:t>
      </w:r>
    </w:p>
    <w:p w:rsidR="002E1B14" w:rsidRDefault="002E1B14" w:rsidP="002E1B14">
      <w:pPr>
        <w:jc w:val="center"/>
        <w:rPr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28E11840" wp14:editId="71FEDC3D">
            <wp:extent cx="2604416" cy="1658002"/>
            <wp:effectExtent l="0" t="0" r="571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03705" cy="1657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B14" w:rsidRPr="002E1B14" w:rsidRDefault="002E1B14" w:rsidP="002E1B14">
      <w:pPr>
        <w:rPr>
          <w:sz w:val="28"/>
          <w:szCs w:val="28"/>
        </w:rPr>
      </w:pPr>
      <w:r w:rsidRPr="002E1B14">
        <w:rPr>
          <w:sz w:val="28"/>
          <w:szCs w:val="28"/>
        </w:rPr>
        <w:t>Х2 имеет распределение Пуассона Р(λ). Параметр λ определите по формуле:</w:t>
      </w:r>
    </w:p>
    <w:p w:rsidR="002E1B14" w:rsidRDefault="002E1B14" w:rsidP="002E1B14">
      <w:pPr>
        <w:jc w:val="center"/>
        <w:rPr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132FF0F9" wp14:editId="313C4205">
            <wp:extent cx="1423060" cy="295025"/>
            <wp:effectExtent l="0" t="0" r="571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29376" cy="29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B14" w:rsidRPr="00096FC4" w:rsidRDefault="002E1B14" w:rsidP="002E1B14">
      <w:pPr>
        <w:rPr>
          <w:sz w:val="28"/>
          <w:szCs w:val="28"/>
        </w:rPr>
      </w:pPr>
      <w:r w:rsidRPr="002E1B14">
        <w:rPr>
          <w:sz w:val="28"/>
          <w:szCs w:val="28"/>
        </w:rPr>
        <w:lastRenderedPageBreak/>
        <w:t>Значения аргумента X примите от 1 до 25 с шагом 1.</w:t>
      </w:r>
    </w:p>
    <w:p w:rsidR="002E1B14" w:rsidRPr="00096FC4" w:rsidRDefault="002E1B14" w:rsidP="002E1B14">
      <w:pPr>
        <w:rPr>
          <w:sz w:val="28"/>
          <w:szCs w:val="28"/>
        </w:rPr>
      </w:pPr>
      <w:r w:rsidRPr="002E1B14">
        <w:rPr>
          <w:sz w:val="28"/>
          <w:szCs w:val="28"/>
        </w:rPr>
        <w:t xml:space="preserve"> Постройте график для вероятностей биномиального распределения и сравните его с распределением Пуассона. </w:t>
      </w:r>
    </w:p>
    <w:p w:rsidR="002E1B14" w:rsidRPr="00096FC4" w:rsidRDefault="002E1B14" w:rsidP="002E1B14">
      <w:pPr>
        <w:rPr>
          <w:sz w:val="28"/>
          <w:szCs w:val="28"/>
        </w:rPr>
      </w:pPr>
      <w:r w:rsidRPr="002E1B14">
        <w:rPr>
          <w:sz w:val="28"/>
          <w:szCs w:val="28"/>
        </w:rPr>
        <w:t>Увеличьте значение n до 100 для обоих распределений и сравните результат.</w:t>
      </w:r>
    </w:p>
    <w:p w:rsidR="0099601F" w:rsidRPr="00E810A3" w:rsidRDefault="0099601F" w:rsidP="002E1B14">
      <w:pPr>
        <w:rPr>
          <w:sz w:val="28"/>
          <w:szCs w:val="28"/>
        </w:rPr>
      </w:pPr>
      <w:r>
        <w:rPr>
          <w:sz w:val="28"/>
          <w:szCs w:val="28"/>
          <w:lang w:val="en-US"/>
        </w:rPr>
        <w:t>p</w:t>
      </w:r>
      <w:r w:rsidRPr="00E810A3">
        <w:rPr>
          <w:sz w:val="28"/>
          <w:szCs w:val="28"/>
        </w:rPr>
        <w:t xml:space="preserve"> = (19 </w:t>
      </w:r>
      <w:r>
        <w:rPr>
          <w:sz w:val="28"/>
          <w:szCs w:val="28"/>
          <w:lang w:val="en-US"/>
        </w:rPr>
        <w:t>mod</w:t>
      </w:r>
      <w:r w:rsidRPr="00E810A3">
        <w:rPr>
          <w:sz w:val="28"/>
          <w:szCs w:val="28"/>
        </w:rPr>
        <w:t xml:space="preserve"> 10)/10 = 0,9</w:t>
      </w:r>
    </w:p>
    <w:p w:rsidR="0099601F" w:rsidRPr="00E810A3" w:rsidRDefault="0099601F" w:rsidP="002E1B14">
      <w:pPr>
        <w:rPr>
          <w:sz w:val="28"/>
          <w:szCs w:val="28"/>
        </w:rPr>
      </w:pPr>
      <w:r w:rsidRPr="0099601F">
        <w:rPr>
          <w:sz w:val="28"/>
          <w:szCs w:val="28"/>
          <w:lang w:val="en-US"/>
        </w:rPr>
        <w:t>λ</w:t>
      </w:r>
      <w:r w:rsidRPr="00E810A3">
        <w:rPr>
          <w:sz w:val="28"/>
          <w:szCs w:val="28"/>
        </w:rPr>
        <w:t xml:space="preserve"> = (19 </w:t>
      </w:r>
      <w:r>
        <w:rPr>
          <w:sz w:val="28"/>
          <w:szCs w:val="28"/>
          <w:lang w:val="en-US"/>
        </w:rPr>
        <w:t>mod</w:t>
      </w:r>
      <w:r w:rsidRPr="00E810A3">
        <w:rPr>
          <w:sz w:val="28"/>
          <w:szCs w:val="28"/>
        </w:rPr>
        <w:t xml:space="preserve"> 3) + 5 = 6</w:t>
      </w:r>
    </w:p>
    <w:p w:rsidR="00F73FDA" w:rsidRPr="00F73FDA" w:rsidRDefault="00F73FDA" w:rsidP="00F73FDA">
      <w:pPr>
        <w:pStyle w:val="a9"/>
        <w:rPr>
          <w:sz w:val="28"/>
          <w:szCs w:val="28"/>
        </w:rPr>
      </w:pPr>
      <w:r w:rsidRPr="00F73FDA">
        <w:rPr>
          <w:sz w:val="28"/>
          <w:szCs w:val="28"/>
        </w:rPr>
        <w:t>Биноминальное распределение и распределение Пуассона при n = 10:</w:t>
      </w:r>
    </w:p>
    <w:p w:rsidR="00F73FDA" w:rsidRPr="00F73FDA" w:rsidRDefault="00F73FDA" w:rsidP="002E1B14">
      <w:pPr>
        <w:rPr>
          <w:sz w:val="28"/>
          <w:szCs w:val="28"/>
        </w:rPr>
      </w:pPr>
    </w:p>
    <w:p w:rsidR="002E1B14" w:rsidRDefault="00F73FDA" w:rsidP="0099601F">
      <w:pPr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E61550D" wp14:editId="212593CD">
            <wp:extent cx="2914571" cy="2108861"/>
            <wp:effectExtent l="0" t="0" r="635" b="571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52655" cy="2136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01F" w:rsidRDefault="00F73FDA" w:rsidP="0099601F">
      <w:pPr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D504291" wp14:editId="1AF31E56">
            <wp:extent cx="3092119" cy="1697761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40280" cy="172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01F" w:rsidRDefault="0099601F" w:rsidP="0099601F">
      <w:pPr>
        <w:jc w:val="center"/>
        <w:rPr>
          <w:sz w:val="28"/>
          <w:szCs w:val="28"/>
          <w:lang w:val="en-US"/>
        </w:rPr>
      </w:pPr>
    </w:p>
    <w:p w:rsidR="00F73FDA" w:rsidRPr="00F73FDA" w:rsidRDefault="00F73FDA" w:rsidP="00F73FDA">
      <w:pPr>
        <w:pStyle w:val="a9"/>
        <w:rPr>
          <w:sz w:val="28"/>
          <w:szCs w:val="28"/>
        </w:rPr>
      </w:pPr>
      <w:r w:rsidRPr="00F73FDA">
        <w:rPr>
          <w:sz w:val="28"/>
          <w:szCs w:val="28"/>
        </w:rPr>
        <w:t>Биноминальное распределение и распределение Пуассона при n = 10</w:t>
      </w:r>
      <w:r>
        <w:rPr>
          <w:sz w:val="28"/>
          <w:szCs w:val="28"/>
        </w:rPr>
        <w:t>0</w:t>
      </w:r>
      <w:r w:rsidRPr="00F73FDA">
        <w:rPr>
          <w:sz w:val="28"/>
          <w:szCs w:val="28"/>
        </w:rPr>
        <w:t>:</w:t>
      </w:r>
    </w:p>
    <w:p w:rsidR="0099601F" w:rsidRDefault="00F73FDA" w:rsidP="0099601F">
      <w:pPr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21AFCBF" wp14:editId="7EA0C2CA">
            <wp:extent cx="3351683" cy="1770843"/>
            <wp:effectExtent l="0" t="0" r="1270" b="127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86224" cy="1789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FDA" w:rsidRPr="00F73FDA" w:rsidRDefault="00F73FDA" w:rsidP="0099601F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A818858" wp14:editId="02392FFC">
            <wp:extent cx="4095140" cy="2216442"/>
            <wp:effectExtent l="0" t="0" r="63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33402" cy="2237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201" w:rsidRPr="002E1B14" w:rsidRDefault="00292201" w:rsidP="002E1B14">
      <w:pPr>
        <w:rPr>
          <w:sz w:val="28"/>
          <w:szCs w:val="28"/>
        </w:rPr>
      </w:pPr>
      <w:r w:rsidRPr="002E1B14">
        <w:rPr>
          <w:b/>
          <w:sz w:val="28"/>
          <w:szCs w:val="28"/>
        </w:rPr>
        <w:t xml:space="preserve">Вывод: </w:t>
      </w:r>
      <w:r w:rsidR="00096FC4">
        <w:rPr>
          <w:sz w:val="28"/>
          <w:szCs w:val="28"/>
        </w:rPr>
        <w:t>получили</w:t>
      </w:r>
      <w:r w:rsidRPr="002E1B14">
        <w:rPr>
          <w:sz w:val="28"/>
          <w:szCs w:val="28"/>
        </w:rPr>
        <w:t xml:space="preserve"> навыки представления и анализа случайных величин через законы распределения в различных формах.</w:t>
      </w:r>
    </w:p>
    <w:p w:rsidR="00292201" w:rsidRPr="00EF35C1" w:rsidRDefault="00292201" w:rsidP="00292201">
      <w:pPr>
        <w:jc w:val="center"/>
        <w:rPr>
          <w:sz w:val="28"/>
          <w:szCs w:val="28"/>
        </w:rPr>
      </w:pPr>
    </w:p>
    <w:sectPr w:rsidR="00292201" w:rsidRPr="00EF35C1" w:rsidSect="00EF35C1">
      <w:pgSz w:w="11906" w:h="16838" w:code="9"/>
      <w:pgMar w:top="1418" w:right="1134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3E18A2"/>
    <w:multiLevelType w:val="hybridMultilevel"/>
    <w:tmpl w:val="5F2237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7772B0"/>
    <w:multiLevelType w:val="hybridMultilevel"/>
    <w:tmpl w:val="A7CCA744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54CCD"/>
    <w:rsid w:val="00096FC4"/>
    <w:rsid w:val="00292201"/>
    <w:rsid w:val="002E1B14"/>
    <w:rsid w:val="002F759B"/>
    <w:rsid w:val="00364439"/>
    <w:rsid w:val="00435563"/>
    <w:rsid w:val="004623BA"/>
    <w:rsid w:val="004F608C"/>
    <w:rsid w:val="00513653"/>
    <w:rsid w:val="00601EC4"/>
    <w:rsid w:val="006420D5"/>
    <w:rsid w:val="00926FCA"/>
    <w:rsid w:val="0099601F"/>
    <w:rsid w:val="009D493F"/>
    <w:rsid w:val="00A54CCD"/>
    <w:rsid w:val="00A623B3"/>
    <w:rsid w:val="00A71B08"/>
    <w:rsid w:val="00A953CE"/>
    <w:rsid w:val="00E30579"/>
    <w:rsid w:val="00E477CE"/>
    <w:rsid w:val="00E810A3"/>
    <w:rsid w:val="00EB102B"/>
    <w:rsid w:val="00EC47D8"/>
    <w:rsid w:val="00EF35C1"/>
    <w:rsid w:val="00F73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D30B8"/>
  <w15:docId w15:val="{60C522CF-2147-4836-8B2F-EC896EBC4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uiPriority w:val="1"/>
    <w:qFormat/>
    <w:rsid w:val="004623BA"/>
    <w:pPr>
      <w:spacing w:before="360" w:after="160" w:line="259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4623BA"/>
    <w:rPr>
      <w:color w:val="0000FF" w:themeColor="hyperlink"/>
      <w:u w:val="single"/>
    </w:rPr>
  </w:style>
  <w:style w:type="paragraph" w:styleId="a4">
    <w:name w:val="Body Text"/>
    <w:basedOn w:val="a"/>
    <w:link w:val="a5"/>
    <w:uiPriority w:val="1"/>
    <w:semiHidden/>
    <w:unhideWhenUsed/>
    <w:qFormat/>
    <w:rsid w:val="004623BA"/>
    <w:rPr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1"/>
    <w:semiHidden/>
    <w:rsid w:val="004623BA"/>
    <w:rPr>
      <w:rFonts w:ascii="Times New Roman" w:eastAsia="Times New Roman" w:hAnsi="Times New Roman" w:cs="Times New Roman"/>
      <w:sz w:val="28"/>
      <w:szCs w:val="28"/>
    </w:rPr>
  </w:style>
  <w:style w:type="paragraph" w:customStyle="1" w:styleId="11">
    <w:name w:val="Заголовок 11"/>
    <w:basedOn w:val="a"/>
    <w:uiPriority w:val="1"/>
    <w:qFormat/>
    <w:rsid w:val="004623BA"/>
    <w:pPr>
      <w:ind w:left="594" w:right="452"/>
      <w:jc w:val="center"/>
      <w:outlineLvl w:val="1"/>
    </w:pPr>
    <w:rPr>
      <w:b/>
      <w:bCs/>
      <w:sz w:val="28"/>
      <w:szCs w:val="28"/>
    </w:rPr>
  </w:style>
  <w:style w:type="paragraph" w:styleId="a6">
    <w:name w:val="Balloon Text"/>
    <w:basedOn w:val="a"/>
    <w:link w:val="a7"/>
    <w:uiPriority w:val="99"/>
    <w:semiHidden/>
    <w:unhideWhenUsed/>
    <w:rsid w:val="00435563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435563"/>
    <w:rPr>
      <w:rFonts w:ascii="Tahoma" w:eastAsia="Times New Roman" w:hAnsi="Tahoma" w:cs="Tahoma"/>
      <w:sz w:val="16"/>
      <w:szCs w:val="16"/>
    </w:rPr>
  </w:style>
  <w:style w:type="paragraph" w:styleId="a8">
    <w:name w:val="List Paragraph"/>
    <w:basedOn w:val="a"/>
    <w:uiPriority w:val="34"/>
    <w:qFormat/>
    <w:rsid w:val="00EF35C1"/>
    <w:pPr>
      <w:ind w:left="720"/>
      <w:contextualSpacing/>
    </w:pPr>
  </w:style>
  <w:style w:type="paragraph" w:styleId="a9">
    <w:name w:val="Normal (Web)"/>
    <w:basedOn w:val="a"/>
    <w:uiPriority w:val="99"/>
    <w:semiHidden/>
    <w:unhideWhenUsed/>
    <w:rsid w:val="00F73FDA"/>
    <w:pPr>
      <w:spacing w:before="100" w:beforeAutospacing="1" w:after="100" w:afterAutospacing="1" w:line="240" w:lineRule="auto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993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hyperlink" Target="https://kgeu.ru/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ACF9-6B3C-4051-ABBF-A777FF67A8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11</Pages>
  <Words>933</Words>
  <Characters>5320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хадарарарарара</dc:creator>
  <cp:keywords/>
  <dc:description/>
  <cp:lastModifiedBy>Damir Hasanshin</cp:lastModifiedBy>
  <cp:revision>16</cp:revision>
  <dcterms:created xsi:type="dcterms:W3CDTF">2021-10-22T08:54:00Z</dcterms:created>
  <dcterms:modified xsi:type="dcterms:W3CDTF">2021-12-17T11:13:00Z</dcterms:modified>
</cp:coreProperties>
</file>