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6A" w:rsidRDefault="00281C6A" w:rsidP="00281C6A">
      <w:pPr>
        <w:pStyle w:val="Balk4"/>
      </w:pPr>
      <w:r>
        <w:rPr>
          <w:rStyle w:val="Gl"/>
          <w:b/>
          <w:bCs/>
        </w:rPr>
        <w:t>Abstract Kısmında Yapılanlar</w:t>
      </w:r>
    </w:p>
    <w:p w:rsidR="00281C6A" w:rsidRDefault="00281C6A" w:rsidP="00281C6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Bu çalışmada, sınıflandırma doğruluğunu artırmak için k-NN yakınlık grafikleri kullanılarak bir veri filtreleme yöntemi önerildi.</w:t>
      </w:r>
    </w:p>
    <w:p w:rsidR="00281C6A" w:rsidRDefault="00281C6A" w:rsidP="00281C6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Gürültülü ve gereksiz özelliklerin çıkarılmasının sınıflandırıcı performansına etkisi araştırıldı.</w:t>
      </w:r>
    </w:p>
    <w:p w:rsidR="00281C6A" w:rsidRDefault="00281C6A" w:rsidP="00281C6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Filtreleme parametreleri, aykırı değerlerin en aza indirilmesi problemi olarak ele alındı.</w:t>
      </w:r>
    </w:p>
    <w:p w:rsidR="00281C6A" w:rsidRDefault="00281C6A" w:rsidP="00281C6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6 farklı sınıflandırıcı ve bir heterojen kombiner (DES-LA) ile filtreleme öncesi ve sonrası karşılaştırma yapıldı.</w:t>
      </w:r>
    </w:p>
    <w:p w:rsidR="00281C6A" w:rsidRDefault="00281C6A" w:rsidP="00281C6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Sonuçlar, düşük doğruluklu veri setlerinde filtrelemenin faydalı olduğunu, ancak yüksek doğruluklu veri setlerinde etkisinin sınırlı olduğunu gösterdi.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Keywords (Anahtar Kelimeler):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Binary Classification:</w:t>
      </w:r>
      <w:r>
        <w:t xml:space="preserve"> İki sınıflı sınıflandırma problemleri.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Heterogeneous Combiner:</w:t>
      </w:r>
      <w:r>
        <w:t xml:space="preserve"> Farklı performans seviyelerine sahip sınıflandırıcıların birleşimi.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</w:t>
      </w:r>
      <w:proofErr w:type="gramEnd"/>
      <w:r>
        <w:rPr>
          <w:rStyle w:val="Gl"/>
        </w:rPr>
        <w:t>-NN (k-nearest neighbor):</w:t>
      </w:r>
      <w:r>
        <w:t xml:space="preserve"> Veriye en yakın k komşuyu bulma algoritması.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Proximity Graphs:</w:t>
      </w:r>
      <w:r>
        <w:t xml:space="preserve"> Noktalar arasındaki mesafeleri temel alan grafik yapıları.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Data Filtering:</w:t>
      </w:r>
      <w:r>
        <w:t xml:space="preserve"> Gürültü ve aykırı değerlerin çıkarılması.</w:t>
      </w:r>
    </w:p>
    <w:p w:rsidR="00281C6A" w:rsidRDefault="00281C6A" w:rsidP="00281C6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Feature Selection:</w:t>
      </w:r>
      <w:r>
        <w:t xml:space="preserve"> Önemli özelliklerin seçilmesi.</w:t>
      </w:r>
    </w:p>
    <w:p w:rsidR="00281C6A" w:rsidRDefault="00280748" w:rsidP="00281C6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Introduction Kısmında Yapılanların Detaylı Açıklamaları:</w:t>
      </w:r>
    </w:p>
    <w:p w:rsidR="00281C6A" w:rsidRDefault="00281C6A" w:rsidP="00281C6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Sınıflandırıcı performansları, veri setindeki gürültü ve gereksiz özelliklerden etkilenir.</w:t>
      </w:r>
    </w:p>
    <w:p w:rsidR="00281C6A" w:rsidRDefault="00281C6A" w:rsidP="00281C6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k</w:t>
      </w:r>
      <w:proofErr w:type="gramEnd"/>
      <w:r>
        <w:t>-NN grafikleri kullanılarak, sınıflandırıcılar için ortak bir veri filtreleme yöntemi geliştirildi.</w:t>
      </w:r>
    </w:p>
    <w:p w:rsidR="00281C6A" w:rsidRDefault="00281C6A" w:rsidP="00281C6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Sınıflandırıcı </w:t>
      </w:r>
      <w:proofErr w:type="gramStart"/>
      <w:r>
        <w:t>kombinasyonlarında</w:t>
      </w:r>
      <w:proofErr w:type="gramEnd"/>
      <w:r>
        <w:t xml:space="preserve"> düşük performanslı modellerin etkisini azaltmayı hedefleyen ağırlıklı birleştirme önerildi.</w:t>
      </w:r>
    </w:p>
    <w:p w:rsidR="00281C6A" w:rsidRDefault="00280748" w:rsidP="00281C6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Research Motivations Kısmında Yapılanların Detaylı Açıklamaları:</w:t>
      </w:r>
    </w:p>
    <w:p w:rsidR="00281C6A" w:rsidRDefault="00281C6A" w:rsidP="00281C6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Gürültülü veriler, basit sınıflandırıcıların performansını düşürerek sınıflandırıcı </w:t>
      </w:r>
      <w:proofErr w:type="gramStart"/>
      <w:r>
        <w:t>kombinasyonlarının</w:t>
      </w:r>
      <w:proofErr w:type="gramEnd"/>
      <w:r>
        <w:t xml:space="preserve"> etkinliğini zayıflatır.</w:t>
      </w:r>
    </w:p>
    <w:p w:rsidR="00281C6A" w:rsidRDefault="00281C6A" w:rsidP="00281C6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Sınıflandırıcıdan bağımsız bir filtreleme yöntemi geliştirme ihtiyacı vardır.</w:t>
      </w:r>
    </w:p>
    <w:p w:rsidR="00281C6A" w:rsidRDefault="00281C6A" w:rsidP="00281C6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Önerilen yöntem, farklı veri setlerinde basit sınıflandırıcı performansını artırmayı hedefler.</w:t>
      </w:r>
    </w:p>
    <w:p w:rsidR="00281C6A" w:rsidRDefault="00280748" w:rsidP="00281C6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Literature Review Kısmında Yapılanların Detaylı Açıklamaları:</w:t>
      </w:r>
    </w:p>
    <w:p w:rsidR="00281C6A" w:rsidRDefault="00281C6A" w:rsidP="00281C6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Gürültülü örneklerin çıkarılmasıyla sınıflandırma doğruluğunu artırma hedeflenir.</w:t>
      </w:r>
    </w:p>
    <w:p w:rsidR="00281C6A" w:rsidRDefault="00281C6A" w:rsidP="00281C6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Filtreleme algoritmaları, karar sınırlarını netleştirir, eğitim setini küçültür ve işlem maliyetlerini azaltır.</w:t>
      </w:r>
    </w:p>
    <w:p w:rsidR="00281C6A" w:rsidRDefault="00281C6A" w:rsidP="00281C6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K-NN ve diğer yaklaşımlar, veri setlerinde filtreleme ve kümeleme için sıklıkla kullanılmıştır.</w:t>
      </w:r>
    </w:p>
    <w:p w:rsidR="00281C6A" w:rsidRDefault="00280748" w:rsidP="00281C6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lastRenderedPageBreak/>
        <w:t>Data Filtering Kısmında Yapılanlar:</w:t>
      </w:r>
    </w:p>
    <w:p w:rsidR="00281C6A" w:rsidRDefault="00281C6A" w:rsidP="00281C6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K-NN yakınlık grafikleri ile aykırı değerler tespit edildi.</w:t>
      </w:r>
    </w:p>
    <w:p w:rsidR="00281C6A" w:rsidRDefault="00281C6A" w:rsidP="00281C6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Her noktanın komşularının ağırlıklı ortalaması hesaplandı ve eşik değerine göre aykırı değerler işaretlendi.</w:t>
      </w:r>
    </w:p>
    <w:p w:rsidR="00281C6A" w:rsidRDefault="00280748" w:rsidP="00281C6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Related Studies Kısmında Yapılanların Detaylı Açıklamaları:</w:t>
      </w:r>
    </w:p>
    <w:p w:rsidR="00281C6A" w:rsidRDefault="00281C6A" w:rsidP="00281C6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K-NN algoritmasını hızlandırmaya yönelik yenilikçi yöntemler incelendi.</w:t>
      </w:r>
    </w:p>
    <w:p w:rsidR="00281C6A" w:rsidRDefault="00281C6A" w:rsidP="00281C6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Çeşitli sınıflandırıcılar üzerindeki filtreleme etkileri analiz edildi.</w:t>
      </w:r>
    </w:p>
    <w:p w:rsidR="00281C6A" w:rsidRDefault="00281C6A" w:rsidP="00281C6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Dinamik birleştirme seçiminde kullanılan farklı yöntemler araştırıldı.</w:t>
      </w:r>
    </w:p>
    <w:p w:rsidR="00281C6A" w:rsidRDefault="00280748" w:rsidP="00281C6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Methods ve Datasets Kısmında Yapılanlar:</w:t>
      </w:r>
    </w:p>
    <w:p w:rsidR="00281C6A" w:rsidRDefault="00281C6A" w:rsidP="00281C6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Farklı özelliklere sahip 6 veri seti kullanıldı.</w:t>
      </w:r>
    </w:p>
    <w:p w:rsidR="00281C6A" w:rsidRDefault="00281C6A" w:rsidP="00281C6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Her veri seti için k-NN grafikleri oluşturularak aykırı değerler belirlendi.</w:t>
      </w:r>
    </w:p>
    <w:p w:rsidR="00281C6A" w:rsidRDefault="00281C6A" w:rsidP="00281C6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6 farklı sınıflandırıcı ve DES-LA combiner test edildi.</w:t>
      </w:r>
    </w:p>
    <w:p w:rsidR="00281C6A" w:rsidRDefault="00280748" w:rsidP="00281C6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Data Analysis and Selecting Filtering Parameters Kısmında Yapılanlar:</w:t>
      </w:r>
    </w:p>
    <w:p w:rsidR="00281C6A" w:rsidRDefault="00281C6A" w:rsidP="00281C6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Aykırı değer tespiti için k-NN grafikleri oluşturuldu.</w:t>
      </w:r>
    </w:p>
    <w:p w:rsidR="00281C6A" w:rsidRDefault="00281C6A" w:rsidP="00281C6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Parametreler, en düşük aykırı oranını sağlayacak şekilde optimize edildi.</w:t>
      </w:r>
    </w:p>
    <w:p w:rsidR="00281C6A" w:rsidRDefault="00280748" w:rsidP="00281C6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Base Classifiers Development Kısmında Yapılanlar:</w:t>
      </w:r>
    </w:p>
    <w:p w:rsidR="00281C6A" w:rsidRDefault="00281C6A" w:rsidP="00281C6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Logistic Regression, Decision Tree, Random Forest gibi modeller eğitildi ve test edildi.</w:t>
      </w:r>
    </w:p>
    <w:p w:rsidR="00281C6A" w:rsidRDefault="00281C6A" w:rsidP="00281C6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DES-LA, yerel doğruluğa dayalı ağırlıklı birleştirme yöntemi ile uygulandı.</w:t>
      </w:r>
    </w:p>
    <w:p w:rsidR="00281C6A" w:rsidRDefault="00280748" w:rsidP="00281C6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Table 1’de Yapılanlar ve Konuyla Bağlantısı:</w:t>
      </w:r>
    </w:p>
    <w:p w:rsidR="00281C6A" w:rsidRDefault="00281C6A" w:rsidP="00281C6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Farklı veri setleri için filtreleme parametreleri (komşu sayısı, güç, eşik değeri) ve aykırı oranları verilmiştir.</w:t>
      </w:r>
    </w:p>
    <w:p w:rsidR="00281C6A" w:rsidRDefault="00281C6A" w:rsidP="00281C6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Bağlantı:</w:t>
      </w:r>
      <w:r>
        <w:t xml:space="preserve"> Parametre seçimlerinin doğruluğa etkisi incelenmiştir.</w:t>
      </w:r>
    </w:p>
    <w:p w:rsidR="00281C6A" w:rsidRDefault="00280748" w:rsidP="00281C6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Properties of Logistic Regression:</w:t>
      </w:r>
    </w:p>
    <w:p w:rsidR="00281C6A" w:rsidRDefault="00281C6A" w:rsidP="00281C6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Bernoulli dağılımını takip eder.</w:t>
      </w:r>
    </w:p>
    <w:p w:rsidR="00281C6A" w:rsidRDefault="00281C6A" w:rsidP="00281C6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Maksimum olasılık yöntemiyle tahmin yapılır.</w:t>
      </w:r>
    </w:p>
    <w:p w:rsidR="00281C6A" w:rsidRDefault="00280748" w:rsidP="00281C6A">
      <w:pPr>
        <w:spacing w:after="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DES-LA Combiner:</w:t>
      </w:r>
    </w:p>
    <w:p w:rsidR="00281C6A" w:rsidRDefault="00281C6A" w:rsidP="00281C6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K-NN grafikleri ile komşular belirlendi, her sınıflandırıcının hata oranı hesaplandı ve ağırlıklar belirlendi.</w:t>
      </w:r>
    </w:p>
    <w:p w:rsidR="00281C6A" w:rsidRDefault="00280748" w:rsidP="00281C6A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Performance Indicator Measures:</w:t>
      </w:r>
    </w:p>
    <w:p w:rsidR="00281C6A" w:rsidRDefault="00281C6A" w:rsidP="00281C6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Accuracy:</w:t>
      </w:r>
      <w:r>
        <w:t xml:space="preserve"> Doğru sınıflandırma oranı.</w:t>
      </w:r>
    </w:p>
    <w:p w:rsidR="00281C6A" w:rsidRDefault="00281C6A" w:rsidP="00281C6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Sensitivity:</w:t>
      </w:r>
      <w:r>
        <w:t xml:space="preserve"> Pozitif sınıfların doğru sınıflandırılma oranı.</w:t>
      </w:r>
    </w:p>
    <w:p w:rsidR="00281C6A" w:rsidRDefault="00281C6A" w:rsidP="00281C6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Specificity:</w:t>
      </w:r>
      <w:r>
        <w:t xml:space="preserve"> Negatif sınıfların doğru sınıflandırılma oranı.</w:t>
      </w:r>
    </w:p>
    <w:p w:rsidR="00281C6A" w:rsidRDefault="00281C6A" w:rsidP="00281C6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AUC:</w:t>
      </w:r>
      <w:r>
        <w:t xml:space="preserve"> Pozitif sınıfları negatiften ayırma yeteneği.</w:t>
      </w:r>
    </w:p>
    <w:p w:rsidR="00281C6A" w:rsidRDefault="00281C6A" w:rsidP="00281C6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Brier Score:</w:t>
      </w:r>
      <w:r>
        <w:t xml:space="preserve"> Olasılık tahminlerinin doğruluğunu ölçer.</w:t>
      </w:r>
    </w:p>
    <w:p w:rsidR="00281C6A" w:rsidRDefault="00280748" w:rsidP="00077A28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Experimental Results and Discussion</w:t>
      </w:r>
    </w:p>
    <w:p w:rsidR="00281C6A" w:rsidRDefault="00281C6A" w:rsidP="00281C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Filtreleme işlemi, sınıflandırıcıların performansını artırmıştır.</w:t>
      </w:r>
    </w:p>
    <w:p w:rsidR="00281C6A" w:rsidRDefault="00281C6A" w:rsidP="00281C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Özellikle basit sınıflandırıcılar filtreleme sonrası karmaşık sınıflandırıcılarla benzer sonuçlar vermiştir.</w:t>
      </w:r>
    </w:p>
    <w:p w:rsidR="00281C6A" w:rsidRDefault="00281C6A" w:rsidP="00281C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DES-LA combiner, filtreleme sonrası daha tutarlı sonuçlar üretmiştir.</w:t>
      </w:r>
    </w:p>
    <w:p w:rsidR="00281C6A" w:rsidRDefault="00280748" w:rsidP="00281C6A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Table 3, Table 4 ve Table 5</w:t>
      </w:r>
    </w:p>
    <w:p w:rsidR="00281C6A" w:rsidRDefault="00281C6A" w:rsidP="00281C6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Table 3:</w:t>
      </w:r>
      <w:r>
        <w:t xml:space="preserve"> Filtreleme sonrası doğruluk artışlarını gösterir.</w:t>
      </w:r>
    </w:p>
    <w:p w:rsidR="00281C6A" w:rsidRDefault="00281C6A" w:rsidP="00281C6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Table 4:</w:t>
      </w:r>
      <w:r>
        <w:t xml:space="preserve"> Performans metriklerinde değişiklikleri yüzdelik olarak özetler.</w:t>
      </w:r>
    </w:p>
    <w:p w:rsidR="00281C6A" w:rsidRDefault="00281C6A" w:rsidP="00281C6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Table 5:</w:t>
      </w:r>
      <w:r>
        <w:t xml:space="preserve"> Decision Tree’nin diğer sınıflandırıcılarla doğruluk farkını gösterir.</w:t>
      </w:r>
    </w:p>
    <w:p w:rsidR="00281C6A" w:rsidRDefault="00280748" w:rsidP="00281C6A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Figure 1 - Figure 5</w:t>
      </w:r>
    </w:p>
    <w:p w:rsidR="00281C6A" w:rsidRDefault="00281C6A" w:rsidP="00281C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Gl"/>
        </w:rPr>
        <w:t>Figure 1:</w:t>
      </w:r>
      <w:r>
        <w:t xml:space="preserve"> Filtreleme algoritmasının çalışma mekanizmasını açıklar.</w:t>
      </w:r>
    </w:p>
    <w:p w:rsidR="00281C6A" w:rsidRDefault="00281C6A" w:rsidP="00281C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Gl"/>
        </w:rPr>
        <w:t>Figure 2 ve 3:</w:t>
      </w:r>
      <w:r>
        <w:t xml:space="preserve"> Sınıflandırıcıların sıralama dağılımlarını görselleştirir.</w:t>
      </w:r>
    </w:p>
    <w:p w:rsidR="00281C6A" w:rsidRDefault="00281C6A" w:rsidP="00281C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**Figure</w:t>
      </w:r>
    </w:p>
    <w:p w:rsidR="00281C6A" w:rsidRDefault="00281C6A" w:rsidP="00281C6A">
      <w:pPr>
        <w:pStyle w:val="NormalWeb"/>
      </w:pPr>
      <w:r>
        <w:t xml:space="preserve">4:** DES-LA </w:t>
      </w:r>
      <w:proofErr w:type="gramStart"/>
      <w:r>
        <w:t>kombinasyonunun</w:t>
      </w:r>
      <w:proofErr w:type="gramEnd"/>
      <w:r>
        <w:t xml:space="preserve"> etkilerini analiz eder.</w:t>
      </w:r>
    </w:p>
    <w:p w:rsidR="00281C6A" w:rsidRDefault="00281C6A" w:rsidP="00281C6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Figure 5:</w:t>
      </w:r>
      <w:r>
        <w:t xml:space="preserve"> KD-tree algoritmasının k-NN seçim sürecini açıklar.</w:t>
      </w:r>
    </w:p>
    <w:p w:rsidR="00281C6A" w:rsidRDefault="00280748" w:rsidP="00281C6A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Real Case Test: Large Defaults Payments Dataset</w:t>
      </w:r>
    </w:p>
    <w:p w:rsidR="00281C6A" w:rsidRDefault="00281C6A" w:rsidP="00281C6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Taiwan Default Credit Card veri seti kullanılmıştır.</w:t>
      </w:r>
    </w:p>
    <w:p w:rsidR="00281C6A" w:rsidRDefault="00281C6A" w:rsidP="00281C6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KD-tree algoritması ile hızlı komşu seçimi yapılmıştır.</w:t>
      </w:r>
    </w:p>
    <w:p w:rsidR="00281C6A" w:rsidRDefault="00281C6A" w:rsidP="00281C6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DES-LA combiner, filtreleme sonrası test edilmiştir.</w:t>
      </w:r>
    </w:p>
    <w:p w:rsidR="00281C6A" w:rsidRDefault="00280748" w:rsidP="00281C6A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Table 6 ve Table 7</w:t>
      </w:r>
    </w:p>
    <w:p w:rsidR="00281C6A" w:rsidRDefault="00281C6A" w:rsidP="00281C6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Table 6:</w:t>
      </w:r>
      <w:r>
        <w:t xml:space="preserve"> Filtreleme öncesi sınıflandırıcı performansı.</w:t>
      </w:r>
    </w:p>
    <w:p w:rsidR="00281C6A" w:rsidRDefault="00281C6A" w:rsidP="00281C6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Table 7:</w:t>
      </w:r>
      <w:r>
        <w:t xml:space="preserve"> Filtreleme sonrası performans artışları.</w:t>
      </w:r>
    </w:p>
    <w:p w:rsidR="00281C6A" w:rsidRDefault="00280748" w:rsidP="00281C6A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Conclusion</w:t>
      </w:r>
    </w:p>
    <w:p w:rsidR="00281C6A" w:rsidRDefault="00281C6A" w:rsidP="00281C6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Filtreleme yöntemi basit sınıflandırıcıların performansını artırmıştır.</w:t>
      </w:r>
    </w:p>
    <w:p w:rsidR="00281C6A" w:rsidRDefault="00281C6A" w:rsidP="00281C6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DES-LA combiner ile en iyi sonuçlar elde edilmiştir.</w:t>
      </w:r>
    </w:p>
    <w:p w:rsidR="00281C6A" w:rsidRDefault="00281C6A" w:rsidP="00281C6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Yöntem, gelecekte çok sınıflı sınıflandırma problemlerine uyarlanabilir.</w:t>
      </w:r>
    </w:p>
    <w:p w:rsidR="00281C6A" w:rsidRDefault="00280748" w:rsidP="00281C6A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83336C" w:rsidRPr="0083336C" w:rsidRDefault="0083336C" w:rsidP="00281C6A">
      <w:pPr>
        <w:pStyle w:val="NormalWeb"/>
        <w:rPr>
          <w:sz w:val="32"/>
          <w:szCs w:val="32"/>
        </w:rPr>
      </w:pPr>
      <w:proofErr w:type="gramStart"/>
      <w:r w:rsidRPr="0083336C">
        <w:rPr>
          <w:sz w:val="32"/>
          <w:szCs w:val="32"/>
          <w:highlight w:val="green"/>
        </w:rPr>
        <w:t>SLAYTLAŞTIRILMIŞ</w:t>
      </w:r>
      <w:proofErr w:type="gramEnd"/>
      <w:r w:rsidRPr="0083336C">
        <w:rPr>
          <w:sz w:val="32"/>
          <w:szCs w:val="32"/>
          <w:highlight w:val="green"/>
        </w:rPr>
        <w:t xml:space="preserve"> HALİ BUNDAN SONRASI ÖNEMLİ DEĞİL</w:t>
      </w:r>
    </w:p>
    <w:p w:rsidR="0083336C" w:rsidRDefault="0083336C" w:rsidP="00281C6A">
      <w:pPr>
        <w:pStyle w:val="NormalWeb"/>
      </w:pPr>
    </w:p>
    <w:p w:rsidR="00281C6A" w:rsidRDefault="00280748" w:rsidP="00281C6A">
      <w:r>
        <w:pict>
          <v:rect id="_x0000_i1044" style="width:0;height:1.5pt" o:hralign="center" o:hrstd="t" o:hr="t" fillcolor="#a0a0a0" stroked="f"/>
        </w:pict>
      </w:r>
    </w:p>
    <w:p w:rsidR="00281C6A" w:rsidRDefault="00281C6A" w:rsidP="00281C6A">
      <w:pPr>
        <w:pStyle w:val="Balk2"/>
      </w:pPr>
      <w:r>
        <w:rPr>
          <w:rStyle w:val="Gl"/>
          <w:b/>
          <w:bCs/>
        </w:rPr>
        <w:t xml:space="preserve">Başlık: k-NN Yakınlık Grafikleriyle Veri Filtreleme Kullanılarak İkili Sınıflandırmanın İyileştirilmesi  </w: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1. Giriş (Introduction)</w:t>
      </w:r>
    </w:p>
    <w:p w:rsidR="00281C6A" w:rsidRDefault="00281C6A" w:rsidP="00281C6A">
      <w:pPr>
        <w:pStyle w:val="NormalWeb"/>
      </w:pPr>
      <w:r>
        <w:t xml:space="preserve">Makale, ikili sınıflandırma problemlerindeki doğruluğu artırmayı hedefleyen yenilikçi bir veri filtreleme yöntemini ele alıyor. Filtreleme işlemi, verideki </w:t>
      </w:r>
      <w:r>
        <w:rPr>
          <w:rStyle w:val="Gl"/>
        </w:rPr>
        <w:t>gürültü ve aykırı değerlerin</w:t>
      </w:r>
      <w:r>
        <w:t xml:space="preserve"> çıkarılmasıyla eğitim setinin kalitesini artırıyor. Önerilen yöntem, </w:t>
      </w:r>
      <w:r>
        <w:rPr>
          <w:rStyle w:val="Gl"/>
        </w:rPr>
        <w:t>k-NN (k-en yakın komşu) grafikleri</w:t>
      </w:r>
      <w:r>
        <w:t xml:space="preserve"> ile veriler arasındaki mesafeyi analiz ediyor ve parametre </w:t>
      </w:r>
      <w:proofErr w:type="gramStart"/>
      <w:r>
        <w:t>optimizasyonu</w:t>
      </w:r>
      <w:proofErr w:type="gramEnd"/>
      <w:r>
        <w:t xml:space="preserve"> yapıyor.</w:t>
      </w:r>
    </w:p>
    <w:p w:rsidR="00281C6A" w:rsidRDefault="00281C6A" w:rsidP="00281C6A">
      <w:pPr>
        <w:pStyle w:val="NormalWeb"/>
      </w:pPr>
      <w:r>
        <w:rPr>
          <w:rStyle w:val="Gl"/>
        </w:rPr>
        <w:t>Temel Problem:</w:t>
      </w:r>
    </w:p>
    <w:p w:rsidR="00281C6A" w:rsidRDefault="00281C6A" w:rsidP="00281C6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Gürültülü ve gereksiz özellikler, basit sınıflandırıcıların performansını olumsuz etkiler.</w:t>
      </w:r>
    </w:p>
    <w:p w:rsidR="00281C6A" w:rsidRDefault="00281C6A" w:rsidP="00281C6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Örneğin, Decision Tree ve Naïve Bayes gibi basit sınıflandırıcılar, veri setindeki karmaşıklık nedeniyle daha düşük performans gösterir.</w:t>
      </w:r>
    </w:p>
    <w:p w:rsidR="00281C6A" w:rsidRDefault="00281C6A" w:rsidP="00281C6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>Çözüm:</w:t>
      </w:r>
      <w:r>
        <w:t xml:space="preserve"> Veriyi filtreleyerek aykırı örnekleri azaltmak ve sınıflandırıcıların doğruluk oranını artırmak.</w:t>
      </w:r>
    </w:p>
    <w:p w:rsidR="00281C6A" w:rsidRDefault="00280748" w:rsidP="00281C6A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2. Yöntem (Methods)</w:t>
      </w:r>
    </w:p>
    <w:p w:rsidR="00281C6A" w:rsidRDefault="00281C6A" w:rsidP="00281C6A">
      <w:pPr>
        <w:pStyle w:val="NormalWeb"/>
      </w:pPr>
      <w:r>
        <w:lastRenderedPageBreak/>
        <w:t xml:space="preserve">Yöntemde, </w:t>
      </w:r>
      <w:r>
        <w:rPr>
          <w:rStyle w:val="Gl"/>
        </w:rPr>
        <w:t>6 sınıflandırıcı (Decision Tree, Logistic Regression, Naïve Bayes, SVM, Neural Network, Random Forest)</w:t>
      </w:r>
      <w:r>
        <w:t xml:space="preserve"> ve bir heterojen birleştirici (</w:t>
      </w:r>
      <w:r>
        <w:rPr>
          <w:rStyle w:val="Gl"/>
        </w:rPr>
        <w:t>DES-LA combiner</w:t>
      </w:r>
      <w:r>
        <w:t>) kullanılmıştır. Veri setine uygulanmadan önce filtreleme yöntemi şu şekilde uygulanmıştır: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2.1 Veri Filtreleme Süreci (Data Filtering)</w:t>
      </w:r>
    </w:p>
    <w:p w:rsidR="00281C6A" w:rsidRDefault="00281C6A" w:rsidP="00281C6A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</w:t>
      </w:r>
      <w:proofErr w:type="gramEnd"/>
      <w:r>
        <w:rPr>
          <w:rStyle w:val="Gl"/>
        </w:rPr>
        <w:t>-NN Grafikleri:</w:t>
      </w:r>
      <w:r>
        <w:t xml:space="preserve"> Verideki her noktanın k komşusu ile ilişkisi analiz edilir.</w:t>
      </w:r>
    </w:p>
    <w:p w:rsidR="00281C6A" w:rsidRDefault="00281C6A" w:rsidP="00281C6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>Aykırı Değerlerin Tespiti:</w:t>
      </w:r>
      <w:r>
        <w:t xml:space="preserve"> </w:t>
      </w:r>
    </w:p>
    <w:p w:rsidR="00281C6A" w:rsidRDefault="00281C6A" w:rsidP="00281C6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Aykırılık, her bir noktanın komşularının ağırlıklı ortalaması ile hesaplanır.</w:t>
      </w:r>
    </w:p>
    <w:p w:rsidR="00281C6A" w:rsidRDefault="00281C6A" w:rsidP="00281C6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Formüller: </w:t>
      </w:r>
    </w:p>
    <w:p w:rsidR="00281C6A" w:rsidRDefault="00281C6A" w:rsidP="00281C6A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katex"/>
        </w:rPr>
        <w:t>P(i)=∑j</w:t>
      </w:r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N(i)l(j)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wijP(i) = \sum_{j \in N(i)} l(j) \cdot w_{ij}</w:t>
      </w:r>
    </w:p>
    <w:p w:rsidR="00281C6A" w:rsidRDefault="00281C6A" w:rsidP="00281C6A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katex"/>
        </w:rPr>
        <w:t>wij=d(i,j)p∑k</w:t>
      </w:r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N(i)d(i,k)pw_{ij} = \frac{d(i, j)^p}{\sum_{k \in N(i)} d(i, k)^p}</w:t>
      </w:r>
    </w:p>
    <w:p w:rsidR="00281C6A" w:rsidRDefault="00281C6A" w:rsidP="00281C6A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>Amaç:</w:t>
      </w:r>
      <w:r>
        <w:t xml:space="preserve"> Aykırı değerleri işaretleyerek temiz bir eğitim seti oluşturmak.</w:t>
      </w:r>
    </w:p>
    <w:p w:rsidR="00281C6A" w:rsidRDefault="00280748" w:rsidP="00281C6A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2.2 Görsellerle Yöntemin Açıklaması</w:t>
      </w:r>
    </w:p>
    <w:p w:rsidR="00281C6A" w:rsidRDefault="00281C6A" w:rsidP="00281C6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Gl"/>
        </w:rPr>
        <w:t>Figure 1:</w:t>
      </w:r>
      <w:r>
        <w:t xml:space="preserve"> Filtreleme algoritması, k-NN grafiği üzerinde görselleştirilmiştir. Bu şekilde komşuluk ilişkileri ve aykırılıkların nasıl belirlendiği gösteriliyor.</w:t>
      </w:r>
      <w:r>
        <w:br/>
      </w:r>
      <w:r>
        <w:rPr>
          <w:rStyle w:val="Gl"/>
        </w:rPr>
        <w:t>Anlatım:</w:t>
      </w:r>
      <w:r>
        <w:t xml:space="preserve"> Bu grafik, her noktanın komşularıyla bağlantısını ve filtreleme sırasında hangi noktaların ayıklandığını net bir şekilde açıklıyor.</w:t>
      </w:r>
    </w:p>
    <w:p w:rsidR="00281C6A" w:rsidRDefault="00280748" w:rsidP="00281C6A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3. Veri Setleri ve Deneysel Süreç (Datasets and Experimental Process)</w:t>
      </w:r>
    </w:p>
    <w:p w:rsidR="00281C6A" w:rsidRDefault="00281C6A" w:rsidP="00281C6A">
      <w:pPr>
        <w:pStyle w:val="NormalWeb"/>
      </w:pPr>
      <w:r>
        <w:t>Çalışmada, farklı zorluk derecelerine sahip 6 veri seti kullanılmıştır:</w:t>
      </w:r>
    </w:p>
    <w:p w:rsidR="00281C6A" w:rsidRDefault="00281C6A" w:rsidP="00281C6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Gl"/>
        </w:rPr>
        <w:t>Örnek Veri Setleri:</w:t>
      </w:r>
      <w:r>
        <w:t xml:space="preserve"> </w:t>
      </w:r>
    </w:p>
    <w:p w:rsidR="00281C6A" w:rsidRDefault="00281C6A" w:rsidP="00281C6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German Credit Dataset: 1000 giriş, 22 özellik.</w:t>
      </w:r>
    </w:p>
    <w:p w:rsidR="00281C6A" w:rsidRDefault="00281C6A" w:rsidP="00281C6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Banknote Authentication Dataset: 1372 giriş, 4 özellik.</w:t>
      </w:r>
    </w:p>
    <w:p w:rsidR="00281C6A" w:rsidRDefault="00281C6A" w:rsidP="00281C6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Seismic Bumps Dataset: 2584 giriş, 18 özellik.</w:t>
      </w:r>
    </w:p>
    <w:p w:rsidR="00281C6A" w:rsidRDefault="00281C6A" w:rsidP="00281C6A">
      <w:pPr>
        <w:pStyle w:val="NormalWeb"/>
      </w:pPr>
      <w:r>
        <w:t>Filtreleme, bu veri setlerine uygulanmış ve her sınıflandırıcı filtreleme öncesi ve sonrası test edilmiştir.</w:t>
      </w:r>
    </w:p>
    <w:p w:rsidR="00281C6A" w:rsidRDefault="00281C6A" w:rsidP="00281C6A">
      <w:pPr>
        <w:pStyle w:val="NormalWeb"/>
      </w:pPr>
      <w:r>
        <w:rPr>
          <w:rStyle w:val="Gl"/>
        </w:rPr>
        <w:t>Table 1:</w:t>
      </w:r>
      <w:r>
        <w:t xml:space="preserve"> Her veri seti için filtreleme parametreleri (komşu sayısı, güç, eşik değeri) ve aykırı oranları sunulmuştur.</w:t>
      </w:r>
      <w:r>
        <w:br/>
      </w:r>
      <w:r>
        <w:rPr>
          <w:rStyle w:val="Gl"/>
        </w:rPr>
        <w:t>Anlatım:</w:t>
      </w:r>
      <w:r>
        <w:t xml:space="preserve"> Parametrelerin doğru seçimi, filtrelemenin başarısını artırır.</w:t>
      </w:r>
    </w:p>
    <w:p w:rsidR="00281C6A" w:rsidRDefault="00280748" w:rsidP="00281C6A">
      <w:r>
        <w:pict>
          <v:rect id="_x0000_i1048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4. Sonuçların Değerlendirilmesi (Experimental Results and Discussion)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4.1 Filtrelemenin Etkisi</w:t>
      </w:r>
    </w:p>
    <w:p w:rsidR="00281C6A" w:rsidRDefault="00281C6A" w:rsidP="00281C6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Basit sınıflandırıcılar (Naïve Bayes, Decision Tree), filtreleme sonrası doğruluklarını belirgin şekilde artırmıştır.</w:t>
      </w:r>
    </w:p>
    <w:p w:rsidR="00281C6A" w:rsidRDefault="00281C6A" w:rsidP="00281C6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lastRenderedPageBreak/>
        <w:t>Karmaşık sınıflandırıcılar (SVM, Random Forest), filtrelemeden daha az etkilenmiştir, çünkü zaten gürültüye karşı dayanıklıdırlar.</w:t>
      </w:r>
    </w:p>
    <w:p w:rsidR="00281C6A" w:rsidRDefault="00281C6A" w:rsidP="00281C6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>Table 3:</w:t>
      </w:r>
      <w:r>
        <w:t xml:space="preserve"> Filtreleme sonrası her sınıflandırıcıda doğruluk artışları karşılaştırılmıştır. </w:t>
      </w:r>
    </w:p>
    <w:p w:rsidR="00281C6A" w:rsidRDefault="00281C6A" w:rsidP="00281C6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>Anlatım:</w:t>
      </w:r>
      <w:r>
        <w:t xml:space="preserve"> Bu tablo, filtrelemenin özellikle düşük doğruluklu veri setlerinde faydalı olduğunu göstermektedir.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4.2 DES-LA Combiner Performansı</w:t>
      </w:r>
    </w:p>
    <w:p w:rsidR="00281C6A" w:rsidRDefault="00281C6A" w:rsidP="00281C6A">
      <w:pPr>
        <w:pStyle w:val="NormalWeb"/>
      </w:pPr>
      <w:r>
        <w:t>DES-LA, tüm sınıflandırıcıların yerel doğruluğuna dayalı birleştirme yapar ve filtreleme sonrası en yüksek doğruluğa ulaşmıştır.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4.3 Görsellerin Yorumlanması</w:t>
      </w:r>
    </w:p>
    <w:p w:rsidR="00281C6A" w:rsidRDefault="00281C6A" w:rsidP="00281C6A">
      <w:pPr>
        <w:pStyle w:val="NormalWeb"/>
        <w:numPr>
          <w:ilvl w:val="0"/>
          <w:numId w:val="33"/>
        </w:numPr>
      </w:pPr>
      <w:r>
        <w:rPr>
          <w:rStyle w:val="Gl"/>
        </w:rPr>
        <w:t>Figure 2:</w:t>
      </w:r>
      <w:r>
        <w:t xml:space="preserve"> Decision Tree sınıflandırıcısının filtreleme sonrası sıralama dağılımında, kararların daha keskin hale geldiği gözlemlenir.</w:t>
      </w:r>
      <w:r>
        <w:br/>
      </w:r>
      <w:r>
        <w:rPr>
          <w:rStyle w:val="Gl"/>
        </w:rPr>
        <w:t>Anlatım:</w:t>
      </w:r>
      <w:r>
        <w:t xml:space="preserve"> Bu, filtrelemenin sınıflandırıcı karar sınırlarını netleştirdiğini gösterir.</w:t>
      </w:r>
    </w:p>
    <w:p w:rsidR="00281C6A" w:rsidRDefault="00281C6A" w:rsidP="00281C6A">
      <w:pPr>
        <w:pStyle w:val="NormalWeb"/>
        <w:numPr>
          <w:ilvl w:val="0"/>
          <w:numId w:val="33"/>
        </w:numPr>
      </w:pPr>
      <w:r>
        <w:rPr>
          <w:rStyle w:val="Gl"/>
        </w:rPr>
        <w:t>Figure 3:</w:t>
      </w:r>
      <w:r>
        <w:t xml:space="preserve"> Naïve Bayes için benzer şekilde kararların daha kategorik hale geldiği görülür.</w:t>
      </w:r>
      <w:r>
        <w:br/>
      </w:r>
      <w:r>
        <w:rPr>
          <w:rStyle w:val="Gl"/>
        </w:rPr>
        <w:t>Anlatım:</w:t>
      </w:r>
      <w:r>
        <w:t xml:space="preserve"> AUC (Area Under the Curve) değerindeki artış, filtreleme sayesinde daha iyi sınıflandırma yapıldığını gösterir.</w:t>
      </w:r>
    </w:p>
    <w:p w:rsidR="00281C6A" w:rsidRDefault="00281C6A" w:rsidP="00281C6A">
      <w:pPr>
        <w:pStyle w:val="NormalWeb"/>
        <w:numPr>
          <w:ilvl w:val="0"/>
          <w:numId w:val="33"/>
        </w:numPr>
      </w:pPr>
      <w:r>
        <w:rPr>
          <w:rStyle w:val="Gl"/>
        </w:rPr>
        <w:t>Figure 4:</w:t>
      </w:r>
      <w:r>
        <w:t xml:space="preserve"> DES-LA </w:t>
      </w:r>
      <w:proofErr w:type="gramStart"/>
      <w:r>
        <w:t>kombinasyonunun</w:t>
      </w:r>
      <w:proofErr w:type="gramEnd"/>
      <w:r>
        <w:t xml:space="preserve"> filtreleme sonrası artan duyarlılığı vurgulanır.</w:t>
      </w:r>
      <w:r>
        <w:br/>
      </w:r>
      <w:r>
        <w:rPr>
          <w:rStyle w:val="Gl"/>
        </w:rPr>
        <w:t>Anlatım:</w:t>
      </w:r>
      <w:r>
        <w:t xml:space="preserve"> Kombinerin baskın sınıflarda daha kesin kararlar verdiği görülüyor.</w:t>
      </w:r>
    </w:p>
    <w:p w:rsidR="00281C6A" w:rsidRDefault="00281C6A" w:rsidP="00281C6A">
      <w:pPr>
        <w:pStyle w:val="NormalWeb"/>
        <w:numPr>
          <w:ilvl w:val="0"/>
          <w:numId w:val="33"/>
        </w:numPr>
      </w:pPr>
      <w:r>
        <w:rPr>
          <w:rStyle w:val="Gl"/>
        </w:rPr>
        <w:t>Figure 5:</w:t>
      </w:r>
      <w:r>
        <w:t xml:space="preserve"> KD-tree algoritması, k-NN grafiği oluşturma sürecini hızlandırmak için kullanılmıştır.</w:t>
      </w:r>
      <w:r>
        <w:br/>
      </w:r>
      <w:r>
        <w:rPr>
          <w:rStyle w:val="Gl"/>
        </w:rPr>
        <w:t>Anlatım:</w:t>
      </w:r>
      <w:r>
        <w:t xml:space="preserve"> Özellikle büyük veri setlerinde filtrelemenin hızlandırılması açısından önemlidir.</w:t>
      </w:r>
    </w:p>
    <w:p w:rsidR="00281C6A" w:rsidRDefault="00280748" w:rsidP="00281C6A">
      <w:r>
        <w:pict>
          <v:rect id="_x0000_i1049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5. Gerçek Dünya Verisi ile Test (Real Case Test)</w:t>
      </w:r>
    </w:p>
    <w:p w:rsidR="00281C6A" w:rsidRDefault="00281C6A" w:rsidP="00281C6A">
      <w:pPr>
        <w:pStyle w:val="Balk4"/>
      </w:pPr>
      <w:r>
        <w:rPr>
          <w:rStyle w:val="Gl"/>
          <w:b/>
          <w:bCs/>
        </w:rPr>
        <w:t>Yapılanlar:</w:t>
      </w:r>
    </w:p>
    <w:p w:rsidR="00281C6A" w:rsidRDefault="00281C6A" w:rsidP="00281C6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Gl"/>
        </w:rPr>
        <w:t>Veri Seti:</w:t>
      </w:r>
      <w:r>
        <w:t xml:space="preserve"> Taiwan Default Credit Card veri seti (30.000 giriş).</w:t>
      </w:r>
    </w:p>
    <w:p w:rsidR="00281C6A" w:rsidRDefault="00281C6A" w:rsidP="00281C6A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Amaç:</w:t>
      </w:r>
      <w:r>
        <w:t xml:space="preserve"> Filtrelemenin büyük veri setlerinde etkinliğini test etmek.</w:t>
      </w:r>
      <w:proofErr w:type="gramEnd"/>
    </w:p>
    <w:p w:rsidR="00281C6A" w:rsidRDefault="00281C6A" w:rsidP="00281C6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KD-tree algoritması kullanılarak k-NN grafikleri hızla oluşturulmuştur.</w:t>
      </w:r>
    </w:p>
    <w:p w:rsidR="00281C6A" w:rsidRDefault="00281C6A" w:rsidP="00281C6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Her sınıflandırıcı ve DES-LA combiner bu veri setiyle test edilmiştir.</w:t>
      </w:r>
    </w:p>
    <w:p w:rsidR="00281C6A" w:rsidRDefault="00281C6A" w:rsidP="00281C6A">
      <w:pPr>
        <w:pStyle w:val="NormalWeb"/>
      </w:pPr>
      <w:r>
        <w:rPr>
          <w:rStyle w:val="Gl"/>
        </w:rPr>
        <w:t>Table 6 ve Table 7:</w:t>
      </w:r>
    </w:p>
    <w:p w:rsidR="00281C6A" w:rsidRDefault="00281C6A" w:rsidP="00281C6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Gl"/>
        </w:rPr>
        <w:t>Table 6:</w:t>
      </w:r>
      <w:r>
        <w:t xml:space="preserve"> Filtreleme öncesi performans değerlerini gösterir.</w:t>
      </w:r>
    </w:p>
    <w:p w:rsidR="00281C6A" w:rsidRDefault="00281C6A" w:rsidP="00281C6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Gl"/>
        </w:rPr>
        <w:t>Table 7:</w:t>
      </w:r>
      <w:r>
        <w:t xml:space="preserve"> Filtreleme sonrası performans artışlarını karşılaştırır.</w:t>
      </w:r>
      <w:r>
        <w:br/>
      </w:r>
      <w:r>
        <w:rPr>
          <w:rStyle w:val="Gl"/>
        </w:rPr>
        <w:t>Anlatım:</w:t>
      </w:r>
      <w:r>
        <w:t xml:space="preserve"> Filtreleme, özellikle basit sınıflandırıcıların doğruluğunu artırmıştır. DES-LA combiner, filtreleme sonrası en iyi sonuçları üretmiştir.</w:t>
      </w:r>
    </w:p>
    <w:p w:rsidR="00281C6A" w:rsidRDefault="00280748" w:rsidP="00281C6A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6. Sonuç (Conclusion)</w:t>
      </w:r>
    </w:p>
    <w:p w:rsidR="00281C6A" w:rsidRDefault="00281C6A" w:rsidP="00281C6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>Çalışma, k-NN grafikleri tabanlı filtrelemenin sınıflandırıcı performansını artırmada etkili olduğunu göstermiştir.</w:t>
      </w:r>
    </w:p>
    <w:p w:rsidR="00281C6A" w:rsidRDefault="00281C6A" w:rsidP="00281C6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DES-LA combiner sayesinde, basit sınıflandırıcıların doğruluğu karmaşık modellerle rekabet edebilecek seviyeye getirilmiştir.</w:t>
      </w:r>
    </w:p>
    <w:p w:rsidR="00281C6A" w:rsidRDefault="00281C6A" w:rsidP="00281C6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Filtreleme yöntemi, aykırı değerlerin etkisini azaltarak model genel performansını iyileştirmiştir.</w:t>
      </w:r>
    </w:p>
    <w:p w:rsidR="00281C6A" w:rsidRDefault="00281C6A" w:rsidP="00281C6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Gelecekte bu yöntemin çok sınıflı sınıflandırma problemlerine uygulanması planlanmaktadır.</w:t>
      </w:r>
    </w:p>
    <w:p w:rsidR="00281C6A" w:rsidRDefault="00280748" w:rsidP="00281C6A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281C6A" w:rsidRDefault="00281C6A" w:rsidP="00281C6A">
      <w:pPr>
        <w:pStyle w:val="Balk3"/>
      </w:pPr>
      <w:r>
        <w:rPr>
          <w:rStyle w:val="Gl"/>
          <w:b/>
          <w:bCs/>
        </w:rPr>
        <w:t>Sonuç Olarak:</w:t>
      </w:r>
    </w:p>
    <w:p w:rsidR="00281C6A" w:rsidRDefault="00281C6A" w:rsidP="00281C6A">
      <w:pPr>
        <w:pStyle w:val="NormalWeb"/>
      </w:pPr>
      <w:r>
        <w:t xml:space="preserve">Bu çalışma, filtrelemenin sınıflandırıcı performansına etkisini açık bir şekilde göstermektedir. Özellikle görseller, filtrelemenin mantığını ve sonuçlarını anlamayı kolaylaştırır. Örneğin, </w:t>
      </w:r>
      <w:r>
        <w:rPr>
          <w:rStyle w:val="Gl"/>
        </w:rPr>
        <w:t>Figure 1</w:t>
      </w:r>
      <w:r>
        <w:t xml:space="preserve">, k-NN grafikleri ile aykırı değer tespitini görselleştirirken, </w:t>
      </w:r>
      <w:r>
        <w:rPr>
          <w:rStyle w:val="Gl"/>
        </w:rPr>
        <w:t>Figure 3 ve 4</w:t>
      </w:r>
      <w:r>
        <w:t>, filtrelemenin sınıflandırıcıların karar doğruluğunu nasıl artırdığını açıklamaktadır. Bu tür yenilikçi filtreleme yöntemleri, büyük veri setlerinde sınıflandırıcıların doğruluğunu artırmak için oldukça kullanışlıdır.</w:t>
      </w:r>
    </w:p>
    <w:p w:rsidR="0087699F" w:rsidRDefault="0087699F"/>
    <w:p w:rsidR="00077A28" w:rsidRDefault="00077A28"/>
    <w:p w:rsidR="00077A28" w:rsidRDefault="00077A28"/>
    <w:p w:rsidR="00077A28" w:rsidRDefault="00077A28"/>
    <w:p w:rsidR="00077A28" w:rsidRDefault="00077A28"/>
    <w:p w:rsidR="00077A28" w:rsidRDefault="00077A28"/>
    <w:p w:rsidR="00077A28" w:rsidRPr="00077A28" w:rsidRDefault="00077A28">
      <w:pPr>
        <w:rPr>
          <w:sz w:val="36"/>
          <w:szCs w:val="36"/>
        </w:rPr>
      </w:pPr>
    </w:p>
    <w:p w:rsidR="00077A28" w:rsidRPr="00077A28" w:rsidRDefault="00077A28">
      <w:pPr>
        <w:rPr>
          <w:sz w:val="36"/>
          <w:szCs w:val="36"/>
        </w:rPr>
      </w:pPr>
      <w:proofErr w:type="gramStart"/>
      <w:r w:rsidRPr="00077A28">
        <w:rPr>
          <w:sz w:val="36"/>
          <w:szCs w:val="36"/>
          <w:highlight w:val="cyan"/>
        </w:rPr>
        <w:t>Sunu1  MAVİ</w:t>
      </w:r>
      <w:proofErr w:type="gramEnd"/>
      <w:r w:rsidRPr="00077A28">
        <w:rPr>
          <w:sz w:val="36"/>
          <w:szCs w:val="36"/>
          <w:highlight w:val="cyan"/>
        </w:rPr>
        <w:t xml:space="preserve"> SUNU OLAN</w:t>
      </w:r>
      <w:r w:rsidRPr="00077A28">
        <w:rPr>
          <w:sz w:val="36"/>
          <w:szCs w:val="36"/>
        </w:rPr>
        <w:t xml:space="preserve"> </w:t>
      </w:r>
    </w:p>
    <w:p w:rsidR="00077A28" w:rsidRPr="00077A28" w:rsidRDefault="00077A28" w:rsidP="00077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077A28" w:rsidRPr="00077A28" w:rsidRDefault="00077A28" w:rsidP="00077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A28">
        <w:rPr>
          <w:rFonts w:ascii="Times New Roman" w:eastAsia="Times New Roman" w:hAnsi="Times New Roman" w:cs="Times New Roman"/>
          <w:b/>
          <w:bCs/>
          <w:sz w:val="27"/>
          <w:szCs w:val="27"/>
        </w:rPr>
        <w:t>Başlıklar Altında Yapılanlar: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(Özet):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Yüksek boyutlu veri setlerinde sınıflandırma performansını artırmak için özellik seçimi yöntemleri (Random Forest, Boruta, RFE) test edilmiştir. RF, en yüksek doğruluk oranına ulaşmıştır.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(Giriş):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Yüksek boyutlu verilerin model performansını düşürdüğü vurgulanmış. Özellik seçiminin önemi ve bu çalışmada kullanılan yöntemlerin (RF, Boruta, RFE) amacı açıklanmıştır.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and Method: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Bank Marketing, Car Evaluation, Human Activity Recognition veri setleri tanıtılmış. Özellik seçimi yöntemleri (RF, RFE, Boruta) ve sınıflandırma algoritmaları (RF, SVM, KNN, LDA) detaylandırılmış.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 Evaluation: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Hata Matrisi (Confusion Matrix), ROC eğrisi ve doğruluk gibi metrikler ile modellerin performansı değerlendirilmiş. Özellik seçiminin doğruluğa etkisi analiz edilmiştir.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Discussion: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Özellik seçimiyle doğruluk artışı ve işlem süresi azalışı gösterilmiş. RF’nin en iyi performansı sunduğu vurgulanmıştır.</w:t>
      </w:r>
    </w:p>
    <w:p w:rsidR="00077A28" w:rsidRPr="00077A28" w:rsidRDefault="00077A28" w:rsidP="00077A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 and Future Work:</w:t>
      </w:r>
    </w:p>
    <w:p w:rsidR="00077A28" w:rsidRPr="00077A28" w:rsidRDefault="00077A28" w:rsidP="00077A2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yapılmış?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Özellik seçiminin performansa katkısı özetlenmiş, gelecekte farklı yöntemlerin (Gradient Boosting, CNN) ve veri setlerinin kullanılabileceği önerilmiştir.</w:t>
      </w:r>
    </w:p>
    <w:p w:rsidR="00077A28" w:rsidRPr="00077A28" w:rsidRDefault="00077A28" w:rsidP="00077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077A28" w:rsidRPr="00077A28" w:rsidRDefault="00077A28" w:rsidP="00077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A28">
        <w:rPr>
          <w:rFonts w:ascii="Times New Roman" w:eastAsia="Times New Roman" w:hAnsi="Times New Roman" w:cs="Times New Roman"/>
          <w:b/>
          <w:bCs/>
          <w:sz w:val="27"/>
          <w:szCs w:val="27"/>
        </w:rPr>
        <w:t>Grafik ve Tabloların Konuyla Bağlantıları: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Figure 2: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gösteriyor?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Bank Marketing veri setinde RF ile her bir özelliğin önem dereceleri.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"Duration" ve "Balance" gibi özelliklerin sınıflandırma doğruluğuna katkısı vurgulanmıştır.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Figure 3: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gösteriyor?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RFE ile seçilen kritik özellikler.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RFE, veri boyutunu azaltırken doğruluğu artırmıştır.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Figure 4: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gösteriyor?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Boruta algoritmasıyla önemli ve önemsiz özellikler karşılaştırılmış.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Boruta, özellik seçimini daha katı şekilde yaparak "Duration" gibi önemli özelliklerin kritik olduğunu göstermiştir.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Table 3: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içeriyor?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Kullanılan veri setlerinin tanımları (örneğin, Bank Marketing'de 17 özellik, 45,211 gözlem).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Özellik seçimi yöntemlerinin geniş bir veri yelpazesinde test edildiğini gösterir.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Table 8-10: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içeriyor?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77A28">
        <w:rPr>
          <w:rFonts w:ascii="Times New Roman" w:eastAsia="Times New Roman" w:hAnsi="Times New Roman" w:cs="Times New Roman"/>
          <w:sz w:val="24"/>
          <w:szCs w:val="24"/>
        </w:rPr>
        <w:t>Sınıflandırıcıların doğruluk ve performans karşılaştırmaları.</w:t>
      </w:r>
      <w:proofErr w:type="gramEnd"/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RF'nin diğer yöntemlere göre daha iyi sonuç verdiği kanıtlanmıştır.</w:t>
      </w:r>
    </w:p>
    <w:p w:rsidR="00077A28" w:rsidRPr="00077A28" w:rsidRDefault="00077A28" w:rsidP="00077A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ROC ve AUC Grafikleri: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Ne gösteriyor?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Farklı modellerin ayırt etme gücü.</w:t>
      </w:r>
    </w:p>
    <w:p w:rsidR="00077A28" w:rsidRPr="00077A28" w:rsidRDefault="00077A28" w:rsidP="00077A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Bağlantı:</w:t>
      </w:r>
      <w:r w:rsidRPr="00077A28">
        <w:rPr>
          <w:rFonts w:ascii="Times New Roman" w:eastAsia="Times New Roman" w:hAnsi="Times New Roman" w:cs="Times New Roman"/>
          <w:sz w:val="24"/>
          <w:szCs w:val="24"/>
        </w:rPr>
        <w:br/>
        <w:t>Özellik seçiminin ROC eğrisini iyileştirerek modeli nasıl optimize ettiğini açıklar.</w:t>
      </w:r>
    </w:p>
    <w:p w:rsidR="00077A28" w:rsidRPr="00077A28" w:rsidRDefault="00077A28" w:rsidP="00077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77A28" w:rsidRDefault="00077A28"/>
    <w:sectPr w:rsidR="00077A28" w:rsidSect="0035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9CC"/>
    <w:multiLevelType w:val="multilevel"/>
    <w:tmpl w:val="AD82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C5FD5"/>
    <w:multiLevelType w:val="multilevel"/>
    <w:tmpl w:val="53BE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6E362E"/>
    <w:multiLevelType w:val="multilevel"/>
    <w:tmpl w:val="88B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F4B63"/>
    <w:multiLevelType w:val="multilevel"/>
    <w:tmpl w:val="AC3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14449"/>
    <w:multiLevelType w:val="multilevel"/>
    <w:tmpl w:val="D3C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D5AD3"/>
    <w:multiLevelType w:val="multilevel"/>
    <w:tmpl w:val="4DF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53FF6"/>
    <w:multiLevelType w:val="multilevel"/>
    <w:tmpl w:val="E3D4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41087"/>
    <w:multiLevelType w:val="multilevel"/>
    <w:tmpl w:val="659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82132"/>
    <w:multiLevelType w:val="multilevel"/>
    <w:tmpl w:val="738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97178"/>
    <w:multiLevelType w:val="multilevel"/>
    <w:tmpl w:val="A02C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25DB3"/>
    <w:multiLevelType w:val="multilevel"/>
    <w:tmpl w:val="D8B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31BFF"/>
    <w:multiLevelType w:val="multilevel"/>
    <w:tmpl w:val="5FA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3419DC"/>
    <w:multiLevelType w:val="multilevel"/>
    <w:tmpl w:val="791C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8318C8"/>
    <w:multiLevelType w:val="multilevel"/>
    <w:tmpl w:val="D9B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692E7D"/>
    <w:multiLevelType w:val="multilevel"/>
    <w:tmpl w:val="4D22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92426A"/>
    <w:multiLevelType w:val="multilevel"/>
    <w:tmpl w:val="2F1E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0C2D1E"/>
    <w:multiLevelType w:val="multilevel"/>
    <w:tmpl w:val="260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C23877"/>
    <w:multiLevelType w:val="multilevel"/>
    <w:tmpl w:val="CCD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02D8"/>
    <w:multiLevelType w:val="multilevel"/>
    <w:tmpl w:val="76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047F67"/>
    <w:multiLevelType w:val="multilevel"/>
    <w:tmpl w:val="AE4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794EEC"/>
    <w:multiLevelType w:val="multilevel"/>
    <w:tmpl w:val="0218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3E7A59"/>
    <w:multiLevelType w:val="multilevel"/>
    <w:tmpl w:val="1C7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85BD8"/>
    <w:multiLevelType w:val="multilevel"/>
    <w:tmpl w:val="75C2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14002"/>
    <w:multiLevelType w:val="multilevel"/>
    <w:tmpl w:val="9BA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C71385"/>
    <w:multiLevelType w:val="multilevel"/>
    <w:tmpl w:val="EEB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2C66C0"/>
    <w:multiLevelType w:val="multilevel"/>
    <w:tmpl w:val="5790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5D455F"/>
    <w:multiLevelType w:val="multilevel"/>
    <w:tmpl w:val="1EB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9D2449"/>
    <w:multiLevelType w:val="multilevel"/>
    <w:tmpl w:val="95D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417AE7"/>
    <w:multiLevelType w:val="multilevel"/>
    <w:tmpl w:val="A08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5577B8"/>
    <w:multiLevelType w:val="multilevel"/>
    <w:tmpl w:val="5906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E5063A"/>
    <w:multiLevelType w:val="multilevel"/>
    <w:tmpl w:val="1D7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624173"/>
    <w:multiLevelType w:val="multilevel"/>
    <w:tmpl w:val="2048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695A00"/>
    <w:multiLevelType w:val="multilevel"/>
    <w:tmpl w:val="0AD2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6C22EE"/>
    <w:multiLevelType w:val="multilevel"/>
    <w:tmpl w:val="5FEA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367D96"/>
    <w:multiLevelType w:val="multilevel"/>
    <w:tmpl w:val="52B6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6D279D"/>
    <w:multiLevelType w:val="multilevel"/>
    <w:tmpl w:val="E89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125B07"/>
    <w:multiLevelType w:val="multilevel"/>
    <w:tmpl w:val="D05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332657"/>
    <w:multiLevelType w:val="multilevel"/>
    <w:tmpl w:val="3366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5"/>
  </w:num>
  <w:num w:numId="5">
    <w:abstractNumId w:val="16"/>
  </w:num>
  <w:num w:numId="6">
    <w:abstractNumId w:val="22"/>
  </w:num>
  <w:num w:numId="7">
    <w:abstractNumId w:val="18"/>
  </w:num>
  <w:num w:numId="8">
    <w:abstractNumId w:val="27"/>
  </w:num>
  <w:num w:numId="9">
    <w:abstractNumId w:val="33"/>
  </w:num>
  <w:num w:numId="10">
    <w:abstractNumId w:val="6"/>
  </w:num>
  <w:num w:numId="11">
    <w:abstractNumId w:val="28"/>
  </w:num>
  <w:num w:numId="12">
    <w:abstractNumId w:val="12"/>
  </w:num>
  <w:num w:numId="13">
    <w:abstractNumId w:val="29"/>
  </w:num>
  <w:num w:numId="14">
    <w:abstractNumId w:val="34"/>
  </w:num>
  <w:num w:numId="15">
    <w:abstractNumId w:val="15"/>
  </w:num>
  <w:num w:numId="16">
    <w:abstractNumId w:val="19"/>
  </w:num>
  <w:num w:numId="17">
    <w:abstractNumId w:val="4"/>
  </w:num>
  <w:num w:numId="18">
    <w:abstractNumId w:val="24"/>
  </w:num>
  <w:num w:numId="19">
    <w:abstractNumId w:val="14"/>
  </w:num>
  <w:num w:numId="20">
    <w:abstractNumId w:val="9"/>
  </w:num>
  <w:num w:numId="21">
    <w:abstractNumId w:val="11"/>
  </w:num>
  <w:num w:numId="22">
    <w:abstractNumId w:val="26"/>
  </w:num>
  <w:num w:numId="23">
    <w:abstractNumId w:val="10"/>
  </w:num>
  <w:num w:numId="24">
    <w:abstractNumId w:val="36"/>
  </w:num>
  <w:num w:numId="25">
    <w:abstractNumId w:val="31"/>
  </w:num>
  <w:num w:numId="26">
    <w:abstractNumId w:val="3"/>
  </w:num>
  <w:num w:numId="27">
    <w:abstractNumId w:val="20"/>
  </w:num>
  <w:num w:numId="28">
    <w:abstractNumId w:val="7"/>
  </w:num>
  <w:num w:numId="29">
    <w:abstractNumId w:val="17"/>
  </w:num>
  <w:num w:numId="30">
    <w:abstractNumId w:val="13"/>
  </w:num>
  <w:num w:numId="31">
    <w:abstractNumId w:val="23"/>
  </w:num>
  <w:num w:numId="32">
    <w:abstractNumId w:val="5"/>
  </w:num>
  <w:num w:numId="33">
    <w:abstractNumId w:val="2"/>
  </w:num>
  <w:num w:numId="34">
    <w:abstractNumId w:val="32"/>
  </w:num>
  <w:num w:numId="35">
    <w:abstractNumId w:val="30"/>
  </w:num>
  <w:num w:numId="36">
    <w:abstractNumId w:val="21"/>
  </w:num>
  <w:num w:numId="37">
    <w:abstractNumId w:val="25"/>
  </w:num>
  <w:num w:numId="3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81C6A"/>
    <w:rsid w:val="00077A28"/>
    <w:rsid w:val="00280748"/>
    <w:rsid w:val="00281C6A"/>
    <w:rsid w:val="0035639E"/>
    <w:rsid w:val="0083336C"/>
    <w:rsid w:val="0087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9E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1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81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1C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81C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281C6A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1C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1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">
    <w:name w:val="katex"/>
    <w:basedOn w:val="VarsaylanParagrafYazTipi"/>
    <w:rsid w:val="00281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2018</Words>
  <Characters>11503</Characters>
  <Application>Microsoft Office Word</Application>
  <DocSecurity>0</DocSecurity>
  <Lines>95</Lines>
  <Paragraphs>26</Paragraphs>
  <ScaleCrop>false</ScaleCrop>
  <Company>NouS TncTR</Company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2024-11-21T07:47:00Z</dcterms:created>
  <dcterms:modified xsi:type="dcterms:W3CDTF">2024-11-28T17:21:00Z</dcterms:modified>
</cp:coreProperties>
</file>