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 (partial)</w:t>
            </w:r>
          </w:p>
        </w:tc>
        <w:tc>
          <w:tcPr>
            <w:tcW w:type="dxa" w:w="5350"/>
            <w:tcMar>
              <w:top w:type="dxa" w:w="80"/>
              <w:left w:type="dxa" w:w="100"/>
              <w:bottom w:type="dxa" w:w="80"/>
              <w:right w:type="dxa" w:w="100"/>
            </w:tcMar>
            <w:vAlign w:val="center"/>
          </w:tcPr>
          <w:p>
            <w:r>
              <w:rPr>
                <w:b w:val="false"/>
                <w:bCs w:val="false"/>
                <w:color w:val="2B2B2B"/>
                <w:sz w:val="19"/>
                <w:szCs w:val="19"/>
              </w:rPr>
              <w:t xml:space="preserve">DONE for 5 of 15 games (Math Blitz, Snake, Memory Match, Reaction Test, Word Scramble) — Easy/Medium/Hard tiers change real gameplay parameters. Remaining 10 games still have no difficulty concept.</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2026-10-15T07:09:58.825Z</dcterms:created>
  <dcterms:modified xsi:type="dcterms:W3CDTF">2026-10-15T07:09:58.827Z</dcterms:modified>
</cp:coreProperties>
</file>

<file path=docProps/custom.xml><?xml version="1.0" encoding="utf-8"?>
<Properties xmlns="http://schemas.openxmlformats.org/officeDocument/2006/custom-properties" xmlns:vt="http://schemas.openxmlformats.org/officeDocument/2006/docPropsVTypes"/>
</file>