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activeX/_rels/activeX4.xml.rels" ContentType="application/vnd.openxmlformats-package.relationships+xml"/>
  <Override PartName="/word/activeX/_rels/activeX3.xml.rels" ContentType="application/vnd.openxmlformats-package.relationships+xml"/>
  <Override PartName="/word/activeX/_rels/activeX2.xml.rels" ContentType="application/vnd.openxmlformats-package.relationships+xml"/>
  <Override PartName="/word/activeX/_rels/activeX1.xml.rels" ContentType="application/vnd.openxmlformats-package.relationships+xml"/>
  <Override PartName="/word/activeX/activeX4.bin" ContentType="application/vnd.ms-office.activeX"/>
  <Override PartName="/word/activeX/activeX3.xml" ContentType="application/vnd.ms-office.activeX+xml"/>
  <Override PartName="/word/activeX/activeX3.bin" ContentType="application/vnd.ms-office.activeX"/>
  <Override PartName="/word/activeX/activeX2.xml" ContentType="application/vnd.ms-office.activeX+xml"/>
  <Override PartName="/word/activeX/activeX4.xml" ContentType="application/vnd.ms-office.activeX+xml"/>
  <Override PartName="/word/activeX/activeX1.bin" ContentType="application/vnd.ms-office.activeX"/>
  <Override PartName="/word/activeX/activeX2.bin" ContentType="application/vnd.ms-office.activeX"/>
  <Override PartName="/word/activeX/activeX1.xml" ContentType="application/vnd.ms-office.activeX+xml"/>
  <Override PartName="/word/media/image5.jpeg" ContentType="image/jpeg"/>
  <Override PartName="/word/media/image4.wmf" ContentType="image/x-wmf"/>
  <Override PartName="/word/media/image3.wmf" ContentType="image/x-wmf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</w:rPr>
      </w:pPr>
      <w:r>
        <w:rPr>
          <w:sz w:val="36"/>
        </w:rPr>
        <w:t>类型转换</w:t>
      </w:r>
    </w:p>
    <w:p>
      <w:pPr>
        <w:pStyle w:val="Normal"/>
        <w:ind w:left="0" w:right="0" w:firstLine="420"/>
        <w:rPr/>
      </w:pPr>
      <w:r>
        <w:rPr/>
        <w:t>类型转换，指的是一种类型的数据转换为另一种类型的数据（此另一种数据也叫</w:t>
      </w:r>
      <w:r>
        <w:rPr>
          <w:b/>
        </w:rPr>
        <w:t>目标转换类型</w:t>
      </w:r>
      <w:r>
        <w:rPr/>
        <w:t>），由于各不同类型之间有字节大小、精度等的差异，所以在转换过程中会涉及到字节提升、截短等问题。在转换过程中，需尽力保证数据损失最小。</w:t>
      </w:r>
    </w:p>
    <w:p>
      <w:pPr>
        <w:pStyle w:val="Normal"/>
        <w:ind w:left="0" w:right="0" w:firstLine="420"/>
        <w:rPr/>
      </w:pPr>
      <w:r>
        <w:rPr/>
        <w:t>主要有下列三种情况的数据转换：</w:t>
      </w:r>
    </w:p>
    <w:p>
      <w:pPr>
        <w:pStyle w:val="Normal"/>
        <w:ind w:left="0" w:right="0" w:firstLine="420"/>
        <w:rPr/>
      </w:pPr>
      <w:r>
        <w:rPr/>
        <w:t>1</w:t>
      </w:r>
      <w:r>
        <w:rPr/>
        <w:t>、当不同类型数据进行运算的时候，编译器会隐式的将数据类型转换为统一。</w:t>
      </w:r>
    </w:p>
    <w:p>
      <w:pPr>
        <w:pStyle w:val="Normal"/>
        <w:ind w:left="0" w:right="0" w:firstLine="420"/>
        <w:rPr/>
      </w:pPr>
      <w:r>
        <w:rPr/>
        <w:t>2</w:t>
      </w:r>
      <w:r>
        <w:rPr/>
        <w:t>、在赋值、函数调用时，当原数据和目标数据类型不同时，编译器需将原数据转换为目标数据。</w:t>
      </w:r>
    </w:p>
    <w:p>
      <w:pPr>
        <w:pStyle w:val="Normal"/>
        <w:ind w:left="0" w:right="0" w:firstLine="420"/>
        <w:rPr/>
      </w:pPr>
      <w:r>
        <w:rPr/>
        <w:t>3</w:t>
      </w:r>
      <w:r>
        <w:rPr/>
        <w:t>、在遇到强制类型转换运算符时，会强制进行类型转换。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下面分别介绍：</w:t>
      </w:r>
    </w:p>
    <w:p>
      <w:pPr>
        <w:pStyle w:val="Normal"/>
        <w:ind w:left="0" w:right="0" w:firstLine="420"/>
        <w:rPr/>
      </w:pPr>
      <w:r>
        <w:rPr/>
        <w:t>一、当不同类型数据进行运算的时候，编译器会隐式的将数据类型转换为统一。</w:t>
      </w:r>
    </w:p>
    <w:p>
      <w:pPr>
        <w:pStyle w:val="Normal"/>
        <w:rPr/>
      </w:pPr>
      <w:r>
        <w:rPr/>
        <w:tab/>
      </w:r>
      <w:r>
        <w:rPr/>
        <w:t>当多种类型数据进行运算的时候，编译器会按照运算符优先级最终分为两个数据之间的运算（三目运算符和一目运算符不涉及类型转换问题）。对于两个数据，编译器遵循尽量不损坏数据的原则，使用右侧图示顺序进行转换。</w:t>
        <w:pict>
          <v:group id="shape_0" style="position:absolute;margin-left:234.75pt;margin-top:4.35pt;width:156.7pt;height:173.2pt" coordorigin="4695,87" coordsize="3134,3464">
            <v:rect id="shape_0" stroked="f" style="position:absolute;left:4695;top:87;width:3133;height:3463">
              <v:wrap v:type="none"/>
              <v:fill on="false" detectmouseclick="t"/>
              <v:stroke color="#3465a4" joinstyle="round" endcap="flat"/>
            </v:rect>
            <v:rect id="shape_0" fillcolor="white" stroked="t" style="position:absolute;left:6525;top:282;width:688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5039;top:282;width:898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5039;top:1077;width:898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4950;top:1812;width:1094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4950;top:2532;width:1094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6525;top:2967;width:1094;height:433">
              <v:wrap v:type="none"/>
              <v:fill type="solid" color2="black" detectmouseclick="t"/>
              <v:stroke color="black" joinstyle="round" endcap="flat"/>
            </v:rect>
            <v:rect id="shape_0" fillcolor="white" stroked="t" style="position:absolute;left:6525;top:2247;width:1094;height:433">
              <v:wrap v:type="none"/>
              <v:fill type="solid" color2="black" detectmouseclick="t"/>
              <v:stroke color="black" joinstyle="round" endcap="flat"/>
            </v:re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stroked="t" style="position:absolute;left:5938;top:499;width:584;height:0;flip:x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  <v:shape id="shape_0" stroked="t" style="position:absolute;left:5490;top:715;width:0;height:358;flip:y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  <v:shape id="shape_0" stroked="t" style="position:absolute;left:5490;top:1512;width:6;height:298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  <v:shape id="shape_0" stroked="t" style="position:absolute;left:5498;top:2246;width:0;height:283;flip:y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  <v:shape id="shape_0" stroked="t" style="position:absolute;left:6043;top:2465;width:478;height:283;flip:x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  <v:shape id="shape_0" stroked="t" style="position:absolute;left:6045;top:2750;width:478;height:433" type="shapetype_32">
              <v:wrap v:type="none"/>
              <v:fill on="false" detectmouseclick="t"/>
              <v:stroke color="black" endarrow="block" endarrowwidth="medium" endarrowlength="medium" joinstyle="miter" endcap="flat"/>
            </v:shape>
          </v:group>
        </w:pict>
      </w:r>
    </w:p>
    <w:p>
      <w:pPr>
        <w:pStyle w:val="Normal"/>
        <w:rPr/>
      </w:pPr>
      <w:r>
        <w:rPr/>
        <w:tab/>
      </w:r>
      <w:r>
        <w:rPr/>
        <w:t>图中横向表示必须的转换，例如</w:t>
      </w:r>
      <w:r>
        <w:rPr/>
        <w:t>float</w:t>
      </w:r>
      <w:r>
        <w:rPr/>
        <w:t>，只要有</w:t>
      </w:r>
      <w:r>
        <w:rPr/>
        <w:t>float</w:t>
      </w:r>
      <w:r>
        <w:rPr/>
        <w:t>参与运算，就必须转换为</w:t>
      </w:r>
      <w:r>
        <w:rPr/>
        <w:t>double</w:t>
      </w:r>
      <w:r>
        <w:rPr/>
        <w:t>再运算，此举是为了保证精度。</w:t>
      </w:r>
      <w:r>
        <w:rPr/>
        <w:t>char</w:t>
      </w:r>
      <w:r>
        <w:rPr/>
        <w:t>和</w:t>
      </w:r>
      <w:r>
        <w:rPr/>
        <w:t>short</w:t>
      </w:r>
      <w:r>
        <w:rPr/>
        <w:t>，也必须转换为</w:t>
      </w:r>
      <w:r>
        <w:rPr/>
        <w:t>int</w:t>
      </w:r>
      <w:r>
        <w:rPr/>
        <w:t>参与运算，也是为了保证精度。</w:t>
      </w:r>
    </w:p>
    <w:p>
      <w:pPr>
        <w:pStyle w:val="Normal"/>
        <w:ind w:left="0" w:right="0" w:firstLine="420"/>
        <w:rPr/>
      </w:pPr>
      <w:r>
        <w:rPr/>
        <w:t>对于整型之间的类型提升，当原数据有符号时，在左侧必须补符号位相同的值，当无符号时，补</w:t>
      </w:r>
      <w:r>
        <w:rPr/>
        <w:t>0</w:t>
      </w:r>
      <w:r>
        <w:rPr/>
        <w:t>。</w:t>
      </w:r>
    </w:p>
    <w:p>
      <w:pPr>
        <w:pStyle w:val="Normal"/>
        <w:rPr>
          <w:color w:val="0000FF"/>
        </w:rPr>
      </w:pPr>
      <w:r>
        <w:rPr>
          <w:color w:val="0000FF"/>
        </w:rPr>
        <w:t>在此要注意</w:t>
      </w:r>
      <w:r>
        <w:rPr>
          <w:color w:val="0000FF"/>
        </w:rPr>
        <w:t>char</w:t>
      </w:r>
      <w:r>
        <w:rPr>
          <w:color w:val="0000FF"/>
        </w:rPr>
        <w:t>型，因为</w:t>
      </w:r>
      <w:r>
        <w:rPr>
          <w:color w:val="0000FF"/>
        </w:rPr>
        <w:t>char</w:t>
      </w:r>
      <w:r>
        <w:rPr>
          <w:color w:val="0000FF"/>
        </w:rPr>
        <w:t>到底应该是</w:t>
      </w:r>
      <w:r>
        <w:rPr>
          <w:color w:val="0000FF"/>
        </w:rPr>
        <w:t>unsigned</w:t>
      </w:r>
      <w:r>
        <w:rPr>
          <w:color w:val="0000FF"/>
        </w:rPr>
        <w:t>还是</w:t>
      </w:r>
      <w:r>
        <w:rPr>
          <w:color w:val="0000FF"/>
        </w:rPr>
        <w:t>signed</w:t>
      </w:r>
      <w:r>
        <w:rPr>
          <w:color w:val="0000FF"/>
        </w:rPr>
        <w:t>，不同的编译器默认是不一样的。在</w:t>
      </w:r>
      <w:r>
        <w:rPr>
          <w:color w:val="0000FF"/>
        </w:rPr>
        <w:t>windows</w:t>
      </w:r>
      <w:r>
        <w:rPr>
          <w:color w:val="0000FF"/>
        </w:rPr>
        <w:t>的</w:t>
      </w:r>
      <w:r>
        <w:rPr>
          <w:color w:val="0000FF"/>
        </w:rPr>
        <w:t>cl</w:t>
      </w:r>
      <w:r>
        <w:rPr>
          <w:color w:val="0000FF"/>
        </w:rPr>
        <w:t>编译器和</w:t>
      </w:r>
      <w:r>
        <w:rPr>
          <w:color w:val="0000FF"/>
        </w:rPr>
        <w:t>linux</w:t>
      </w:r>
      <w:r>
        <w:rPr>
          <w:color w:val="0000FF"/>
        </w:rPr>
        <w:t>的</w:t>
      </w:r>
      <w:r>
        <w:rPr>
          <w:color w:val="0000FF"/>
        </w:rPr>
        <w:t>gcc</w:t>
      </w:r>
      <w:r>
        <w:rPr>
          <w:color w:val="0000FF"/>
        </w:rPr>
        <w:t>编译器，</w:t>
      </w:r>
      <w:r>
        <w:rPr>
          <w:color w:val="0000FF"/>
        </w:rPr>
        <w:t>char</w:t>
      </w:r>
      <w:r>
        <w:rPr>
          <w:color w:val="0000FF"/>
        </w:rPr>
        <w:t>默认</w:t>
      </w:r>
      <w:r>
        <w:rPr>
          <w:color w:val="0000FF"/>
        </w:rPr>
        <w:t>signed char</w:t>
      </w:r>
      <w:r>
        <w:rPr>
          <w:color w:val="0000FF"/>
        </w:rPr>
        <w:t>，是有符号数，而对于例如</w:t>
      </w:r>
      <w:r>
        <w:rPr>
          <w:color w:val="0000FF"/>
        </w:rPr>
        <w:t>linux-arm-gcc</w:t>
      </w:r>
      <w:r>
        <w:rPr>
          <w:color w:val="0000FF"/>
        </w:rPr>
        <w:t>等编译器，</w:t>
      </w:r>
      <w:r>
        <w:rPr>
          <w:color w:val="0000FF"/>
        </w:rPr>
        <w:t>char</w:t>
      </w:r>
      <w:r>
        <w:rPr>
          <w:color w:val="0000FF"/>
        </w:rPr>
        <w:t>默认</w:t>
      </w:r>
      <w:r>
        <w:rPr>
          <w:color w:val="0000FF"/>
        </w:rPr>
        <w:t>unsigned char</w:t>
      </w:r>
      <w:r>
        <w:rPr>
          <w:color w:val="0000FF"/>
        </w:rPr>
        <w:t>，为无符号数）。</w:t>
      </w:r>
    </w:p>
    <w:p>
      <w:pPr>
        <w:pStyle w:val="Normal"/>
        <w:rPr/>
      </w:pPr>
      <w:r>
        <w:rPr/>
        <w:tab/>
      </w:r>
      <w:r>
        <w:rPr/>
        <w:t>整型往</w:t>
      </w:r>
      <w:r>
        <w:rPr/>
        <w:t>double</w:t>
      </w:r>
      <w:r>
        <w:rPr/>
        <w:t>转换，小数位补零即可。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二、在赋值、函数调用时，当原数据和目标数据类型不同时，编译器需将原数据转换为目标数据。</w:t>
      </w:r>
    </w:p>
    <w:p>
      <w:pPr>
        <w:pStyle w:val="Normal"/>
        <w:rPr/>
      </w:pPr>
      <w:r>
        <w:rPr/>
        <w:tab/>
      </w:r>
      <w:r>
        <w:rPr/>
        <w:t>当赋值时，左值为目标转换类型。</w:t>
      </w:r>
    </w:p>
    <w:p>
      <w:pPr>
        <w:pStyle w:val="Normal"/>
        <w:rPr/>
      </w:pPr>
      <w:r>
        <w:rPr/>
        <w:tab/>
      </w:r>
      <w:r>
        <w:rPr/>
        <w:t>当函数调用实参往形参传值时，形参为目标转换类型。</w:t>
      </w:r>
    </w:p>
    <w:p>
      <w:pPr>
        <w:pStyle w:val="Normal"/>
        <w:rPr/>
      </w:pPr>
      <w:r>
        <w:rPr/>
        <w:tab/>
      </w:r>
      <w:r>
        <w:rPr/>
        <w:t>当函数返回值和</w:t>
      </w:r>
      <w:r>
        <w:rPr/>
        <w:t>return</w:t>
      </w:r>
      <w:r>
        <w:rPr/>
        <w:t>后的类型不匹配时，函数返回值为目标转换类型。</w:t>
      </w:r>
    </w:p>
    <w:p>
      <w:pPr>
        <w:pStyle w:val="Normal"/>
        <w:rPr>
          <w:shd w:val="pct15" w:color="auto" w:fill="FFFFFF"/>
        </w:rPr>
      </w:pPr>
      <w:r>
        <w:rPr/>
        <w:tab/>
      </w:r>
      <w:r>
        <w:rPr>
          <w:shd w:val="pct15" w:color="auto" w:fill="FFFFFF"/>
        </w:rPr>
        <w:t>例如：</w:t>
      </w:r>
      <w:r>
        <w:rPr>
          <w:shd w:val="pct15" w:color="auto" w:fill="FFFFFF"/>
        </w:rPr>
        <w:t>int fun() {double d; return d};</w:t>
        <w:tab/>
        <w:t>//d</w:t>
      </w:r>
      <w:r>
        <w:rPr>
          <w:shd w:val="pct15" w:color="auto" w:fill="FFFFFF"/>
        </w:rPr>
        <w:t>为</w:t>
      </w:r>
      <w:r>
        <w:rPr>
          <w:shd w:val="pct15" w:color="auto" w:fill="FFFFFF"/>
        </w:rPr>
        <w:t>double</w:t>
      </w:r>
      <w:r>
        <w:rPr>
          <w:shd w:val="pct15" w:color="auto" w:fill="FFFFFF"/>
        </w:rPr>
        <w:t>型，而要求</w:t>
      </w:r>
      <w:r>
        <w:rPr>
          <w:shd w:val="pct15" w:color="auto" w:fill="FFFFFF"/>
        </w:rPr>
        <w:t>ruturn int</w:t>
      </w:r>
      <w:r>
        <w:rPr>
          <w:shd w:val="pct15" w:color="auto" w:fill="FFFFFF"/>
        </w:rPr>
        <w:t>型。</w:t>
      </w:r>
    </w:p>
    <w:p>
      <w:pPr>
        <w:pStyle w:val="Normal"/>
        <w:rPr/>
      </w:pPr>
      <w:r>
        <w:rPr/>
        <w:tab/>
      </w:r>
      <w:r>
        <w:rPr/>
        <w:t>在这些情况下，不仅要考虑类型提升的问题（从小类型到大类型），还要考虑类型降低的问题（从大类型到小类型）。</w:t>
      </w:r>
    </w:p>
    <w:p>
      <w:pPr>
        <w:pStyle w:val="Normal"/>
        <w:rPr/>
      </w:pPr>
      <w:r>
        <w:rPr/>
        <w:tab/>
      </w:r>
      <w:r>
        <w:rPr/>
        <w:t>实型到整型，直接截掉小数位和多余的整数高位。</w:t>
      </w:r>
    </w:p>
    <w:p>
      <w:pPr>
        <w:pStyle w:val="Normal"/>
        <w:rPr/>
      </w:pPr>
      <w:r>
        <w:rPr/>
        <w:tab/>
      </w:r>
      <w:r>
        <w:rPr/>
        <w:t>长字节整型到短字节整型，丢弃多余的高位。</w:t>
      </w:r>
    </w:p>
    <w:p>
      <w:pPr>
        <w:pStyle w:val="Normal"/>
        <w:rPr/>
      </w:pPr>
      <w:r>
        <w:rPr/>
        <w:tab/>
        <w:t>double</w:t>
      </w:r>
      <w:r>
        <w:rPr/>
        <w:t>到</w:t>
      </w:r>
      <w:r>
        <w:rPr/>
        <w:t>float</w:t>
      </w:r>
      <w:r>
        <w:rPr/>
        <w:t>，丢掉多余的精度和取值范围。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三、强制类型转换</w:t>
      </w:r>
    </w:p>
    <w:p>
      <w:pPr>
        <w:pStyle w:val="Normal"/>
        <w:rPr/>
      </w:pPr>
      <w:r>
        <w:rPr/>
        <w:tab/>
      </w:r>
      <w:r>
        <w:rPr/>
        <w:t>强制类型转换方法同情况二。</w:t>
      </w:r>
    </w:p>
    <w:p>
      <w:pPr>
        <w:pStyle w:val="Normal"/>
        <w:rPr/>
      </w:pPr>
      <w:r>
        <w:rPr/>
        <w:t>下面是历次的试题中类型转换相关题目，请参考。</w:t>
      </w:r>
    </w:p>
    <w:p>
      <w:pPr>
        <w:pStyle w:val="Normal"/>
        <w:rPr>
          <w:szCs w:val="21"/>
        </w:rPr>
      </w:pPr>
      <w:r>
        <w:rPr>
          <w:szCs w:val="21"/>
        </w:rPr>
        <w:t>/****************************************************************************/</w:t>
      </w:r>
    </w:p>
    <w:p>
      <w:pPr>
        <w:pStyle w:val="Normal"/>
        <w:rPr>
          <w:color w:val="0000FF"/>
          <w:sz w:val="18"/>
          <w:szCs w:val="18"/>
        </w:rPr>
      </w:pPr>
      <w:r>
        <w:rPr>
          <w:sz w:val="18"/>
          <w:szCs w:val="18"/>
        </w:rPr>
        <w:t>第</w:t>
      </w:r>
      <w:r>
        <w:rPr>
          <w:sz w:val="18"/>
          <w:szCs w:val="18"/>
        </w:rPr>
        <w:t>2</w:t>
      </w:r>
      <w:r>
        <w:rPr>
          <w:sz w:val="18"/>
          <w:szCs w:val="18"/>
        </w:rPr>
        <w:t>题（单选</w:t>
      </w:r>
      <w:r>
        <w:rPr>
          <w:sz w:val="18"/>
          <w:szCs w:val="18"/>
        </w:rPr>
        <w:t>/3</w:t>
      </w:r>
      <w:r>
        <w:rPr>
          <w:sz w:val="18"/>
          <w:szCs w:val="18"/>
        </w:rPr>
        <w:t>分）：下面代码输出结果是</w:t>
      </w:r>
      <w:r>
        <w:rPr>
          <w:sz w:val="18"/>
          <w:szCs w:val="18"/>
        </w:rPr>
        <w:t>:</w:t>
        <w:br/>
        <w:t>char a = 256;</w:t>
        <w:tab/>
        <w:tab/>
        <w:t>//</w:t>
      </w:r>
      <w:r>
        <w:rPr>
          <w:color w:val="0000FF"/>
          <w:sz w:val="18"/>
          <w:szCs w:val="18"/>
        </w:rPr>
        <w:t>这是个赋值语句，右值为</w:t>
      </w:r>
      <w:r>
        <w:rPr>
          <w:color w:val="0000FF"/>
          <w:sz w:val="18"/>
          <w:szCs w:val="18"/>
        </w:rPr>
        <w:t>int</w:t>
      </w:r>
      <w:r>
        <w:rPr>
          <w:color w:val="0000FF"/>
          <w:sz w:val="18"/>
          <w:szCs w:val="18"/>
        </w:rPr>
        <w:t>型，左值为</w:t>
      </w:r>
      <w:r>
        <w:rPr>
          <w:color w:val="0000FF"/>
          <w:sz w:val="18"/>
          <w:szCs w:val="18"/>
        </w:rPr>
        <w:t>char</w:t>
      </w:r>
      <w:r>
        <w:rPr>
          <w:color w:val="0000FF"/>
          <w:sz w:val="18"/>
          <w:szCs w:val="18"/>
        </w:rPr>
        <w:t>型，所以目标转换类型为</w:t>
      </w:r>
      <w:r>
        <w:rPr>
          <w:color w:val="0000FF"/>
          <w:sz w:val="18"/>
          <w:szCs w:val="18"/>
        </w:rPr>
        <w:t>char</w:t>
      </w:r>
      <w:r>
        <w:rPr>
          <w:color w:val="0000FF"/>
          <w:sz w:val="18"/>
          <w:szCs w:val="18"/>
        </w:rPr>
        <w:t>，需要从长字节往短字节转换，直接截短，所以，去</w:t>
      </w:r>
      <w:r>
        <w:rPr>
          <w:color w:val="0000FF"/>
          <w:sz w:val="18"/>
          <w:szCs w:val="18"/>
        </w:rPr>
        <w:t>256</w:t>
      </w:r>
      <w:r>
        <w:rPr>
          <w:color w:val="0000FF"/>
          <w:sz w:val="18"/>
          <w:szCs w:val="18"/>
        </w:rPr>
        <w:t>的低</w:t>
      </w:r>
      <w:r>
        <w:rPr>
          <w:color w:val="0000FF"/>
          <w:sz w:val="18"/>
          <w:szCs w:val="18"/>
        </w:rPr>
        <w:t>8</w:t>
      </w:r>
      <w:r>
        <w:rPr>
          <w:color w:val="0000FF"/>
          <w:sz w:val="18"/>
          <w:szCs w:val="18"/>
        </w:rPr>
        <w:t>位，</w:t>
      </w:r>
      <w:r>
        <w:rPr>
          <w:color w:val="0000FF"/>
          <w:sz w:val="18"/>
          <w:szCs w:val="18"/>
        </w:rPr>
        <w:t>a=00000000.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int d = a;</w:t>
        <w:tab/>
        <w:tab/>
        <w:tab/>
        <w:t>//</w:t>
        <w:pict>
          <v:rect id="shape_0" stroked="f" style="position:absolute;margin-left:0.05pt;margin-top:0pt;width:20.15pt;height:15.65pt">
            <v:imagedata r:id="rId2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3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4" detectmouseclick="t"/>
            <v:wrap v:type="none"/>
            <v:stroke color="#3465a4" joinstyle="round" endcap="flat"/>
          </v:rect>
        </w:pict>
        <w:pict>
          <v:rect id="shape_0" stroked="f" style="position:absolute;margin-left:0.05pt;margin-top:0pt;width:20.15pt;height:15.65pt">
            <v:imagedata r:id="rId5" detectmouseclick="t"/>
            <v:wrap v:type="none"/>
            <v:stroke color="#3465a4" joinstyle="round" endcap="flat"/>
          </v:rect>
        </w:pict>
      </w:r>
      <w:r>
        <w:rPr>
          <w:color w:val="0000FF"/>
          <w:sz w:val="18"/>
          <w:szCs w:val="18"/>
        </w:rPr>
        <w:t>赋值语句，右值</w:t>
      </w:r>
      <w:r>
        <w:rPr>
          <w:color w:val="0000FF"/>
          <w:sz w:val="18"/>
          <w:szCs w:val="18"/>
        </w:rPr>
        <w:t>char</w:t>
      </w:r>
      <w:r>
        <w:rPr>
          <w:color w:val="0000FF"/>
          <w:sz w:val="18"/>
          <w:szCs w:val="18"/>
        </w:rPr>
        <w:t>，左值</w:t>
      </w:r>
      <w:r>
        <w:rPr>
          <w:color w:val="0000FF"/>
          <w:sz w:val="18"/>
          <w:szCs w:val="18"/>
        </w:rPr>
        <w:t>int</w:t>
      </w:r>
      <w:r>
        <w:rPr>
          <w:color w:val="0000FF"/>
          <w:sz w:val="18"/>
          <w:szCs w:val="18"/>
        </w:rPr>
        <w:t>，这里是从短到长转换，需要考虑</w:t>
      </w:r>
      <w:r>
        <w:rPr>
          <w:color w:val="0000FF"/>
          <w:sz w:val="18"/>
          <w:szCs w:val="18"/>
        </w:rPr>
        <w:t>char</w:t>
      </w:r>
      <w:r>
        <w:rPr>
          <w:color w:val="0000FF"/>
          <w:sz w:val="18"/>
          <w:szCs w:val="18"/>
        </w:rPr>
        <w:t>是</w:t>
      </w:r>
      <w:r>
        <w:rPr>
          <w:color w:val="0000FF"/>
          <w:sz w:val="18"/>
          <w:szCs w:val="18"/>
        </w:rPr>
        <w:t>unsigned</w:t>
      </w:r>
      <w:r>
        <w:rPr>
          <w:color w:val="0000FF"/>
          <w:sz w:val="18"/>
          <w:szCs w:val="18"/>
        </w:rPr>
        <w:t>还是</w:t>
      </w:r>
      <w:r>
        <w:rPr>
          <w:color w:val="0000FF"/>
          <w:sz w:val="18"/>
          <w:szCs w:val="18"/>
        </w:rPr>
        <w:t>signed</w:t>
      </w:r>
      <w:r>
        <w:rPr>
          <w:color w:val="0000FF"/>
          <w:sz w:val="18"/>
          <w:szCs w:val="18"/>
        </w:rPr>
        <w:t>，因为</w:t>
      </w:r>
      <w:r>
        <w:rPr>
          <w:color w:val="0000FF"/>
          <w:sz w:val="18"/>
          <w:szCs w:val="18"/>
        </w:rPr>
        <w:t>a</w:t>
      </w:r>
      <w:r>
        <w:rPr>
          <w:color w:val="0000FF"/>
          <w:sz w:val="18"/>
          <w:szCs w:val="18"/>
        </w:rPr>
        <w:t>为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t>，所以最高位都是补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t>。所以</w:t>
      </w:r>
      <w:r>
        <w:rPr>
          <w:color w:val="0000FF"/>
          <w:sz w:val="18"/>
          <w:szCs w:val="18"/>
        </w:rPr>
        <w:t>d=0.</w:t>
      </w:r>
      <w:r>
        <w:rPr>
          <w:sz w:val="18"/>
          <w:szCs w:val="18"/>
        </w:rPr>
        <w:br/>
        <w:t>printf("%d", d+1);</w:t>
        <w:tab/>
        <w:t>//</w:t>
      </w:r>
      <w:r>
        <w:rPr>
          <w:color w:val="0000FF"/>
          <w:sz w:val="18"/>
          <w:szCs w:val="18"/>
        </w:rPr>
        <w:t>此处都是</w:t>
      </w:r>
      <w:r>
        <w:rPr>
          <w:color w:val="0000FF"/>
          <w:sz w:val="18"/>
          <w:szCs w:val="18"/>
        </w:rPr>
        <w:t>int</w:t>
      </w:r>
      <w:r>
        <w:rPr>
          <w:color w:val="0000FF"/>
          <w:sz w:val="18"/>
          <w:szCs w:val="18"/>
        </w:rPr>
        <w:t>，所以</w:t>
      </w:r>
      <w:r>
        <w:rPr>
          <w:color w:val="0000FF"/>
          <w:sz w:val="18"/>
          <w:szCs w:val="18"/>
        </w:rPr>
        <w:t>d=1.</w:t>
      </w:r>
      <w:r>
        <w:rPr>
          <w:sz w:val="18"/>
          <w:szCs w:val="18"/>
        </w:rPr>
        <w:br/>
        <w:t>-1</w:t>
        <w:br/>
        <w:t>1</w:t>
        <w:br/>
        <w:t>257</w:t>
        <w:br/>
        <w:t>0</w:t>
      </w:r>
    </w:p>
    <w:p>
      <w:pPr>
        <w:pStyle w:val="Normal"/>
        <w:rPr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>可以考虑，若</w:t>
      </w:r>
      <w:r>
        <w:rPr>
          <w:color w:val="0000FF"/>
          <w:sz w:val="18"/>
          <w:szCs w:val="18"/>
        </w:rPr>
        <w:t>char a=-1</w:t>
      </w:r>
      <w:r>
        <w:rPr>
          <w:color w:val="0000FF"/>
          <w:sz w:val="18"/>
          <w:szCs w:val="18"/>
        </w:rPr>
        <w:t>，则这个问题就要考虑</w:t>
      </w:r>
      <w:r>
        <w:rPr>
          <w:color w:val="0000FF"/>
          <w:sz w:val="18"/>
          <w:szCs w:val="18"/>
        </w:rPr>
        <w:t>char</w:t>
      </w:r>
      <w:r>
        <w:rPr>
          <w:color w:val="0000FF"/>
          <w:sz w:val="18"/>
          <w:szCs w:val="18"/>
        </w:rPr>
        <w:t>是</w:t>
      </w:r>
      <w:r>
        <w:rPr>
          <w:color w:val="0000FF"/>
          <w:sz w:val="18"/>
          <w:szCs w:val="18"/>
        </w:rPr>
        <w:t>unsigned</w:t>
      </w:r>
      <w:r>
        <w:rPr>
          <w:color w:val="0000FF"/>
          <w:sz w:val="18"/>
          <w:szCs w:val="18"/>
        </w:rPr>
        <w:t>还是</w:t>
      </w:r>
      <w:r>
        <w:rPr>
          <w:color w:val="0000FF"/>
          <w:sz w:val="18"/>
          <w:szCs w:val="18"/>
        </w:rPr>
        <w:t>signed</w:t>
      </w:r>
      <w:r>
        <w:rPr>
          <w:color w:val="0000FF"/>
          <w:sz w:val="18"/>
          <w:szCs w:val="18"/>
        </w:rPr>
        <w:t>了。</w:t>
      </w:r>
    </w:p>
    <w:p>
      <w:pPr>
        <w:pStyle w:val="Normal"/>
        <w:rPr>
          <w:szCs w:val="21"/>
        </w:rPr>
      </w:pPr>
      <w:r>
        <w:rPr>
          <w:szCs w:val="21"/>
        </w:rPr>
        <w:t>/****************************************************************************/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  <w:t>/****************************************************************************/</w:t>
      </w:r>
    </w:p>
    <w:p>
      <w:pPr>
        <w:pStyle w:val="Normal"/>
        <w:widowControl/>
        <w:jc w:val="left"/>
        <w:rPr>
          <w:rFonts w:cs="宋体" w:ascii="Verdana" w:hAnsi="Verdana"/>
          <w:color w:val="111111"/>
          <w:sz w:val="18"/>
          <w:szCs w:val="18"/>
        </w:rPr>
      </w:pPr>
      <w:r>
        <w:rPr>
          <w:rFonts w:ascii="Verdana" w:hAnsi="Verdana" w:cs="宋体"/>
          <w:color w:val="111111"/>
          <w:sz w:val="18"/>
          <w:szCs w:val="18"/>
        </w:rPr>
        <w:t>第</w:t>
      </w:r>
      <w:r>
        <w:rPr>
          <w:rFonts w:cs="宋体" w:ascii="Verdana" w:hAnsi="Verdana"/>
          <w:color w:val="111111"/>
          <w:sz w:val="18"/>
          <w:szCs w:val="18"/>
        </w:rPr>
        <w:t>3</w:t>
      </w:r>
      <w:r>
        <w:rPr>
          <w:rFonts w:ascii="Verdana" w:hAnsi="Verdana" w:cs="宋体"/>
          <w:color w:val="111111"/>
          <w:sz w:val="18"/>
          <w:szCs w:val="18"/>
        </w:rPr>
        <w:t>题 单选题</w:t>
      </w:r>
      <w:r>
        <w:rPr>
          <w:rFonts w:cs="宋体" w:ascii="Verdana" w:hAnsi="Verdana"/>
          <w:color w:val="111111"/>
          <w:sz w:val="18"/>
          <w:szCs w:val="18"/>
        </w:rPr>
        <w:t>(4</w:t>
      </w:r>
      <w:r>
        <w:rPr>
          <w:rFonts w:ascii="Verdana" w:hAnsi="Verdana" w:cs="宋体"/>
          <w:color w:val="111111"/>
          <w:sz w:val="18"/>
          <w:szCs w:val="18"/>
        </w:rPr>
        <w:t>分</w:t>
      </w:r>
      <w:r>
        <w:rPr>
          <w:rFonts w:cs="宋体" w:ascii="Verdana" w:hAnsi="Verdana"/>
          <w:color w:val="111111"/>
          <w:sz w:val="18"/>
          <w:szCs w:val="18"/>
        </w:rPr>
        <w:t>)</w:t>
      </w:r>
    </w:p>
    <w:p>
      <w:pPr>
        <w:pStyle w:val="Normal"/>
        <w:widowControl/>
        <w:spacing w:beforeAutospacing="1" w:afterAutospacing="1"/>
        <w:jc w:val="left"/>
        <w:rPr>
          <w:rFonts w:ascii="Verdana" w:hAnsi="Verdana" w:cs="宋体"/>
          <w:color w:val="111111"/>
          <w:sz w:val="18"/>
          <w:szCs w:val="18"/>
        </w:rPr>
      </w:pPr>
      <w:r>
        <w:rPr>
          <w:rFonts w:ascii="Verdana" w:hAnsi="Verdana" w:cs="宋体"/>
          <w:color w:val="111111"/>
          <w:sz w:val="18"/>
          <w:szCs w:val="18"/>
        </w:rPr>
        <w:t>下面程序的输出结果是什么？</w:t>
      </w:r>
    </w:p>
    <w:p>
      <w:pPr>
        <w:pStyle w:val="Normal"/>
        <w:widowControl/>
        <w:spacing w:beforeAutospacing="1" w:after="240"/>
        <w:jc w:val="left"/>
        <w:rPr>
          <w:rFonts w:cs="宋体" w:ascii="Verdana" w:hAnsi="Verdana"/>
          <w:color w:val="111111"/>
          <w:sz w:val="18"/>
          <w:szCs w:val="18"/>
        </w:rPr>
      </w:pPr>
      <w:r>
        <w:rPr>
          <w:rFonts w:cs="宋体" w:ascii="Verdana" w:hAnsi="Verdana"/>
          <w:color w:val="111111"/>
          <w:sz w:val="18"/>
          <w:szCs w:val="18"/>
        </w:rPr>
        <w:t>int main(int argc, char **agrv)</w:t>
        <w:br/>
        <w:t>{</w:t>
        <w:br/>
        <w:t>char dataptr[3] = {0x01, 0x80, 0xc2};</w:t>
        <w:br/>
        <w:t>if (dataptr[0] == 0x01 &amp;&amp; dataptr[1] == 0x80 &amp;&amp; dataptr[2] == 0xc2)</w:t>
        <w:br/>
        <w:t>printf("Mac match\n");</w:t>
        <w:br/>
        <w:t xml:space="preserve">else </w:t>
        <w:br/>
        <w:t>printf("Mac Not match\n");</w:t>
        <w:br/>
        <w:t>return 0;</w:t>
        <w:br/>
        <w:t>}</w:t>
      </w:r>
    </w:p>
    <w:p>
      <w:pPr>
        <w:pStyle w:val="Normal"/>
        <w:widowControl/>
        <w:jc w:val="left"/>
        <w:rPr>
          <w:rFonts w:ascii="Verdana" w:hAnsi="Verdana" w:cs="宋体"/>
          <w:color w:val="111111"/>
          <w:sz w:val="18"/>
          <w:szCs w:val="18"/>
        </w:rPr>
      </w:pPr>
      <w:r>
        <w:rPr>
          <w:rFonts w:cs="宋体" w:ascii="Verdana" w:hAnsi="Verdana"/>
          <w:color w:val="111111"/>
          <w:sz w:val="18"/>
          <w:szCs w:val="18"/>
        </w:rPr>
        <w:t>1) Mac match</w:t>
        <w:br/>
        <w:t>2) Mac Not match</w:t>
        <w:br/>
        <w:t xml:space="preserve">3) </w:t>
      </w:r>
      <w:r>
        <w:rPr>
          <w:rFonts w:ascii="Verdana" w:hAnsi="Verdana" w:cs="宋体"/>
          <w:color w:val="111111"/>
          <w:sz w:val="18"/>
          <w:szCs w:val="18"/>
        </w:rPr>
        <w:t>二者皆错</w:t>
      </w:r>
    </w:p>
    <w:p>
      <w:pPr>
        <w:pStyle w:val="Normal"/>
        <w:widowControl/>
        <w:jc w:val="left"/>
        <w:rPr>
          <w:rFonts w:cs="宋体" w:ascii="Verdana" w:hAnsi="Verdana"/>
          <w:color w:val="111111"/>
          <w:sz w:val="18"/>
          <w:szCs w:val="18"/>
        </w:rPr>
      </w:pPr>
      <w:r>
        <w:rPr>
          <w:rFonts w:cs="宋体" w:ascii="Verdana" w:hAnsi="Verdana"/>
          <w:color w:val="111111"/>
          <w:sz w:val="18"/>
          <w:szCs w:val="18"/>
        </w:rPr>
      </w:r>
    </w:p>
    <w:p>
      <w:pPr>
        <w:pStyle w:val="Normal"/>
        <w:widowControl/>
        <w:jc w:val="left"/>
        <w:rPr>
          <w:rFonts w:cs="宋体" w:ascii="Verdana" w:hAnsi="Verdana"/>
          <w:color w:val="0000FF"/>
          <w:sz w:val="18"/>
          <w:szCs w:val="18"/>
        </w:rPr>
      </w:pPr>
      <w:r>
        <w:rPr>
          <w:rFonts w:ascii="Verdana" w:hAnsi="Verdana" w:cs="宋体"/>
          <w:color w:val="0000FF"/>
          <w:sz w:val="18"/>
          <w:szCs w:val="18"/>
        </w:rPr>
        <w:t>解析：这个题目，</w:t>
      </w:r>
      <w:r>
        <w:rPr>
          <w:rFonts w:cs="宋体" w:ascii="Verdana" w:hAnsi="Verdana"/>
          <w:color w:val="0000FF"/>
          <w:sz w:val="18"/>
          <w:szCs w:val="18"/>
        </w:rPr>
        <w:t>cl</w:t>
      </w:r>
      <w:r>
        <w:rPr>
          <w:rFonts w:ascii="Verdana" w:hAnsi="Verdana" w:cs="宋体"/>
          <w:color w:val="0000FF"/>
          <w:sz w:val="18"/>
          <w:szCs w:val="18"/>
        </w:rPr>
        <w:t>和</w:t>
      </w:r>
      <w:r>
        <w:rPr>
          <w:rFonts w:cs="宋体" w:ascii="Verdana" w:hAnsi="Verdana"/>
          <w:color w:val="0000FF"/>
          <w:sz w:val="18"/>
          <w:szCs w:val="18"/>
        </w:rPr>
        <w:t>gcc</w:t>
      </w:r>
      <w:r>
        <w:rPr>
          <w:rFonts w:ascii="Verdana" w:hAnsi="Verdana" w:cs="宋体"/>
          <w:color w:val="0000FF"/>
          <w:sz w:val="18"/>
          <w:szCs w:val="18"/>
        </w:rPr>
        <w:t>下，输出</w:t>
      </w:r>
      <w:r>
        <w:rPr>
          <w:rFonts w:cs="宋体" w:ascii="Verdana" w:hAnsi="Verdana"/>
          <w:color w:val="0000FF"/>
          <w:sz w:val="18"/>
          <w:szCs w:val="18"/>
        </w:rPr>
        <w:t>"Mac Not match\n"</w:t>
      </w:r>
      <w:r>
        <w:rPr>
          <w:rFonts w:ascii="Verdana" w:hAnsi="Verdana" w:cs="宋体"/>
          <w:color w:val="0000FF"/>
          <w:sz w:val="18"/>
          <w:szCs w:val="18"/>
        </w:rPr>
        <w:t>，</w:t>
      </w:r>
      <w:r>
        <w:rPr>
          <w:rFonts w:cs="宋体" w:ascii="Verdana" w:hAnsi="Verdana"/>
          <w:color w:val="0000FF"/>
          <w:sz w:val="18"/>
          <w:szCs w:val="18"/>
        </w:rPr>
        <w:t>linux-arm-gcc</w:t>
      </w:r>
      <w:r>
        <w:rPr>
          <w:rFonts w:ascii="Verdana" w:hAnsi="Verdana" w:cs="宋体"/>
          <w:color w:val="0000FF"/>
          <w:sz w:val="18"/>
          <w:szCs w:val="18"/>
        </w:rPr>
        <w:t>下，输出</w:t>
      </w:r>
      <w:r>
        <w:rPr>
          <w:rFonts w:cs="宋体" w:ascii="Verdana" w:hAnsi="Verdana"/>
          <w:color w:val="0000FF"/>
          <w:sz w:val="18"/>
          <w:szCs w:val="18"/>
        </w:rPr>
        <w:t>"Mac match\n"</w:t>
      </w:r>
    </w:p>
    <w:p>
      <w:pPr>
        <w:pStyle w:val="Normal"/>
        <w:rPr>
          <w:szCs w:val="21"/>
        </w:rPr>
      </w:pPr>
      <w:r>
        <w:rPr>
          <w:szCs w:val="21"/>
        </w:rPr>
        <w:t>/****************************************************************************/</w:t>
      </w:r>
    </w:p>
    <w:p>
      <w:pPr>
        <w:pStyle w:val="Normal"/>
        <w:rPr/>
      </w:pPr>
      <w:r>
        <w:rPr/>
      </w:r>
    </w:p>
    <w:p>
      <w:pPr>
        <w:pStyle w:val="Style20"/>
        <w:pBdr>
          <w:top w:val="nil"/>
          <w:left w:val="nil"/>
          <w:bottom w:val="nil"/>
          <w:right w:val="nil"/>
        </w:pBdr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宋体">
    <w:charset w:val="01"/>
    <w:family w:val="roman"/>
    <w:pitch w:val="variable"/>
  </w:font>
  <w:font w:name="华文仿宋">
    <w:charset w:val="01"/>
    <w:family w:val="roman"/>
    <w:pitch w:val="variable"/>
  </w:font>
  <w:font w:name="仿宋_GB2312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ind w:left="0" w:right="360" w:hanging="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sz w:val="21"/>
        <w:szCs w:val="21"/>
      </w:rPr>
      <w:t>以上所有信息均为泥巴创客学院所有，不得外传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  <w:tab/>
    </w:r>
    <w:r>
      <w:pict>
        <v:rect fillcolor="#FFFFFF" strokecolor="#000000" strokeweight="0pt" style="position:absolute;width:26.15pt;height:10.6pt;mso-wrap-distance-left:-0.05pt;mso-wrap-distance-right:-0.05pt;mso-wrap-distance-top:0pt;mso-wrap-distance-bottom:0pt;margin-top:-0.05pt;margin-left:477.05pt">
          <v:fill opacity="0f"/>
          <v:textbox inset="0in,0in,0in,0in">
            <w:txbxContent>
              <w:p>
                <w:pPr>
                  <w:pStyle w:val="Style20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t>第</w:t>
                </w: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Style w:val="Pagenumber"/>
                  </w:rPr>
                  <w:t>页</w:t>
                </w:r>
              </w:p>
            </w:txbxContent>
          </v:textbox>
          <w10:wrap type="square"/>
        </v:rect>
      </w:pict>
    </w:r>
  </w:p>
  <w:p>
    <w:pPr>
      <w:pStyle w:val="Style20"/>
      <w:ind w:left="0" w:right="360" w:hanging="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 xml:space="preserve">All Rights reserved, No Spreading abroad without Permission of </w:t>
    </w:r>
    <w:r>
      <w:rPr>
        <w:rFonts w:ascii="宋体" w:hAnsi="宋体"/>
        <w:sz w:val="21"/>
        <w:szCs w:val="21"/>
      </w:rPr>
      <w:t>NIT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rPr>
        <w:rFonts w:eastAsia="华文仿宋" w:ascii="仿宋_GB2312" w:hAnsi="仿宋_GB2312"/>
        <w:sz w:val="24"/>
        <w:szCs w:val="24"/>
      </w:rPr>
    </w:pPr>
    <w:r>
      <w:rPr>
        <w:rFonts w:ascii="宋体" w:hAnsi="宋体"/>
      </w:rPr>
      <w:t xml:space="preserve">  </w:t>
    </w:r>
    <w:r>
      <w:rPr>
        <w:rFonts w:ascii="宋体" w:hAnsi="宋体"/>
      </w:rPr>
      <w:t xml:space="preserve">泥巴创客学院                                </w:t>
    </w:r>
    <w:r>
      <w:rPr>
        <w:rFonts w:ascii="华文仿宋" w:hAnsi="华文仿宋" w:eastAsia="华文仿宋"/>
        <w:sz w:val="24"/>
      </w:rPr>
      <w:t>内部公开</w:t>
    </w:r>
    <w:r>
      <w:rPr>
        <w:color w:val="000000"/>
        <w:sz w:val="24"/>
      </w:rPr>
      <w:t>Internal Use Only</w:t>
    </w:r>
    <w:r>
      <w:rPr>
        <w:rFonts w:eastAsia="华文仿宋" w:ascii="仿宋_GB2312" w:hAnsi="仿宋_GB2312"/>
        <w:sz w:val="24"/>
        <w:szCs w:val="24"/>
      </w:rPr>
      <w:t>▲</w:t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15.7pt;margin-top:338.35pt;width:520.3pt;height:64.95pt;rotation:315;mso-position-vertical-relative:margin" type="shapetype_136">
          <v:path textpathok="t"/>
          <v:textpath on="t" fitshape="t" string="NIT Confidential" style="font-family:&quot;Times New Roman&quot;"/>
          <v:wrap v:type="none"/>
          <v:fill type="solid" color2="#3f3f3f" detectmouseclick="t" opacity="0.5"/>
          <v:stroke color="#3465a4" joinstyle="round" endcap="flat"/>
        </v:shape>
      </w:pict>
      <w:drawing>
        <wp:anchor behindDoc="1" distT="0" distB="0" distL="0" distR="0" simplePos="0" locked="0" layoutInCell="1" allowOverlap="1" relativeHeight="1">
          <wp:simplePos x="0" y="0"/>
          <wp:positionH relativeFrom="column">
            <wp:posOffset>433705</wp:posOffset>
          </wp:positionH>
          <wp:positionV relativeFrom="paragraph">
            <wp:posOffset>-85725</wp:posOffset>
          </wp:positionV>
          <wp:extent cx="383540" cy="397510"/>
          <wp:effectExtent l="0" t="0" r="0" b="0"/>
          <wp:wrapSquare wrapText="largest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unhideWhenUsed="1" w:semiHidden="1"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qFormat="1" w:name="caption"/>
    <w:lsdException w:qFormat="1" w:name="Title"/>
    <w:lsdException w:qFormat="1" w:name="Subtitle"/>
    <w:lsdException w:qFormat="1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</w:latentStyles>
  <w:style w:type="paragraph" w:styleId="Normal" w:default="1">
    <w:name w:val="Normal"/>
    <w:qFormat/>
    <w:rsid w:val="002908a3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Pagenumber">
    <w:name w:val="page number"/>
    <w:rsid w:val="002908a3"/>
    <w:basedOn w:val="DefaultParagraphFont"/>
    <w:rPr/>
  </w:style>
  <w:style w:type="character" w:styleId="Char" w:customStyle="1">
    <w:name w:val="批注框文本 Char"/>
    <w:link w:val="a6"/>
    <w:rsid w:val="005543ed"/>
    <w:basedOn w:val="DefaultParagraphFont"/>
    <w:rPr>
      <w:sz w:val="18"/>
      <w:szCs w:val="18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"/>
    <w:rsid w:val="002908a3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20">
    <w:name w:val="页脚"/>
    <w:rsid w:val="002908a3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BalloonText">
    <w:name w:val="Balloon Text"/>
    <w:link w:val="Char"/>
    <w:rsid w:val="005543ed"/>
    <w:basedOn w:val="Normal"/>
    <w:pPr/>
    <w:rPr>
      <w:sz w:val="18"/>
      <w:szCs w:val="18"/>
    </w:rPr>
  </w:style>
  <w:style w:type="paragraph" w:styleId="Style21">
    <w:name w:val="框架内容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ontrol" Target="activeX/activeX1.xml"/><Relationship Id="rId12" Type="http://schemas.openxmlformats.org/officeDocument/2006/relationships/control" Target="activeX/activeX2.xml"/><Relationship Id="rId13" Type="http://schemas.openxmlformats.org/officeDocument/2006/relationships/control" Target="activeX/activeX3.xml"/><Relationship Id="rId14" Type="http://schemas.openxmlformats.org/officeDocument/2006/relationships/control" Target="activeX/activeX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activeX/_rels/activeX1.xml.rels><?xml version="1.0" encoding="UTF-8"?>
<Relationships xmlns="http://schemas.openxmlformats.org/package/2006/relationships"><Relationship Id="rId1" Type="http://schemas.microsoft.com/office/2006/relationships/activeXControlBinary" Target="activeX1.bin"/>
</Relationships>
</file>

<file path=word/activeX/_rels/activeX2.xml.rels><?xml version="1.0" encoding="UTF-8"?>
<Relationships xmlns="http://schemas.openxmlformats.org/package/2006/relationships"><Relationship Id="rId1" Type="http://schemas.microsoft.com/office/2006/relationships/activeXControlBinary" Target="activeX2.bin"/>
</Relationships>
</file>

<file path=word/activeX/_rels/activeX3.xml.rels><?xml version="1.0" encoding="UTF-8"?>
<Relationships xmlns="http://schemas.openxmlformats.org/package/2006/relationships"><Relationship Id="rId1" Type="http://schemas.microsoft.com/office/2006/relationships/activeXControlBinary" Target="activeX3.bin"/>
</Relationships>
</file>

<file path=word/activeX/_rels/activeX4.xml.rels><?xml version="1.0" encoding="UTF-8"?>
<Relationships xmlns="http://schemas.openxmlformats.org/package/2006/relationships"><Relationship Id="rId1" Type="http://schemas.microsoft.com/office/2006/relationships/activeXControlBinary" Target="activeX4.bin"/>
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2012-05-03T01:48:00Z</dcterms:created>
  <dc:creator>wangyuanjie</dc:creator>
  <dc:language>zh-CN</dc:language>
  <cp:lastModifiedBy>wangyuanjie</cp:lastModifiedBy>
  <dcterms:modified xsi:type="dcterms:W3CDTF">2012-05-03T02:45:00Z</dcterms:modified>
  <cp:revision>13</cp:revision>
</cp:coreProperties>
</file>